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32-е Воскресенье После Троицы, пред Богоявлением – Обрезание Господне – Свт. Василия Великого – Глас 7</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p>
    <w:p w:rsidR="00000000" w:rsidDel="00000000" w:rsidP="00000000" w:rsidRDefault="00000000" w:rsidRPr="00000000" w14:paraId="0000000E">
      <w:pPr>
        <w:widowControl w:val="0"/>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На Престоле огнезрачнем/ в Вышних седяй со Отцем Безначальным и Божественным Твоим Духом,/ благоволил еси родитися на земли/ от Отроковицы Неискусомужныя, Твоея Матере, Иисусе,/ сего ради и обрезан был еси, яко Человек осмодневный./ Слава всеблагому Твоему совету,/ слава смотрению Твоему,// слава снизхождению Твоему, Едине Человеколюбче.</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Святителя Глас 1:</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Святителя Глас 4:</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Явился еси основание непоколебимое Церкве,/ подая всем некрадомое господьство человеком,/ запечатлея твоими веленьми,// небоявленне Василие преподобне.</w:t>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Праздника Глас 3:</w:t>
      </w:r>
    </w:p>
    <w:p w:rsidR="00000000" w:rsidDel="00000000" w:rsidP="00000000" w:rsidRDefault="00000000" w:rsidRPr="00000000" w14:paraId="0000001A">
      <w:pPr>
        <w:ind w:left="-720" w:right="-720" w:firstLine="0"/>
        <w:rPr>
          <w:sz w:val="40"/>
          <w:szCs w:val="40"/>
        </w:rPr>
      </w:pPr>
      <w:r w:rsidDel="00000000" w:rsidR="00000000" w:rsidRPr="00000000">
        <w:rPr>
          <w:sz w:val="40"/>
          <w:szCs w:val="40"/>
          <w:rtl w:val="0"/>
        </w:rPr>
        <w:t xml:space="preserve">Всех Господь обрезание терпит/ и человеческая прегрешения, яко Благ, обрезует,/ дает спасение днесь миру./ Радуется же в Вышних и Создателев иерарх,// и светоносный, Божественный таинник Христов Василий.</w:t>
      </w:r>
      <w:r w:rsidDel="00000000" w:rsidR="00000000" w:rsidRPr="00000000">
        <w:rPr>
          <w:rtl w:val="0"/>
        </w:rPr>
      </w:r>
    </w:p>
    <w:p w:rsidR="00000000" w:rsidDel="00000000" w:rsidP="00000000" w:rsidRDefault="00000000" w:rsidRPr="00000000" w14:paraId="0000001B">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Второе Послание к Тимофею (4:5-8)(пред Богоявлением):</w:t>
      </w:r>
    </w:p>
    <w:p w:rsidR="00000000" w:rsidDel="00000000" w:rsidP="00000000" w:rsidRDefault="00000000" w:rsidRPr="00000000" w14:paraId="0000001D">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Но ты будь бдителен во всем, переноси скорби, совершай дело благовестника, исполняй служение твое.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я уже становлюсь жертвою, и время моего отшествия настало. </w:t>
      </w:r>
      <w:r w:rsidDel="00000000" w:rsidR="00000000" w:rsidRPr="00000000">
        <w:rPr>
          <w:sz w:val="40"/>
          <w:szCs w:val="40"/>
          <w:vertAlign w:val="superscript"/>
          <w:rtl w:val="0"/>
        </w:rPr>
        <w:t xml:space="preserve">7</w:t>
      </w:r>
      <w:r w:rsidDel="00000000" w:rsidR="00000000" w:rsidRPr="00000000">
        <w:rPr>
          <w:sz w:val="40"/>
          <w:szCs w:val="40"/>
          <w:rtl w:val="0"/>
        </w:rPr>
        <w:t xml:space="preserve">Подвигом добрым я подвизался, течение совершил, веру сохранил;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готовится мне венец правды, который даст мне Господь, праведный Судия, в день оный; и не только мне, но и всем, возлюбившим явление Его.</w:t>
      </w:r>
    </w:p>
    <w:p w:rsidR="00000000" w:rsidDel="00000000" w:rsidP="00000000" w:rsidRDefault="00000000" w:rsidRPr="00000000" w14:paraId="0000001E">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F">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0">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Евреям (7:26-8:2)(Святителя):</w:t>
      </w:r>
    </w:p>
    <w:p w:rsidR="00000000" w:rsidDel="00000000" w:rsidP="00000000" w:rsidRDefault="00000000" w:rsidRPr="00000000" w14:paraId="00000021">
      <w:pPr>
        <w:shd w:fill="ffffff" w:val="clear"/>
        <w:tabs>
          <w:tab w:val="left" w:leader="none" w:pos="9360"/>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2">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Марка (1:1-8)(пред Богоявлением):</w:t>
      </w:r>
    </w:p>
    <w:p w:rsidR="00000000" w:rsidDel="00000000" w:rsidP="00000000" w:rsidRDefault="00000000" w:rsidRPr="00000000" w14:paraId="00000023">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Начало Евангелия Иисуса Христа, Сына Божия, </w:t>
      </w:r>
      <w:r w:rsidDel="00000000" w:rsidR="00000000" w:rsidRPr="00000000">
        <w:rPr>
          <w:sz w:val="40"/>
          <w:szCs w:val="40"/>
          <w:vertAlign w:val="superscript"/>
          <w:rtl w:val="0"/>
        </w:rPr>
        <w:t xml:space="preserve">2</w:t>
      </w:r>
      <w:r w:rsidDel="00000000" w:rsidR="00000000" w:rsidRPr="00000000">
        <w:rPr>
          <w:sz w:val="40"/>
          <w:szCs w:val="40"/>
          <w:rtl w:val="0"/>
        </w:rPr>
        <w:t xml:space="preserve">как написано у пророков: вот, Я посылаю Ангела Моего пред лицем Твоим, который приготовит путь Твой пред Тобою. </w:t>
      </w:r>
      <w:r w:rsidDel="00000000" w:rsidR="00000000" w:rsidRPr="00000000">
        <w:rPr>
          <w:sz w:val="40"/>
          <w:szCs w:val="40"/>
          <w:vertAlign w:val="superscript"/>
          <w:rtl w:val="0"/>
        </w:rPr>
        <w:t xml:space="preserve">3</w:t>
      </w:r>
      <w:r w:rsidDel="00000000" w:rsidR="00000000" w:rsidRPr="00000000">
        <w:rPr>
          <w:sz w:val="40"/>
          <w:szCs w:val="40"/>
          <w:rtl w:val="0"/>
        </w:rPr>
        <w:t xml:space="preserve">Глас вопиющего в пустыне: приготовьте путь Господу, прямыми сделайте стези Ему. </w:t>
      </w:r>
      <w:r w:rsidDel="00000000" w:rsidR="00000000" w:rsidRPr="00000000">
        <w:rPr>
          <w:sz w:val="40"/>
          <w:szCs w:val="40"/>
          <w:vertAlign w:val="superscript"/>
          <w:rtl w:val="0"/>
        </w:rPr>
        <w:t xml:space="preserve">4</w:t>
      </w:r>
      <w:r w:rsidDel="00000000" w:rsidR="00000000" w:rsidRPr="00000000">
        <w:rPr>
          <w:sz w:val="40"/>
          <w:szCs w:val="40"/>
          <w:rtl w:val="0"/>
        </w:rPr>
        <w:t xml:space="preserve">Явился Иоанн, крестя в пустыне и проповедуя крещение покаяния для прощения грехов. </w:t>
      </w:r>
      <w:r w:rsidDel="00000000" w:rsidR="00000000" w:rsidRPr="00000000">
        <w:rPr>
          <w:sz w:val="40"/>
          <w:szCs w:val="40"/>
          <w:vertAlign w:val="superscript"/>
          <w:rtl w:val="0"/>
        </w:rPr>
        <w:t xml:space="preserve">5</w:t>
      </w:r>
      <w:r w:rsidDel="00000000" w:rsidR="00000000" w:rsidRPr="00000000">
        <w:rPr>
          <w:sz w:val="40"/>
          <w:szCs w:val="40"/>
          <w:rtl w:val="0"/>
        </w:rPr>
        <w:t xml:space="preserve">И выходили к нему вся страна Иудейская и Иерусалимляне, и крестились от него все в реке Иордане, исповедуя грехи свои. </w:t>
      </w:r>
      <w:r w:rsidDel="00000000" w:rsidR="00000000" w:rsidRPr="00000000">
        <w:rPr>
          <w:sz w:val="40"/>
          <w:szCs w:val="40"/>
          <w:vertAlign w:val="superscript"/>
          <w:rtl w:val="0"/>
        </w:rPr>
        <w:t xml:space="preserve">6</w:t>
      </w:r>
      <w:r w:rsidDel="00000000" w:rsidR="00000000" w:rsidRPr="00000000">
        <w:rPr>
          <w:sz w:val="40"/>
          <w:szCs w:val="40"/>
          <w:rtl w:val="0"/>
        </w:rPr>
        <w:t xml:space="preserve">Иоанн же носил одежду из верблюжьего волоса и пояс кожаный на чреслах своих, и ел акриды и дикий мед. </w:t>
      </w:r>
      <w:r w:rsidDel="00000000" w:rsidR="00000000" w:rsidRPr="00000000">
        <w:rPr>
          <w:sz w:val="40"/>
          <w:szCs w:val="40"/>
          <w:vertAlign w:val="superscript"/>
          <w:rtl w:val="0"/>
        </w:rPr>
        <w:t xml:space="preserve">7</w:t>
      </w:r>
      <w:r w:rsidDel="00000000" w:rsidR="00000000" w:rsidRPr="00000000">
        <w:rPr>
          <w:sz w:val="40"/>
          <w:szCs w:val="40"/>
          <w:rtl w:val="0"/>
        </w:rPr>
        <w:t xml:space="preserve">И проповедовал, говоря: идет за мною Сильнейший меня, у Которого я недостоин, наклонившись, развязать ремень обуви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я крестил вас водою, а Он будет крестить вас Духом Святым.</w:t>
      </w:r>
      <w:r w:rsidDel="00000000" w:rsidR="00000000" w:rsidRPr="00000000">
        <w:rPr>
          <w:rtl w:val="0"/>
        </w:rPr>
      </w:r>
    </w:p>
    <w:p w:rsidR="00000000" w:rsidDel="00000000" w:rsidP="00000000" w:rsidRDefault="00000000" w:rsidRPr="00000000" w14:paraId="00000024">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(6:17-23)(Святителя):</w:t>
      </w:r>
    </w:p>
    <w:p w:rsidR="00000000" w:rsidDel="00000000" w:rsidP="00000000" w:rsidRDefault="00000000" w:rsidRPr="00000000" w14:paraId="00000025">
      <w:pPr>
        <w:shd w:fill="ffffff" w:val="clear"/>
        <w:tabs>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vertAlign w:val="superscript"/>
          <w:rtl w:val="0"/>
        </w:rPr>
        <w:t xml:space="preserve">18</w:t>
      </w:r>
      <w:r w:rsidDel="00000000" w:rsidR="00000000" w:rsidRPr="00000000">
        <w:rPr>
          <w:sz w:val="40"/>
          <w:szCs w:val="40"/>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vertAlign w:val="superscript"/>
          <w:rtl w:val="0"/>
        </w:rPr>
        <w:t xml:space="preserve">21</w:t>
      </w:r>
      <w:r w:rsidDel="00000000" w:rsidR="00000000" w:rsidRPr="00000000">
        <w:rPr>
          <w:sz w:val="40"/>
          <w:szCs w:val="40"/>
          <w:rtl w:val="0"/>
        </w:rPr>
        <w:t xml:space="preserve">Блаженны алчущие ныне, ибо насытитесь. Блаженны плачущие ныне, ибо воссмеетесь. </w:t>
      </w:r>
      <w:r w:rsidDel="00000000" w:rsidR="00000000" w:rsidRPr="00000000">
        <w:rPr>
          <w:sz w:val="40"/>
          <w:szCs w:val="40"/>
          <w:vertAlign w:val="superscript"/>
          <w:rtl w:val="0"/>
        </w:rPr>
        <w:t xml:space="preserve">22</w:t>
      </w:r>
      <w:r w:rsidDel="00000000" w:rsidR="00000000" w:rsidRPr="00000000">
        <w:rPr>
          <w:sz w:val="40"/>
          <w:szCs w:val="40"/>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vertAlign w:val="superscript"/>
          <w:rtl w:val="0"/>
        </w:rPr>
        <w:t xml:space="preserve">23</w:t>
      </w:r>
      <w:r w:rsidDel="00000000" w:rsidR="00000000" w:rsidRPr="00000000">
        <w:rPr>
          <w:sz w:val="40"/>
          <w:szCs w:val="40"/>
          <w:rtl w:val="0"/>
        </w:rPr>
        <w:t xml:space="preserve">Возрадуйтесь в тот день и возвеселитесь, ибо велика вам награда на небесах. Так поступали с пророками отцы их.</w:t>
      </w:r>
      <w:r w:rsidDel="00000000" w:rsidR="00000000" w:rsidRPr="00000000">
        <w:rPr>
          <w:rtl w:val="0"/>
        </w:rPr>
      </w:r>
    </w:p>
    <w:p w:rsidR="00000000" w:rsidDel="00000000" w:rsidP="00000000" w:rsidRDefault="00000000" w:rsidRPr="00000000" w14:paraId="00000026">
      <w:pPr>
        <w:widowControl w:val="0"/>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Слово о Празднике (от Православие.ру): </w:t>
      </w:r>
    </w:p>
    <w:p w:rsidR="00000000" w:rsidDel="00000000" w:rsidP="00000000" w:rsidRDefault="00000000" w:rsidRPr="00000000" w14:paraId="00000027">
      <w:pPr>
        <w:shd w:fill="ffffff" w:val="clear"/>
        <w:ind w:left="-720" w:right="-720" w:firstLine="0"/>
        <w:jc w:val="both"/>
        <w:rPr>
          <w:sz w:val="40"/>
          <w:szCs w:val="40"/>
        </w:rPr>
      </w:pPr>
      <w:r w:rsidDel="00000000" w:rsidR="00000000" w:rsidRPr="00000000">
        <w:rPr>
          <w:sz w:val="40"/>
          <w:szCs w:val="40"/>
          <w:rtl w:val="0"/>
        </w:rPr>
        <w:t xml:space="preserve">Как новый год есть начало дней лета, так в день этот надлежит набрать в душу такие помышления, чувства и расположения, которые могли бы, достойно христианина, заправлять всем ходом дел его в продолжении года. Это мы тотчас найдем как только возьмем в мысль, что есть новый год в духовной жизни. В духовной жизни новый год есть, когда кто из живущих в нерадении начинает ревновать о спасении и богоугождении: ибо когда кто решается на это, тогда у него внутри и вне все перестраивается заново и на новых началах, - древнее мимоходит и все бывает ново. Если у тебя есть это, - понови; а если нет, - произведи, - и будет у тебя новый год. К этому же подойдет и достойное празднование обрезания Господня и памяти св. Василия Великого. Сущность сказанного изменения состоит в том что человек начинает с этого момента жить единственно для Бога во спасение свое, тогда как прежде жил исключительно для себя, уготовляя себе пагубу. Тут бросает он прежние привычки, все утехи и все, в чем находил удовольствие; отсекает страсти и похотные расположения и воспринимает дела строгого самоотвержения. А такое изменение точь в точь представляет то, чем по Апостолу, должно быть обрезание сердца, - о котором напоминает и к которому обязывает нас празднование обрезания Господня, и пример которому представляет в лице своем св. Василий Великий. Так все предметы, теснящиеся в сознании, в Новый год сходятся в одном - внутреннем обновлении нашем через обрезание сердца. Если благоволит Господь кому настроиться в новый год таким образом т. е. не только подумать так но и в жизнь ввести все это, тот наисовершеннейшим образом по христиански спразднует Новый год и приготовится к христианскому препровождению всего лета. В следующий Новый год ему надо будет только поновить и оживить воспринятое ныне.</w:t>
      </w: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Царские Часы на Богоявление начинаются в 18:00 в среду 17 января.</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18 января – день перед Богоявлением. Вечерня с Литургией Василия Великого и чином Великого Освящения Воды начинаются в 9:00. Праздничная Всенощная начинается в 18:00.</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В день Богоявления (19 января), Праздничная Литургия с чином Великого Освящения Воды начинаются в 9:00.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20/21 января, с “Вопросами и ответами” в воскресенье (нет определенной темы).</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36"/>
          <w:szCs w:val="36"/>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6"/>
          <w:szCs w:val="36"/>
          <w:rtl w:val="0"/>
        </w:rPr>
        <w:t xml:space="preserve">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A">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0">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tabs>
          <w:tab w:val="left" w:leader="none" w:pos="9450"/>
        </w:tabs>
        <w:ind w:left="-720" w:right="-720" w:firstLine="0"/>
        <w:rPr>
          <w:b w:val="1"/>
          <w:sz w:val="40"/>
          <w:szCs w:val="40"/>
        </w:rPr>
      </w:pPr>
      <w:r w:rsidDel="00000000" w:rsidR="00000000" w:rsidRPr="00000000">
        <w:rPr>
          <w:b w:val="1"/>
          <w:sz w:val="40"/>
          <w:szCs w:val="40"/>
          <w:rtl w:val="0"/>
        </w:rPr>
        <w:t xml:space="preserve">Thirty-Second Sunday After Pentecost, Sunday before Theophany –– Circumcision of the Lord –– St. Basil –– Tone 7</w:t>
      </w:r>
    </w:p>
    <w:p w:rsidR="00000000" w:rsidDel="00000000" w:rsidP="00000000" w:rsidRDefault="00000000" w:rsidRPr="00000000" w14:paraId="00000045">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7">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7</w:t>
      </w:r>
    </w:p>
    <w:p w:rsidR="00000000" w:rsidDel="00000000" w:rsidP="00000000" w:rsidRDefault="00000000" w:rsidRPr="00000000" w14:paraId="00000049">
      <w:pPr>
        <w:tabs>
          <w:tab w:val="left" w:leader="none" w:pos="9450"/>
        </w:tabs>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4A">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b w:val="1"/>
          <w:sz w:val="40"/>
          <w:szCs w:val="40"/>
          <w:rtl w:val="0"/>
        </w:rPr>
        <w:t xml:space="preserve">Troparion (Feast) — Tone 1</w:t>
      </w:r>
    </w:p>
    <w:p w:rsidR="00000000" w:rsidDel="00000000" w:rsidP="00000000" w:rsidRDefault="00000000" w:rsidRPr="00000000" w14:paraId="0000004C">
      <w:pPr>
        <w:tabs>
          <w:tab w:val="left" w:leader="none" w:pos="9450"/>
        </w:tabs>
        <w:ind w:left="-720" w:right="-720" w:firstLine="0"/>
        <w:rPr>
          <w:sz w:val="40"/>
          <w:szCs w:val="40"/>
        </w:rPr>
      </w:pPr>
      <w:r w:rsidDel="00000000" w:rsidR="00000000" w:rsidRPr="00000000">
        <w:rPr>
          <w:sz w:val="40"/>
          <w:szCs w:val="40"/>
          <w:rtl w:val="0"/>
        </w:rPr>
        <w:t xml:space="preserve">Enthroned on high with the Eternal Father and Your divine Spirit, / O Jesus, You willed to be born on earth of the unwedded handmaid, your Mother. / Therefore You were circumcised as an eight-day old Child. / Glory to Your most gracious counsel; / glory to Your dispensation; / glory to Your condescension, O only Lover of mankind.</w:t>
      </w:r>
    </w:p>
    <w:p w:rsidR="00000000" w:rsidDel="00000000" w:rsidP="00000000" w:rsidRDefault="00000000" w:rsidRPr="00000000" w14:paraId="0000004D">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b w:val="1"/>
          <w:sz w:val="40"/>
          <w:szCs w:val="40"/>
          <w:rtl w:val="0"/>
        </w:rPr>
        <w:t xml:space="preserve">Troparion (Saint Basil) — Tone 1</w:t>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sz w:val="40"/>
          <w:szCs w:val="40"/>
          <w:rtl w:val="0"/>
        </w:rPr>
        <w:t xml:space="preserve">Your proclamation has gone out into all the earth / which was divinely taught by hearing your voice / expounding the nature of creatures, / ennobling the manners of men. / O holy father of a royal priesthood, / entreat Christ God that our souls may be saved.</w:t>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Kontakion (Saint Basil)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You were revealed as the sure foundation of the Church, / granting all mankind a lordship which cannot be taken away, / sealing it with your precepts, / O venerable and heavenly Father Basil.</w:t>
      </w:r>
    </w:p>
    <w:p w:rsidR="00000000" w:rsidDel="00000000" w:rsidP="00000000" w:rsidRDefault="00000000" w:rsidRPr="00000000" w14:paraId="00000053">
      <w:pPr>
        <w:tabs>
          <w:tab w:val="left" w:leader="none" w:pos="9450"/>
        </w:tabs>
        <w:ind w:left="-720" w:right="-720" w:firstLine="0"/>
        <w:rPr>
          <w:b w:val="1"/>
          <w:sz w:val="40"/>
          <w:szCs w:val="40"/>
        </w:rPr>
      </w:pPr>
      <w:r w:rsidDel="00000000" w:rsidR="00000000" w:rsidRPr="00000000">
        <w:rPr>
          <w:b w:val="1"/>
          <w:sz w:val="40"/>
          <w:szCs w:val="40"/>
          <w:rtl w:val="0"/>
        </w:rPr>
        <w:t xml:space="preserve">Kontakion (Feast) — Tone 3</w:t>
      </w:r>
    </w:p>
    <w:p w:rsidR="00000000" w:rsidDel="00000000" w:rsidP="00000000" w:rsidRDefault="00000000" w:rsidRPr="00000000" w14:paraId="00000054">
      <w:pPr>
        <w:tabs>
          <w:tab w:val="left" w:leader="none" w:pos="9450"/>
        </w:tabs>
        <w:ind w:left="-720" w:right="-720" w:firstLine="0"/>
        <w:rPr>
          <w:sz w:val="40"/>
          <w:szCs w:val="40"/>
        </w:rPr>
      </w:pPr>
      <w:r w:rsidDel="00000000" w:rsidR="00000000" w:rsidRPr="00000000">
        <w:rPr>
          <w:sz w:val="40"/>
          <w:szCs w:val="40"/>
          <w:rtl w:val="0"/>
        </w:rPr>
        <w:t xml:space="preserve">The Lord of all accepts to be circumcised, / thus, as He is good, excises the sins of mortal men. / Today He grants the world salvation, / while light-bearing Basil, high priest of our Creator, / rejoices in heaven as a divine initiate of Christ.</w:t>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re2j7r2ka5u0" w:id="0"/>
      <w:bookmarkEnd w:id="0"/>
      <w:r w:rsidDel="00000000" w:rsidR="00000000" w:rsidRPr="00000000">
        <w:rPr>
          <w:rFonts w:ascii="Times New Roman" w:cs="Times New Roman" w:eastAsia="Times New Roman" w:hAnsi="Times New Roman"/>
          <w:i w:val="1"/>
          <w:sz w:val="40"/>
          <w:szCs w:val="40"/>
          <w:rtl w:val="0"/>
        </w:rPr>
        <w:t xml:space="preserve">2 Timothy 4:5-8 (Epistle, Sunday Before)</w:t>
      </w:r>
    </w:p>
    <w:p w:rsidR="00000000" w:rsidDel="00000000" w:rsidP="00000000" w:rsidRDefault="00000000" w:rsidRPr="00000000" w14:paraId="00000057">
      <w:pPr>
        <w:spacing w:after="440" w:lineRule="auto"/>
        <w:ind w:left="-720" w:right="-720" w:firstLine="0"/>
        <w:rPr>
          <w:sz w:val="40"/>
          <w:szCs w:val="40"/>
        </w:rPr>
      </w:pPr>
      <w:r w:rsidDel="00000000" w:rsidR="00000000" w:rsidRPr="00000000">
        <w:rPr>
          <w:sz w:val="40"/>
          <w:szCs w:val="40"/>
          <w:rtl w:val="0"/>
        </w:rPr>
        <w:t xml:space="preserve">5 </w:t>
      </w:r>
      <w:r w:rsidDel="00000000" w:rsidR="00000000" w:rsidRPr="00000000">
        <w:rPr>
          <w:sz w:val="40"/>
          <w:szCs w:val="40"/>
          <w:rtl w:val="0"/>
        </w:rPr>
        <w:t xml:space="preserve">But you be watchful in all things, endure afflictions, do the work of an evangelist, fulfill your ministry. </w:t>
      </w:r>
      <w:r w:rsidDel="00000000" w:rsidR="00000000" w:rsidRPr="00000000">
        <w:rPr>
          <w:sz w:val="40"/>
          <w:szCs w:val="40"/>
          <w:rtl w:val="0"/>
        </w:rPr>
        <w:t xml:space="preserve">6 </w:t>
      </w:r>
      <w:r w:rsidDel="00000000" w:rsidR="00000000" w:rsidRPr="00000000">
        <w:rPr>
          <w:sz w:val="40"/>
          <w:szCs w:val="40"/>
          <w:rtl w:val="0"/>
        </w:rPr>
        <w:t xml:space="preserve">For I am already being poured out as a drink offering, and the time of my departure is at hand. </w:t>
      </w:r>
      <w:r w:rsidDel="00000000" w:rsidR="00000000" w:rsidRPr="00000000">
        <w:rPr>
          <w:sz w:val="40"/>
          <w:szCs w:val="40"/>
          <w:rtl w:val="0"/>
        </w:rPr>
        <w:t xml:space="preserve">7 </w:t>
      </w:r>
      <w:r w:rsidDel="00000000" w:rsidR="00000000" w:rsidRPr="00000000">
        <w:rPr>
          <w:sz w:val="40"/>
          <w:szCs w:val="40"/>
          <w:rtl w:val="0"/>
        </w:rPr>
        <w:t xml:space="preserve">I have fought the good fight, I have finished the race, I have kept the faith. </w:t>
      </w:r>
      <w:r w:rsidDel="00000000" w:rsidR="00000000" w:rsidRPr="00000000">
        <w:rPr>
          <w:sz w:val="40"/>
          <w:szCs w:val="40"/>
          <w:rtl w:val="0"/>
        </w:rPr>
        <w:t xml:space="preserve">8 </w:t>
      </w:r>
      <w:r w:rsidDel="00000000" w:rsidR="00000000" w:rsidRPr="00000000">
        <w:rPr>
          <w:sz w:val="40"/>
          <w:szCs w:val="40"/>
          <w:rtl w:val="0"/>
        </w:rPr>
        <w:t xml:space="preserve">Finally, there is laid up for me the crown of righteousness, which the Lord, the righteous Judge, will give to me on that Day, and not to me only but also to all who have loved His appearing.</w:t>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vqn3mj6xvwdo" w:id="1"/>
      <w:bookmarkEnd w:id="1"/>
      <w:r w:rsidDel="00000000" w:rsidR="00000000" w:rsidRPr="00000000">
        <w:rPr>
          <w:rFonts w:ascii="Times New Roman" w:cs="Times New Roman" w:eastAsia="Times New Roman" w:hAnsi="Times New Roman"/>
          <w:sz w:val="40"/>
          <w:szCs w:val="40"/>
          <w:rtl w:val="0"/>
        </w:rPr>
        <w:t xml:space="preserve">Hebrews 7:26-8:2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9">
      <w:pPr>
        <w:spacing w:after="440" w:lineRule="auto"/>
        <w:ind w:left="-720" w:right="-720" w:firstLine="0"/>
        <w:rPr>
          <w:sz w:val="40"/>
          <w:szCs w:val="40"/>
        </w:rPr>
      </w:pPr>
      <w:r w:rsidDel="00000000" w:rsidR="00000000" w:rsidRPr="00000000">
        <w:rPr>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 </w:t>
      </w:r>
      <w:r w:rsidDel="00000000" w:rsidR="00000000" w:rsidRPr="00000000">
        <w:rPr>
          <w:sz w:val="40"/>
          <w:szCs w:val="40"/>
          <w:rtl w:val="0"/>
        </w:rPr>
        <w:t xml:space="preserve">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 </w:t>
      </w:r>
      <w:r w:rsidDel="00000000" w:rsidR="00000000" w:rsidRPr="00000000">
        <w:rPr>
          <w:sz w:val="40"/>
          <w:szCs w:val="40"/>
          <w:rtl w:val="0"/>
        </w:rPr>
        <w:t xml:space="preserve">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 </w:t>
      </w:r>
      <w:r w:rsidDel="00000000" w:rsidR="00000000" w:rsidRPr="00000000">
        <w:rPr>
          <w:sz w:val="40"/>
          <w:szCs w:val="40"/>
          <w:rtl w:val="0"/>
        </w:rPr>
        <w:t xml:space="preserve">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 </w:t>
      </w:r>
      <w:r w:rsidDel="00000000" w:rsidR="00000000" w:rsidRPr="00000000">
        <w:rPr>
          <w:sz w:val="40"/>
          <w:szCs w:val="40"/>
          <w:rtl w:val="0"/>
        </w:rPr>
        <w:t xml:space="preserve">2 </w:t>
      </w:r>
      <w:r w:rsidDel="00000000" w:rsidR="00000000" w:rsidRPr="00000000">
        <w:rPr>
          <w:sz w:val="40"/>
          <w:szCs w:val="40"/>
          <w:rtl w:val="0"/>
        </w:rPr>
        <w:t xml:space="preserve">a Minister of the sanctuary and of the true tabernacle which the Lord erected, and not man.</w:t>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y8k8xm82ycx" w:id="2"/>
      <w:bookmarkEnd w:id="2"/>
      <w:r w:rsidDel="00000000" w:rsidR="00000000" w:rsidRPr="00000000">
        <w:rPr>
          <w:rFonts w:ascii="Times New Roman" w:cs="Times New Roman" w:eastAsia="Times New Roman" w:hAnsi="Times New Roman"/>
          <w:sz w:val="40"/>
          <w:szCs w:val="40"/>
          <w:rtl w:val="0"/>
        </w:rPr>
        <w:t xml:space="preserve">Mark 1:1-8 </w:t>
      </w:r>
      <w:r w:rsidDel="00000000" w:rsidR="00000000" w:rsidRPr="00000000">
        <w:rPr>
          <w:rFonts w:ascii="Times New Roman" w:cs="Times New Roman" w:eastAsia="Times New Roman" w:hAnsi="Times New Roman"/>
          <w:i w:val="1"/>
          <w:sz w:val="40"/>
          <w:szCs w:val="40"/>
          <w:rtl w:val="0"/>
        </w:rPr>
        <w:t xml:space="preserve">(Gospel, Sunday Before)</w:t>
      </w:r>
    </w:p>
    <w:p w:rsidR="00000000" w:rsidDel="00000000" w:rsidP="00000000" w:rsidRDefault="00000000" w:rsidRPr="00000000" w14:paraId="0000005B">
      <w:pPr>
        <w:spacing w:after="440" w:lineRule="auto"/>
        <w:ind w:left="-720" w:right="-720" w:firstLine="0"/>
        <w:rPr>
          <w:sz w:val="40"/>
          <w:szCs w:val="40"/>
        </w:rPr>
      </w:pPr>
      <w:r w:rsidDel="00000000" w:rsidR="00000000" w:rsidRPr="00000000">
        <w:rPr>
          <w:sz w:val="40"/>
          <w:szCs w:val="40"/>
          <w:rtl w:val="0"/>
        </w:rPr>
        <w:t xml:space="preserve">1 </w:t>
      </w:r>
      <w:r w:rsidDel="00000000" w:rsidR="00000000" w:rsidRPr="00000000">
        <w:rPr>
          <w:sz w:val="40"/>
          <w:szCs w:val="40"/>
          <w:rtl w:val="0"/>
        </w:rPr>
        <w:t xml:space="preserve">The beginning of the gospel of Jesus Christ, the Son of God. </w:t>
      </w:r>
      <w:r w:rsidDel="00000000" w:rsidR="00000000" w:rsidRPr="00000000">
        <w:rPr>
          <w:sz w:val="40"/>
          <w:szCs w:val="40"/>
          <w:rtl w:val="0"/>
        </w:rPr>
        <w:t xml:space="preserve">2 </w:t>
      </w:r>
      <w:r w:rsidDel="00000000" w:rsidR="00000000" w:rsidRPr="00000000">
        <w:rPr>
          <w:sz w:val="40"/>
          <w:szCs w:val="40"/>
          <w:rtl w:val="0"/>
        </w:rPr>
        <w:t xml:space="preserve">As it is written in the Prophets: “Behold, I send My messenger before Your face, Who will prepare Your way before You. </w:t>
      </w:r>
      <w:r w:rsidDel="00000000" w:rsidR="00000000" w:rsidRPr="00000000">
        <w:rPr>
          <w:sz w:val="40"/>
          <w:szCs w:val="40"/>
          <w:rtl w:val="0"/>
        </w:rPr>
        <w:t xml:space="preserve">3 </w:t>
      </w:r>
      <w:r w:rsidDel="00000000" w:rsidR="00000000" w:rsidRPr="00000000">
        <w:rPr>
          <w:sz w:val="40"/>
          <w:szCs w:val="40"/>
          <w:rtl w:val="0"/>
        </w:rPr>
        <w:t xml:space="preserve">The voice of one crying in the wilderness: ‘Prepare the way of the LORD; make His paths straight.’”  </w:t>
      </w:r>
      <w:r w:rsidDel="00000000" w:rsidR="00000000" w:rsidRPr="00000000">
        <w:rPr>
          <w:sz w:val="40"/>
          <w:szCs w:val="40"/>
          <w:rtl w:val="0"/>
        </w:rPr>
        <w:t xml:space="preserve">4 </w:t>
      </w:r>
      <w:r w:rsidDel="00000000" w:rsidR="00000000" w:rsidRPr="00000000">
        <w:rPr>
          <w:sz w:val="40"/>
          <w:szCs w:val="40"/>
          <w:rtl w:val="0"/>
        </w:rPr>
        <w:t xml:space="preserve">John came baptizing in the wilderness and preaching a baptism of repentance for the remission of sins. </w:t>
      </w:r>
      <w:r w:rsidDel="00000000" w:rsidR="00000000" w:rsidRPr="00000000">
        <w:rPr>
          <w:sz w:val="40"/>
          <w:szCs w:val="40"/>
          <w:rtl w:val="0"/>
        </w:rPr>
        <w:t xml:space="preserve">5 </w:t>
      </w:r>
      <w:r w:rsidDel="00000000" w:rsidR="00000000" w:rsidRPr="00000000">
        <w:rPr>
          <w:sz w:val="40"/>
          <w:szCs w:val="40"/>
          <w:rtl w:val="0"/>
        </w:rPr>
        <w:t xml:space="preserve">Then all the land of Judea, and those from Jerusalem, went out to him and were all baptized by him in the Jordan River, confessing their sins. </w:t>
      </w:r>
      <w:r w:rsidDel="00000000" w:rsidR="00000000" w:rsidRPr="00000000">
        <w:rPr>
          <w:sz w:val="40"/>
          <w:szCs w:val="40"/>
          <w:rtl w:val="0"/>
        </w:rPr>
        <w:t xml:space="preserve">6 </w:t>
      </w:r>
      <w:r w:rsidDel="00000000" w:rsidR="00000000" w:rsidRPr="00000000">
        <w:rPr>
          <w:sz w:val="40"/>
          <w:szCs w:val="40"/>
          <w:rtl w:val="0"/>
        </w:rPr>
        <w:t xml:space="preserve">Now John was clothed with camel’s hair and with a leather belt around his waist, and he ate locusts and wild honey. </w:t>
      </w:r>
      <w:r w:rsidDel="00000000" w:rsidR="00000000" w:rsidRPr="00000000">
        <w:rPr>
          <w:sz w:val="40"/>
          <w:szCs w:val="40"/>
          <w:rtl w:val="0"/>
        </w:rPr>
        <w:t xml:space="preserve">7 </w:t>
      </w:r>
      <w:r w:rsidDel="00000000" w:rsidR="00000000" w:rsidRPr="00000000">
        <w:rPr>
          <w:sz w:val="40"/>
          <w:szCs w:val="40"/>
          <w:rtl w:val="0"/>
        </w:rPr>
        <w:t xml:space="preserve">And he preached, saying, “There comes One after me who is mightier than I, whose sandal strap I am not worthy to stoop down and loose. </w:t>
      </w:r>
      <w:r w:rsidDel="00000000" w:rsidR="00000000" w:rsidRPr="00000000">
        <w:rPr>
          <w:sz w:val="40"/>
          <w:szCs w:val="40"/>
          <w:rtl w:val="0"/>
        </w:rPr>
        <w:t xml:space="preserve">8 </w:t>
      </w:r>
      <w:r w:rsidDel="00000000" w:rsidR="00000000" w:rsidRPr="00000000">
        <w:rPr>
          <w:sz w:val="40"/>
          <w:szCs w:val="40"/>
          <w:rtl w:val="0"/>
        </w:rPr>
        <w:t xml:space="preserve">I indeed baptized you with water, but He will baptize you with the Holy Spirit.”</w:t>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t59ufj34iqh9" w:id="3"/>
      <w:bookmarkEnd w:id="3"/>
      <w:r w:rsidDel="00000000" w:rsidR="00000000" w:rsidRPr="00000000">
        <w:rPr>
          <w:rFonts w:ascii="Times New Roman" w:cs="Times New Roman" w:eastAsia="Times New Roman" w:hAnsi="Times New Roman"/>
          <w:sz w:val="40"/>
          <w:szCs w:val="40"/>
          <w:rtl w:val="0"/>
        </w:rPr>
        <w:t xml:space="preserve">Luke 6:17-23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D">
      <w:pPr>
        <w:spacing w:after="440" w:lineRule="auto"/>
        <w:ind w:left="-720" w:right="-720" w:firstLine="0"/>
        <w:rPr>
          <w:sz w:val="40"/>
          <w:szCs w:val="40"/>
        </w:rPr>
      </w:pPr>
      <w:r w:rsidDel="00000000" w:rsidR="00000000" w:rsidRPr="00000000">
        <w:rPr>
          <w:sz w:val="40"/>
          <w:szCs w:val="40"/>
          <w:rtl w:val="0"/>
        </w:rPr>
        <w:t xml:space="preserve">17 </w:t>
      </w:r>
      <w:r w:rsidDel="00000000" w:rsidR="00000000" w:rsidRPr="00000000">
        <w:rPr>
          <w:sz w:val="40"/>
          <w:szCs w:val="40"/>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sz w:val="40"/>
          <w:szCs w:val="40"/>
          <w:rtl w:val="0"/>
        </w:rPr>
        <w:t xml:space="preserve">18 </w:t>
      </w:r>
      <w:r w:rsidDel="00000000" w:rsidR="00000000" w:rsidRPr="00000000">
        <w:rPr>
          <w:sz w:val="40"/>
          <w:szCs w:val="40"/>
          <w:rtl w:val="0"/>
        </w:rPr>
        <w:t xml:space="preserve">as well as those who were tormented with unclean spirits. And they were healed. </w:t>
      </w:r>
      <w:r w:rsidDel="00000000" w:rsidR="00000000" w:rsidRPr="00000000">
        <w:rPr>
          <w:sz w:val="40"/>
          <w:szCs w:val="40"/>
          <w:rtl w:val="0"/>
        </w:rPr>
        <w:t xml:space="preserve">19 </w:t>
      </w:r>
      <w:r w:rsidDel="00000000" w:rsidR="00000000" w:rsidRPr="00000000">
        <w:rPr>
          <w:sz w:val="40"/>
          <w:szCs w:val="40"/>
          <w:rtl w:val="0"/>
        </w:rPr>
        <w:t xml:space="preserve">And the whole multitude sought to touch Him, for power went out from Him and healed them all. </w:t>
      </w:r>
      <w:r w:rsidDel="00000000" w:rsidR="00000000" w:rsidRPr="00000000">
        <w:rPr>
          <w:sz w:val="40"/>
          <w:szCs w:val="40"/>
          <w:rtl w:val="0"/>
        </w:rPr>
        <w:t xml:space="preserve">20 </w:t>
      </w:r>
      <w:r w:rsidDel="00000000" w:rsidR="00000000" w:rsidRPr="00000000">
        <w:rPr>
          <w:sz w:val="40"/>
          <w:szCs w:val="40"/>
          <w:rtl w:val="0"/>
        </w:rPr>
        <w:t xml:space="preserve">Then He lifted up His eyes toward His disciples, and said: “Blessed are you poor, for yours is the kingdom of God. </w:t>
      </w:r>
      <w:r w:rsidDel="00000000" w:rsidR="00000000" w:rsidRPr="00000000">
        <w:rPr>
          <w:sz w:val="40"/>
          <w:szCs w:val="40"/>
          <w:rtl w:val="0"/>
        </w:rPr>
        <w:t xml:space="preserve">21 </w:t>
      </w:r>
      <w:r w:rsidDel="00000000" w:rsidR="00000000" w:rsidRPr="00000000">
        <w:rPr>
          <w:sz w:val="40"/>
          <w:szCs w:val="40"/>
          <w:rtl w:val="0"/>
        </w:rPr>
        <w:t xml:space="preserve">Blessed are you who hunger now, for you shall be filled. Blessed are you who weep now, for you shall laugh. </w:t>
      </w:r>
      <w:r w:rsidDel="00000000" w:rsidR="00000000" w:rsidRPr="00000000">
        <w:rPr>
          <w:sz w:val="40"/>
          <w:szCs w:val="40"/>
          <w:rtl w:val="0"/>
        </w:rPr>
        <w:t xml:space="preserve">22 </w:t>
      </w:r>
      <w:r w:rsidDel="00000000" w:rsidR="00000000" w:rsidRPr="00000000">
        <w:rPr>
          <w:sz w:val="40"/>
          <w:szCs w:val="40"/>
          <w:rtl w:val="0"/>
        </w:rPr>
        <w:t xml:space="preserve">Blessed are you when men hate you, and when they exclude you, and revile you, and cast out your name as evil, for the Son of Man’s sake. </w:t>
      </w:r>
      <w:r w:rsidDel="00000000" w:rsidR="00000000" w:rsidRPr="00000000">
        <w:rPr>
          <w:sz w:val="40"/>
          <w:szCs w:val="40"/>
          <w:rtl w:val="0"/>
        </w:rPr>
        <w:t xml:space="preserve">23 </w:t>
      </w:r>
      <w:r w:rsidDel="00000000" w:rsidR="00000000" w:rsidRPr="00000000">
        <w:rPr>
          <w:sz w:val="40"/>
          <w:szCs w:val="40"/>
          <w:rtl w:val="0"/>
        </w:rPr>
        <w:t xml:space="preserve">Rejoice in that day and leap for joy! For indeed your reward is great in heaven, for in like manner their fathers did to the prophets.</w:t>
      </w:r>
      <w:r w:rsidDel="00000000" w:rsidR="00000000" w:rsidRPr="00000000">
        <w:rPr>
          <w:rtl w:val="0"/>
        </w:rPr>
      </w:r>
    </w:p>
    <w:p w:rsidR="00000000" w:rsidDel="00000000" w:rsidP="00000000" w:rsidRDefault="00000000" w:rsidRPr="00000000" w14:paraId="0000005E">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Feast – from OCA.org:</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On the eighth day after </w:t>
      </w:r>
      <w:hyperlink r:id="rId12">
        <w:r w:rsidDel="00000000" w:rsidR="00000000" w:rsidRPr="00000000">
          <w:rPr>
            <w:sz w:val="40"/>
            <w:szCs w:val="40"/>
            <w:rtl w:val="0"/>
          </w:rPr>
          <w:t xml:space="preserve">His Nativity</w:t>
        </w:r>
      </w:hyperlink>
      <w:r w:rsidDel="00000000" w:rsidR="00000000" w:rsidRPr="00000000">
        <w:rPr>
          <w:sz w:val="40"/>
          <w:szCs w:val="40"/>
          <w:rtl w:val="0"/>
        </w:rPr>
        <w:t xml:space="preserve">, our Lord Jesus Christ was circumcised in accordance with the Old Testament Law. All male infants underwent circumcision as a sign of God’s Covenant with the holy </w:t>
      </w:r>
      <w:hyperlink r:id="rId13">
        <w:r w:rsidDel="00000000" w:rsidR="00000000" w:rsidRPr="00000000">
          <w:rPr>
            <w:sz w:val="40"/>
            <w:szCs w:val="40"/>
            <w:rtl w:val="0"/>
          </w:rPr>
          <w:t xml:space="preserve">Forefather Abraham</w:t>
        </w:r>
      </w:hyperlink>
      <w:r w:rsidDel="00000000" w:rsidR="00000000" w:rsidRPr="00000000">
        <w:rPr>
          <w:sz w:val="40"/>
          <w:szCs w:val="40"/>
          <w:rtl w:val="0"/>
        </w:rPr>
        <w:t xml:space="preserve"> and his descendants [Genesis 17:10-14, Leviticus 12:3].</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After this ritual, the Divine Infant was given the name Jesus, as the </w:t>
      </w:r>
      <w:hyperlink r:id="rId14">
        <w:r w:rsidDel="00000000" w:rsidR="00000000" w:rsidRPr="00000000">
          <w:rPr>
            <w:sz w:val="40"/>
            <w:szCs w:val="40"/>
            <w:rtl w:val="0"/>
          </w:rPr>
          <w:t xml:space="preserve">Archangel Gabriel</w:t>
        </w:r>
      </w:hyperlink>
      <w:r w:rsidDel="00000000" w:rsidR="00000000" w:rsidRPr="00000000">
        <w:rPr>
          <w:sz w:val="40"/>
          <w:szCs w:val="40"/>
          <w:rtl w:val="0"/>
        </w:rPr>
        <w:t xml:space="preserve"> declared on the day of the </w:t>
      </w:r>
      <w:hyperlink r:id="rId15">
        <w:r w:rsidDel="00000000" w:rsidR="00000000" w:rsidRPr="00000000">
          <w:rPr>
            <w:sz w:val="40"/>
            <w:szCs w:val="40"/>
            <w:rtl w:val="0"/>
          </w:rPr>
          <w:t xml:space="preserve">Annunciation to the Most Holy Theotokos</w:t>
        </w:r>
      </w:hyperlink>
      <w:r w:rsidDel="00000000" w:rsidR="00000000" w:rsidRPr="00000000">
        <w:rPr>
          <w:sz w:val="40"/>
          <w:szCs w:val="40"/>
          <w:rtl w:val="0"/>
        </w:rPr>
        <w:t xml:space="preserve"> [Luke 1:31-33, 2:21]. The Fathers of the Church explain that the Lord, the Creator of the Law, underwent circumcision in order to give people an example of how faithfully the divine ordinances ought to be fulfilled. The Lord was circumcised so that later no one would doubt that He had truly assumed human flesh, and that His Incarnation was not merely an illusion, as certain heretics had taught.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In the New Testament, the ritual of circumcision gave way to the Mystery of Baptism, which it prefigured [Colossians 2:11-12]. Accounts of the Feast of the Circumcision of the Lord continue in the Eastern Church right up through the fourth century. The Canon of the Feast was written by </w:t>
      </w:r>
      <w:hyperlink r:id="rId16">
        <w:r w:rsidDel="00000000" w:rsidR="00000000" w:rsidRPr="00000000">
          <w:rPr>
            <w:sz w:val="40"/>
            <w:szCs w:val="40"/>
            <w:rtl w:val="0"/>
          </w:rPr>
          <w:t xml:space="preserve">Saint Stephen of the Saint Savva Monastery</w:t>
        </w:r>
      </w:hyperlink>
      <w:r w:rsidDel="00000000" w:rsidR="00000000" w:rsidRPr="00000000">
        <w:rPr>
          <w:sz w:val="40"/>
          <w:szCs w:val="40"/>
          <w:rtl w:val="0"/>
        </w:rPr>
        <w:t xml:space="preserv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In addition to circumcision, which the Lord accepted as a sign of God’s Covenant with mankind, He also received the Name Jesus [Savior] on the eighth day after His Nativity as an indication of His service, the work of the salvation of the world [Matthew 1:21; Mark 9:38-39, 16:17; Luke 10:17; Acts 3:6, 16; Philippians 2:9-10]. These two events -- the Lord’s Circumcision and Naming -- remind Christians that they have entered into a New Covenant with God and “are circumcised with a circumcision made without hands, in putting off the body of the sins of the flesh by the circumcision of Christ” [Colossians 2:11]. The very name “Christian” is a sign of mankind’s entrance into a New Covenant with God.</w:t>
      </w:r>
      <w:r w:rsidDel="00000000" w:rsidR="00000000" w:rsidRPr="00000000">
        <w:rPr>
          <w:rtl w:val="0"/>
        </w:rPr>
      </w:r>
    </w:p>
    <w:p w:rsidR="00000000" w:rsidDel="00000000" w:rsidP="00000000" w:rsidRDefault="00000000" w:rsidRPr="00000000" w14:paraId="00000063">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Royal Hours for Theophany begin at 6 PM on Wednesday the 17th.</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On the Eve of Theophany, January 18th, Vesperal Liturgy with Great Blessing of Water will start at 9 AM. Festal Vigil will begin at 6 PM.</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On January 19th, the day of the Feast, Festal Divine Liturgy and Great Blessing of Water will be served at 9 AM.</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20/21 of January, with ‘Questions and Answers’ on Sunday.</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7">
      <w:pPr>
        <w:spacing w:line="240" w:lineRule="auto"/>
        <w:ind w:left="-720" w:right="-720" w:firstLine="0"/>
        <w:rPr>
          <w:sz w:val="40"/>
          <w:szCs w:val="40"/>
        </w:rPr>
      </w:pPr>
      <w:hyperlink r:id="rId17">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8" w:type="default"/>
      <w:footerReference r:id="rId1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hyperlink" Target="https://www.oca.org/saints/id/lives/102909" TargetMode="External"/><Relationship Id="rId12" Type="http://schemas.openxmlformats.org/officeDocument/2006/relationships/hyperlink" Target="https://www.oca.org/saints/id/lives/1036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oca.org/saints/id/lives/100884" TargetMode="External"/><Relationship Id="rId14" Type="http://schemas.openxmlformats.org/officeDocument/2006/relationships/hyperlink" Target="https://www.oca.org/saints/id/lives/100886" TargetMode="External"/><Relationship Id="rId17" Type="http://schemas.openxmlformats.org/officeDocument/2006/relationships/hyperlink" Target="mailto:church.menlopark@gmail.com" TargetMode="External"/><Relationship Id="rId16" Type="http://schemas.openxmlformats.org/officeDocument/2006/relationships/hyperlink" Target="https://www.oca.org/saints/id/lives/103084"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oEdpekTqri8tC5lmUa0sJfdgvA==">CgMxLjAyDmgucmUyajdyMmthNXUwMg5oLnZxbjNtajZ4dndkbzINaC55OGs4eG04MnljeDIOaC50NTl1ZmozNGlxaDk4AHIhMUMtRl96RlZnUDg0eVZDeFlESkVsanRFMW4xTlY0NVU3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