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31–е Воскресенье После Троицы – По Богоявлении – Свт. Григория Нисского – Свт. Феофана Затворника – Глас 6</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rtl w:val="0"/>
        </w:rPr>
      </w:r>
    </w:p>
    <w:p w:rsidR="00000000" w:rsidDel="00000000" w:rsidP="00000000" w:rsidRDefault="00000000" w:rsidRPr="00000000" w14:paraId="00000013">
      <w:pPr>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5">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6">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7">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Святителя Глас 8:</w:t>
      </w:r>
    </w:p>
    <w:p w:rsidR="00000000" w:rsidDel="00000000" w:rsidP="00000000" w:rsidRDefault="00000000" w:rsidRPr="00000000" w14:paraId="00000018">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Православия наставниче,/ благочестия учителю и чистоты,/ Вышинский подвижниче, святителю Феофане богомудре,/ писаньми твоими Слово Божие изъяснил еси/ и всем верным путь ко спасению указал еси,// моли Христа Бога спастися душам нашим.</w:t>
      </w:r>
    </w:p>
    <w:p w:rsidR="00000000" w:rsidDel="00000000" w:rsidP="00000000" w:rsidRDefault="00000000" w:rsidRPr="00000000" w14:paraId="00000019">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B">
      <w:pPr>
        <w:ind w:left="-72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C">
      <w:pPr>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E">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F">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20">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Святителя Глас 4:</w:t>
      </w:r>
    </w:p>
    <w:p w:rsidR="00000000" w:rsidDel="00000000" w:rsidP="00000000" w:rsidRDefault="00000000" w:rsidRPr="00000000" w14:paraId="00000022">
      <w:pPr>
        <w:ind w:left="-720" w:right="-720" w:firstLine="0"/>
        <w:rPr>
          <w:sz w:val="40"/>
          <w:szCs w:val="40"/>
        </w:rPr>
      </w:pPr>
      <w:r w:rsidDel="00000000" w:rsidR="00000000" w:rsidRPr="00000000">
        <w:rPr>
          <w:sz w:val="40"/>
          <w:szCs w:val="40"/>
          <w:rtl w:val="0"/>
        </w:rPr>
        <w:t xml:space="preserve">Богоявлению тезоименитый,/ святителю Феофане,/ ученьми Твоими многи люди просветил еси,/ со Ангелы ныне предстоя Престолу Святыя Троицы,// моли непрестанно о всех нас.</w:t>
      </w:r>
      <w:r w:rsidDel="00000000" w:rsidR="00000000" w:rsidRPr="00000000">
        <w:rPr>
          <w:rtl w:val="0"/>
        </w:rPr>
      </w:r>
    </w:p>
    <w:p w:rsidR="00000000" w:rsidDel="00000000" w:rsidP="00000000" w:rsidRDefault="00000000" w:rsidRPr="00000000" w14:paraId="00000023">
      <w:pPr>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tabs>
          <w:tab w:val="left" w:pos="9720"/>
        </w:tabs>
        <w:ind w:left="-720" w:right="-720" w:firstLine="0"/>
        <w:rPr>
          <w:sz w:val="40"/>
          <w:szCs w:val="40"/>
        </w:rPr>
      </w:pPr>
      <w:r w:rsidDel="00000000" w:rsidR="00000000" w:rsidRPr="00000000">
        <w:rPr>
          <w:b w:val="1"/>
          <w:sz w:val="40"/>
          <w:szCs w:val="40"/>
          <w:rtl w:val="0"/>
        </w:rPr>
        <w:t xml:space="preserve">Кондак Праздника Глас 4:</w:t>
      </w:r>
      <w:r w:rsidDel="00000000" w:rsidR="00000000" w:rsidRPr="00000000">
        <w:rPr>
          <w:rtl w:val="0"/>
        </w:rPr>
      </w:r>
    </w:p>
    <w:p w:rsidR="00000000" w:rsidDel="00000000" w:rsidP="00000000" w:rsidRDefault="00000000" w:rsidRPr="00000000" w14:paraId="00000025">
      <w:pPr>
        <w:ind w:left="-720" w:right="-720" w:firstLine="0"/>
        <w:rPr>
          <w:sz w:val="40"/>
          <w:szCs w:val="40"/>
        </w:rPr>
      </w:pPr>
      <w:r w:rsidDel="00000000" w:rsidR="00000000" w:rsidRPr="00000000">
        <w:rPr>
          <w:sz w:val="40"/>
          <w:szCs w:val="40"/>
          <w:rtl w:val="0"/>
        </w:rPr>
        <w:t xml:space="preserve">Явился еси днесь вселенней,/ и свет Твой, Господи, знаменася на нас,/ в разуме поющих Тя:/ пришел еси и явился еси,// Свет Неприступный.</w:t>
      </w:r>
      <w:r w:rsidDel="00000000" w:rsidR="00000000" w:rsidRPr="00000000">
        <w:rPr>
          <w:rtl w:val="0"/>
        </w:rPr>
      </w:r>
    </w:p>
    <w:p w:rsidR="00000000" w:rsidDel="00000000" w:rsidP="00000000" w:rsidRDefault="00000000" w:rsidRPr="00000000" w14:paraId="00000026">
      <w:pPr>
        <w:ind w:left="-720" w:right="-720" w:firstLine="0"/>
        <w:rPr>
          <w:sz w:val="40"/>
          <w:szCs w:val="40"/>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Ефесянам (4:7-13) (По Богоявлении)</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7</w:t>
      </w:r>
      <w:r w:rsidDel="00000000" w:rsidR="00000000" w:rsidRPr="00000000">
        <w:rPr>
          <w:sz w:val="40"/>
          <w:szCs w:val="40"/>
          <w:rtl w:val="0"/>
        </w:rPr>
        <w:t xml:space="preserve">Каждому же из нас дана благодать по мере дара Христова. </w:t>
      </w: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и сказано: восшед на высоту, пленил плен и дал дары человекам. </w:t>
      </w:r>
      <w:r w:rsidDel="00000000" w:rsidR="00000000" w:rsidRPr="00000000">
        <w:rPr>
          <w:sz w:val="40"/>
          <w:szCs w:val="40"/>
          <w:vertAlign w:val="superscript"/>
          <w:rtl w:val="0"/>
        </w:rPr>
        <w:t xml:space="preserve">9</w:t>
      </w:r>
      <w:r w:rsidDel="00000000" w:rsidR="00000000" w:rsidRPr="00000000">
        <w:rPr>
          <w:sz w:val="40"/>
          <w:szCs w:val="40"/>
          <w:rtl w:val="0"/>
        </w:rPr>
        <w:t xml:space="preserve">А "восшел" что́ означает, как не то, что Он и нисходил прежде в преисподние места земли? </w:t>
      </w:r>
      <w:r w:rsidDel="00000000" w:rsidR="00000000" w:rsidRPr="00000000">
        <w:rPr>
          <w:sz w:val="40"/>
          <w:szCs w:val="40"/>
          <w:vertAlign w:val="superscript"/>
          <w:rtl w:val="0"/>
        </w:rPr>
        <w:t xml:space="preserve">10</w:t>
      </w:r>
      <w:r w:rsidDel="00000000" w:rsidR="00000000" w:rsidRPr="00000000">
        <w:rPr>
          <w:sz w:val="40"/>
          <w:szCs w:val="40"/>
          <w:rtl w:val="0"/>
        </w:rPr>
        <w:t xml:space="preserve">Нисшедший, Он же есть и восшедший превыше всех небес, дабы наполнить все.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Он поставил одних Апостолами, других пророками, иных Евангелистами, иных пастырями и учителями, </w:t>
      </w:r>
      <w:r w:rsidDel="00000000" w:rsidR="00000000" w:rsidRPr="00000000">
        <w:rPr>
          <w:sz w:val="40"/>
          <w:szCs w:val="40"/>
          <w:vertAlign w:val="superscript"/>
          <w:rtl w:val="0"/>
        </w:rPr>
        <w:t xml:space="preserve">12</w:t>
      </w:r>
      <w:r w:rsidDel="00000000" w:rsidR="00000000" w:rsidRPr="00000000">
        <w:rPr>
          <w:sz w:val="40"/>
          <w:szCs w:val="40"/>
          <w:rtl w:val="0"/>
        </w:rPr>
        <w:t xml:space="preserve">к совершению святых, на дело служения, для созидания Тела Христова,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все придем в единство веры и познания Сына Божия, в мужа совершенного, в меру полного возраста Христова; </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Евреям (7:26-8:2) (Святителя):</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(4:12-17) (По Богоявлении):</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Услышав же Иисус, что Иоанн отдан </w:t>
      </w:r>
      <w:r w:rsidDel="00000000" w:rsidR="00000000" w:rsidRPr="00000000">
        <w:rPr>
          <w:i w:val="1"/>
          <w:sz w:val="40"/>
          <w:szCs w:val="40"/>
          <w:rtl w:val="0"/>
        </w:rPr>
        <w:t xml:space="preserve">под</w:t>
      </w:r>
      <w:r w:rsidDel="00000000" w:rsidR="00000000" w:rsidRPr="00000000">
        <w:rPr>
          <w:sz w:val="40"/>
          <w:szCs w:val="40"/>
          <w:rtl w:val="0"/>
        </w:rPr>
        <w:t xml:space="preserve"> </w:t>
      </w:r>
      <w:r w:rsidDel="00000000" w:rsidR="00000000" w:rsidRPr="00000000">
        <w:rPr>
          <w:i w:val="1"/>
          <w:sz w:val="40"/>
          <w:szCs w:val="40"/>
          <w:rtl w:val="0"/>
        </w:rPr>
        <w:t xml:space="preserve">стражу,</w:t>
      </w:r>
      <w:r w:rsidDel="00000000" w:rsidR="00000000" w:rsidRPr="00000000">
        <w:rPr>
          <w:sz w:val="40"/>
          <w:szCs w:val="40"/>
          <w:rtl w:val="0"/>
        </w:rPr>
        <w:t xml:space="preserve"> удалился в Галилею </w:t>
      </w:r>
      <w:r w:rsidDel="00000000" w:rsidR="00000000" w:rsidRPr="00000000">
        <w:rPr>
          <w:sz w:val="40"/>
          <w:szCs w:val="40"/>
          <w:vertAlign w:val="superscript"/>
          <w:rtl w:val="0"/>
        </w:rPr>
        <w:t xml:space="preserve">13</w:t>
      </w:r>
      <w:r w:rsidDel="00000000" w:rsidR="00000000" w:rsidRPr="00000000">
        <w:rPr>
          <w:sz w:val="40"/>
          <w:szCs w:val="40"/>
          <w:rtl w:val="0"/>
        </w:rPr>
        <w:t xml:space="preserve">и, оставив Назарет, пришел и поселился в Капернауме приморском, в пределах Завулоновых и Неффалимовых, </w:t>
      </w:r>
      <w:r w:rsidDel="00000000" w:rsidR="00000000" w:rsidRPr="00000000">
        <w:rPr>
          <w:sz w:val="40"/>
          <w:szCs w:val="40"/>
          <w:vertAlign w:val="superscript"/>
          <w:rtl w:val="0"/>
        </w:rPr>
        <w:t xml:space="preserve">14</w:t>
      </w:r>
      <w:r w:rsidDel="00000000" w:rsidR="00000000" w:rsidRPr="00000000">
        <w:rPr>
          <w:sz w:val="40"/>
          <w:szCs w:val="40"/>
          <w:rtl w:val="0"/>
        </w:rPr>
        <w:t xml:space="preserve">да сбудется реченное через пророка Исаию, который говорит: </w:t>
      </w:r>
      <w:r w:rsidDel="00000000" w:rsidR="00000000" w:rsidRPr="00000000">
        <w:rPr>
          <w:sz w:val="40"/>
          <w:szCs w:val="40"/>
          <w:vertAlign w:val="superscript"/>
          <w:rtl w:val="0"/>
        </w:rPr>
        <w:t xml:space="preserve">15</w:t>
      </w:r>
      <w:r w:rsidDel="00000000" w:rsidR="00000000" w:rsidRPr="00000000">
        <w:rPr>
          <w:sz w:val="40"/>
          <w:szCs w:val="40"/>
          <w:rtl w:val="0"/>
        </w:rPr>
        <w:t xml:space="preserve">земля Завулонова и земля Неффалимова, на пути приморском, за Иорданом, Галилея языческая, </w:t>
      </w:r>
      <w:r w:rsidDel="00000000" w:rsidR="00000000" w:rsidRPr="00000000">
        <w:rPr>
          <w:sz w:val="40"/>
          <w:szCs w:val="40"/>
          <w:vertAlign w:val="superscript"/>
          <w:rtl w:val="0"/>
        </w:rPr>
        <w:t xml:space="preserve">16</w:t>
      </w:r>
      <w:r w:rsidDel="00000000" w:rsidR="00000000" w:rsidRPr="00000000">
        <w:rPr>
          <w:sz w:val="40"/>
          <w:szCs w:val="40"/>
          <w:rtl w:val="0"/>
        </w:rPr>
        <w:t xml:space="preserve">народ, сидящий во тьме, увидел свет великий, и сидящим в стране и тени смертной воссиял свет. </w:t>
      </w:r>
      <w:r w:rsidDel="00000000" w:rsidR="00000000" w:rsidRPr="00000000">
        <w:rPr>
          <w:sz w:val="40"/>
          <w:szCs w:val="40"/>
          <w:vertAlign w:val="superscript"/>
          <w:rtl w:val="0"/>
        </w:rPr>
        <w:t xml:space="preserve">17</w:t>
      </w:r>
      <w:r w:rsidDel="00000000" w:rsidR="00000000" w:rsidRPr="00000000">
        <w:rPr>
          <w:sz w:val="40"/>
          <w:szCs w:val="40"/>
          <w:rtl w:val="0"/>
        </w:rPr>
        <w:t xml:space="preserve">С того времени Иисус начал проповедовать и говорить: покайтесь, ибо приблизилось Царство Небесное.</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Иоанна (10:9-16) (Святителя):</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p>
    <w:p w:rsidR="00000000" w:rsidDel="00000000" w:rsidP="00000000" w:rsidRDefault="00000000" w:rsidRPr="00000000" w14:paraId="0000002F">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30">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Наш Детский Рождественский Концерт проведется к концу обеда.</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sz w:val="40"/>
          <w:szCs w:val="40"/>
          <w:rtl w:val="0"/>
        </w:rPr>
        <w:t xml:space="preserve">После концерта будут “Вопросы и ответы” о теме проскомидии.</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Ещё сегодня будет сбор пожертвований в пользу Свято-Евгеньевского Церковного Лагеря.</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Наше ежегодное приходское заседание будет 20 февраля. Заявления о вступлении/возобновлении в члены прихода находятся у свечного ящика.</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sz w:val="40"/>
          <w:szCs w:val="40"/>
          <w:rtl w:val="0"/>
        </w:rPr>
        <w:t xml:space="preserve">Во вторник – день Св. Мч. Татьяны. Вечерня будет отслужена в 18:00 в понедельник 24 января, а Литургия будет совершена в 9:00 во вторник 25. </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sz w:val="40"/>
          <w:szCs w:val="40"/>
          <w:rtl w:val="0"/>
        </w:rPr>
        <w:t xml:space="preserve">Можно записаться на освящение дома в притворе храма (список весит на доске).</w:t>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sz w:val="40"/>
          <w:szCs w:val="40"/>
          <w:rtl w:val="0"/>
        </w:rPr>
        <w:t xml:space="preserve">Здесь будет обычное выходное расписание. После обеда в воскресенье будет занятие закона божьего.</w:t>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Николь (Джоши). </w:t>
      </w:r>
      <w:r w:rsidDel="00000000" w:rsidR="00000000" w:rsidRPr="00000000">
        <w:rPr>
          <w:b w:val="1"/>
          <w:sz w:val="40"/>
          <w:szCs w:val="40"/>
          <w:rtl w:val="0"/>
        </w:rPr>
        <w:t xml:space="preserve">За Усопших: </w:t>
      </w:r>
      <w:r w:rsidDel="00000000" w:rsidR="00000000" w:rsidRPr="00000000">
        <w:rPr>
          <w:sz w:val="40"/>
          <w:szCs w:val="40"/>
          <w:rtl w:val="0"/>
        </w:rPr>
        <w:t xml:space="preserve">Тамара (Пьюлли).</w:t>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2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2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B">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31st Week After Pentecost –– Sunday after Theophany –– St Gregory of Nyssa –– St Theophan the Recluse –– Tone 6</w:t>
      </w:r>
    </w:p>
    <w:p w:rsidR="00000000" w:rsidDel="00000000" w:rsidP="00000000" w:rsidRDefault="00000000" w:rsidRPr="00000000" w14:paraId="0000005C">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D">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5E">
      <w:pPr>
        <w:tabs>
          <w:tab w:val="left" w:pos="9450"/>
        </w:tabs>
        <w:spacing w:line="240" w:lineRule="auto"/>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F">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9450"/>
        </w:tabs>
        <w:ind w:left="-720" w:right="-720" w:firstLine="0"/>
        <w:rPr>
          <w:b w:val="1"/>
          <w:sz w:val="40"/>
          <w:szCs w:val="40"/>
        </w:rPr>
      </w:pPr>
      <w:r w:rsidDel="00000000" w:rsidR="00000000" w:rsidRPr="00000000">
        <w:rPr>
          <w:b w:val="1"/>
          <w:sz w:val="40"/>
          <w:szCs w:val="40"/>
          <w:rtl w:val="0"/>
        </w:rPr>
        <w:t xml:space="preserve">Troparion (Festal) –– Tone 1</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When Thou, wast baptized in the Jordan, O Lord, * the worship of the Trinity was made manifest; * for the voice of the Father bare witness to Thee, * calling Thee His beloved Son. * And the Spirit in the form of a dove * confirmed the certainty of the word. * O Christ our God, Who hast appeared ** and enlightened the world, glory be to Thee.    </w:t>
      </w:r>
    </w:p>
    <w:p w:rsidR="00000000" w:rsidDel="00000000" w:rsidP="00000000" w:rsidRDefault="00000000" w:rsidRPr="00000000" w14:paraId="00000062">
      <w:pPr>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64">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5">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9720"/>
        </w:tabs>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i w:val="1"/>
          <w:sz w:val="40"/>
          <w:szCs w:val="40"/>
          <w:rtl w:val="0"/>
        </w:rPr>
        <w:t xml:space="preserve">(St Theophan)</w:t>
      </w:r>
      <w:r w:rsidDel="00000000" w:rsidR="00000000" w:rsidRPr="00000000">
        <w:rPr>
          <w:rtl w:val="0"/>
        </w:rPr>
      </w:r>
    </w:p>
    <w:p w:rsidR="00000000" w:rsidDel="00000000" w:rsidP="00000000" w:rsidRDefault="00000000" w:rsidRPr="00000000" w14:paraId="00000067">
      <w:pPr>
        <w:tabs>
          <w:tab w:val="left" w:pos="9450"/>
        </w:tabs>
        <w:ind w:left="-720" w:right="-720" w:firstLine="0"/>
        <w:rPr>
          <w:sz w:val="40"/>
          <w:szCs w:val="40"/>
        </w:rPr>
      </w:pPr>
      <w:r w:rsidDel="00000000" w:rsidR="00000000" w:rsidRPr="00000000">
        <w:rPr>
          <w:sz w:val="40"/>
          <w:szCs w:val="40"/>
          <w:rtl w:val="0"/>
        </w:rPr>
        <w:t xml:space="preserve">O guide of Orthodoxy, teacher of piety and purity, * ascetic of Vyshensk, divinely wise and holy hierarch Theophanes: * By thy writings thou didst explain the Word of God, * and hast shown the way to salvation unto all the faithful. ** Entreat Christ God, that our souls be saved.</w:t>
      </w:r>
    </w:p>
    <w:p w:rsidR="00000000" w:rsidDel="00000000" w:rsidP="00000000" w:rsidRDefault="00000000" w:rsidRPr="00000000" w14:paraId="00000068">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9450"/>
        </w:tabs>
        <w:ind w:left="-720" w:right="-720" w:firstLine="0"/>
        <w:rPr>
          <w:sz w:val="40"/>
          <w:szCs w:val="40"/>
        </w:rPr>
      </w:pPr>
      <w:r w:rsidDel="00000000" w:rsidR="00000000" w:rsidRPr="00000000">
        <w:rPr>
          <w:b w:val="1"/>
          <w:sz w:val="40"/>
          <w:szCs w:val="40"/>
          <w:rtl w:val="0"/>
        </w:rPr>
        <w:t xml:space="preserve">Resurrection Kontakion –– Tone 6</w:t>
      </w:r>
      <w:r w:rsidDel="00000000" w:rsidR="00000000" w:rsidRPr="00000000">
        <w:rPr>
          <w:rtl w:val="0"/>
        </w:rPr>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6B">
      <w:pPr>
        <w:ind w:left="-720" w:right="-720" w:firstLine="0"/>
        <w:rPr>
          <w:sz w:val="40"/>
          <w:szCs w:val="40"/>
        </w:rPr>
      </w:pPr>
      <w:r w:rsidDel="00000000" w:rsidR="00000000" w:rsidRPr="00000000">
        <w:rPr>
          <w:rtl w:val="0"/>
        </w:rPr>
      </w:r>
    </w:p>
    <w:p w:rsidR="00000000" w:rsidDel="00000000" w:rsidP="00000000" w:rsidRDefault="00000000" w:rsidRPr="00000000" w14:paraId="0000006C">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D">
      <w:pPr>
        <w:spacing w:line="240" w:lineRule="auto"/>
        <w:ind w:left="-720" w:right="-720" w:firstLine="0"/>
        <w:rPr>
          <w:sz w:val="40"/>
          <w:szCs w:val="40"/>
        </w:rPr>
      </w:pPr>
      <w:r w:rsidDel="00000000" w:rsidR="00000000" w:rsidRPr="00000000">
        <w:rPr>
          <w:sz w:val="40"/>
          <w:szCs w:val="40"/>
          <w:rtl w:val="0"/>
        </w:rPr>
        <w:t xml:space="preserve">In thy holy nativity, O most pure one, * Joachim and Anna have been freed from the reproach of childlessness, * and Adam and Eve from mortal corruption. * And, delivered from the affliction of sin, * thy people celebrate it, crying out to thee: * A barren woman giveth birth to the Theotokos, * the nurturer of our Life! </w:t>
      </w:r>
    </w:p>
    <w:p w:rsidR="00000000" w:rsidDel="00000000" w:rsidP="00000000" w:rsidRDefault="00000000" w:rsidRPr="00000000" w14:paraId="0000006E">
      <w:pPr>
        <w:spacing w:line="276"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F">
      <w:pPr>
        <w:spacing w:line="276" w:lineRule="auto"/>
        <w:ind w:left="-720" w:right="-720" w:firstLine="0"/>
        <w:rPr>
          <w:sz w:val="40"/>
          <w:szCs w:val="40"/>
        </w:rPr>
      </w:pPr>
      <w:r w:rsidDel="00000000" w:rsidR="00000000" w:rsidRPr="00000000">
        <w:rPr>
          <w:b w:val="1"/>
          <w:sz w:val="40"/>
          <w:szCs w:val="40"/>
          <w:rtl w:val="0"/>
        </w:rPr>
        <w:t xml:space="preserve">Kontakion (St Theophan) –– Tone 4</w:t>
      </w:r>
      <w:r w:rsidDel="00000000" w:rsidR="00000000" w:rsidRPr="00000000">
        <w:rPr>
          <w:rtl w:val="0"/>
        </w:rPr>
      </w:r>
    </w:p>
    <w:p w:rsidR="00000000" w:rsidDel="00000000" w:rsidP="00000000" w:rsidRDefault="00000000" w:rsidRPr="00000000" w14:paraId="00000070">
      <w:pPr>
        <w:ind w:left="-720" w:right="-720" w:firstLine="0"/>
        <w:rPr>
          <w:sz w:val="40"/>
          <w:szCs w:val="40"/>
        </w:rPr>
      </w:pPr>
      <w:r w:rsidDel="00000000" w:rsidR="00000000" w:rsidRPr="00000000">
        <w:rPr>
          <w:sz w:val="40"/>
          <w:szCs w:val="40"/>
          <w:rtl w:val="0"/>
        </w:rPr>
        <w:t xml:space="preserve">O holy hierarch Theophan, * namesake of the Theophany: * By thy teachings thou didst enlighten many of the people. * And standing now with the angels before the throne of the Holy Trinity, ** pray thou unceasingly on behalf of us all. </w:t>
      </w:r>
    </w:p>
    <w:p w:rsidR="00000000" w:rsidDel="00000000" w:rsidP="00000000" w:rsidRDefault="00000000" w:rsidRPr="00000000" w14:paraId="00000071">
      <w:pPr>
        <w:ind w:left="-720" w:right="-720" w:firstLine="0"/>
        <w:rPr>
          <w:sz w:val="40"/>
          <w:szCs w:val="40"/>
        </w:rPr>
      </w:pPr>
      <w:r w:rsidDel="00000000" w:rsidR="00000000" w:rsidRPr="00000000">
        <w:rPr>
          <w:rtl w:val="0"/>
        </w:rPr>
      </w:r>
    </w:p>
    <w:p w:rsidR="00000000" w:rsidDel="00000000" w:rsidP="00000000" w:rsidRDefault="00000000" w:rsidRPr="00000000" w14:paraId="00000072">
      <w:pPr>
        <w:spacing w:line="276" w:lineRule="auto"/>
        <w:ind w:left="-720" w:right="-720" w:firstLine="0"/>
        <w:rPr>
          <w:b w:val="1"/>
          <w:sz w:val="40"/>
          <w:szCs w:val="40"/>
        </w:rPr>
      </w:pPr>
      <w:r w:rsidDel="00000000" w:rsidR="00000000" w:rsidRPr="00000000">
        <w:rPr>
          <w:b w:val="1"/>
          <w:sz w:val="40"/>
          <w:szCs w:val="40"/>
          <w:rtl w:val="0"/>
        </w:rPr>
        <w:t xml:space="preserve">Kontakion (Festal) –– Tone 4</w:t>
      </w:r>
    </w:p>
    <w:p w:rsidR="00000000" w:rsidDel="00000000" w:rsidP="00000000" w:rsidRDefault="00000000" w:rsidRPr="00000000" w14:paraId="00000073">
      <w:pPr>
        <w:ind w:left="-720" w:right="-720" w:firstLine="0"/>
        <w:rPr>
          <w:sz w:val="40"/>
          <w:szCs w:val="40"/>
        </w:rPr>
      </w:pPr>
      <w:r w:rsidDel="00000000" w:rsidR="00000000" w:rsidRPr="00000000">
        <w:rPr>
          <w:sz w:val="40"/>
          <w:szCs w:val="40"/>
          <w:rtl w:val="0"/>
        </w:rPr>
        <w:t xml:space="preserve">Thou hast appeared today to the whole world, * and Thy light, O Lord, hath been signed upon us * who with understanding hymn Thee. * Thou hast come, Thou hast appeared, the Light unapproachable. </w:t>
      </w:r>
    </w:p>
    <w:p w:rsidR="00000000" w:rsidDel="00000000" w:rsidP="00000000" w:rsidRDefault="00000000" w:rsidRPr="00000000" w14:paraId="00000074">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rp25bzo94cmr" w:id="0"/>
      <w:bookmarkEnd w:id="0"/>
      <w:r w:rsidDel="00000000" w:rsidR="00000000" w:rsidRPr="00000000">
        <w:rPr>
          <w:rFonts w:ascii="Times New Roman" w:cs="Times New Roman" w:eastAsia="Times New Roman" w:hAnsi="Times New Roman"/>
          <w:sz w:val="40"/>
          <w:szCs w:val="40"/>
          <w:rtl w:val="0"/>
        </w:rPr>
        <w:t xml:space="preserve">Ephesians 4:7-13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75">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But to each one of us grace was given according to the measure of Christ’s gift. </w:t>
      </w:r>
      <w:r w:rsidDel="00000000" w:rsidR="00000000" w:rsidRPr="00000000">
        <w:rPr>
          <w:b w:val="1"/>
          <w:sz w:val="40"/>
          <w:szCs w:val="40"/>
          <w:rtl w:val="0"/>
        </w:rPr>
        <w:t xml:space="preserve">8 </w:t>
      </w:r>
      <w:r w:rsidDel="00000000" w:rsidR="00000000" w:rsidRPr="00000000">
        <w:rPr>
          <w:sz w:val="40"/>
          <w:szCs w:val="40"/>
          <w:rtl w:val="0"/>
        </w:rPr>
        <w:t xml:space="preserve">Therefore He says: “When He ascended on high, He led captivity captive, And gave gifts to men.” </w:t>
      </w:r>
      <w:r w:rsidDel="00000000" w:rsidR="00000000" w:rsidRPr="00000000">
        <w:rPr>
          <w:b w:val="1"/>
          <w:sz w:val="40"/>
          <w:szCs w:val="40"/>
          <w:rtl w:val="0"/>
        </w:rPr>
        <w:t xml:space="preserve">9 </w:t>
      </w:r>
      <w:r w:rsidDel="00000000" w:rsidR="00000000" w:rsidRPr="00000000">
        <w:rPr>
          <w:sz w:val="40"/>
          <w:szCs w:val="40"/>
          <w:rtl w:val="0"/>
        </w:rPr>
        <w:t xml:space="preserve">(Now this, “He ascended”—what does it mean but that He also first descended into the lower parts of the earth? </w:t>
      </w:r>
      <w:r w:rsidDel="00000000" w:rsidR="00000000" w:rsidRPr="00000000">
        <w:rPr>
          <w:b w:val="1"/>
          <w:sz w:val="40"/>
          <w:szCs w:val="40"/>
          <w:rtl w:val="0"/>
        </w:rPr>
        <w:t xml:space="preserve">10 </w:t>
      </w:r>
      <w:r w:rsidDel="00000000" w:rsidR="00000000" w:rsidRPr="00000000">
        <w:rPr>
          <w:sz w:val="40"/>
          <w:szCs w:val="40"/>
          <w:rtl w:val="0"/>
        </w:rPr>
        <w:t xml:space="preserve">He who descended is also the One who ascended far above all the heavens, that He might fill all things.) </w:t>
      </w:r>
      <w:r w:rsidDel="00000000" w:rsidR="00000000" w:rsidRPr="00000000">
        <w:rPr>
          <w:b w:val="1"/>
          <w:sz w:val="40"/>
          <w:szCs w:val="40"/>
          <w:rtl w:val="0"/>
        </w:rPr>
        <w:t xml:space="preserve">11 </w:t>
      </w:r>
      <w:r w:rsidDel="00000000" w:rsidR="00000000" w:rsidRPr="00000000">
        <w:rPr>
          <w:sz w:val="40"/>
          <w:szCs w:val="40"/>
          <w:rtl w:val="0"/>
        </w:rPr>
        <w:t xml:space="preserve">And He Himself gave some </w:t>
      </w:r>
      <w:r w:rsidDel="00000000" w:rsidR="00000000" w:rsidRPr="00000000">
        <w:rPr>
          <w:i w:val="1"/>
          <w:sz w:val="40"/>
          <w:szCs w:val="40"/>
          <w:rtl w:val="0"/>
        </w:rPr>
        <w:t xml:space="preserve">to be</w:t>
      </w:r>
      <w:r w:rsidDel="00000000" w:rsidR="00000000" w:rsidRPr="00000000">
        <w:rPr>
          <w:sz w:val="40"/>
          <w:szCs w:val="40"/>
          <w:rtl w:val="0"/>
        </w:rPr>
        <w:t xml:space="preserve"> apostles, some prophets, some evangelists, and some pastors and teachers, </w:t>
      </w:r>
      <w:r w:rsidDel="00000000" w:rsidR="00000000" w:rsidRPr="00000000">
        <w:rPr>
          <w:b w:val="1"/>
          <w:sz w:val="40"/>
          <w:szCs w:val="40"/>
          <w:rtl w:val="0"/>
        </w:rPr>
        <w:t xml:space="preserve">12 </w:t>
      </w:r>
      <w:r w:rsidDel="00000000" w:rsidR="00000000" w:rsidRPr="00000000">
        <w:rPr>
          <w:sz w:val="40"/>
          <w:szCs w:val="40"/>
          <w:rtl w:val="0"/>
        </w:rPr>
        <w:t xml:space="preserve">for the equipping of the saints for the work of ministry, for the edifying of the body of Christ, </w:t>
      </w:r>
      <w:r w:rsidDel="00000000" w:rsidR="00000000" w:rsidRPr="00000000">
        <w:rPr>
          <w:b w:val="1"/>
          <w:sz w:val="40"/>
          <w:szCs w:val="40"/>
          <w:rtl w:val="0"/>
        </w:rPr>
        <w:t xml:space="preserve">13 </w:t>
      </w:r>
      <w:r w:rsidDel="00000000" w:rsidR="00000000" w:rsidRPr="00000000">
        <w:rPr>
          <w:sz w:val="40"/>
          <w:szCs w:val="40"/>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76">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sz w:val="40"/>
          <w:szCs w:val="40"/>
        </w:rPr>
      </w:pPr>
      <w:bookmarkStart w:colFirst="0" w:colLast="0" w:name="_heading=h.bcrobyrslebl" w:id="1"/>
      <w:bookmarkEnd w:id="1"/>
      <w:r w:rsidDel="00000000" w:rsidR="00000000" w:rsidRPr="00000000">
        <w:rPr>
          <w:rFonts w:ascii="Times New Roman" w:cs="Times New Roman" w:eastAsia="Times New Roman" w:hAnsi="Times New Roman"/>
          <w:sz w:val="40"/>
          <w:szCs w:val="40"/>
          <w:rtl w:val="0"/>
        </w:rPr>
        <w:t xml:space="preserve">Hebrews 7:26-8:2 </w:t>
      </w:r>
      <w:r w:rsidDel="00000000" w:rsidR="00000000" w:rsidRPr="00000000">
        <w:rPr>
          <w:rFonts w:ascii="Times New Roman" w:cs="Times New Roman" w:eastAsia="Times New Roman" w:hAnsi="Times New Roman"/>
          <w:i w:val="1"/>
          <w:sz w:val="40"/>
          <w:szCs w:val="40"/>
          <w:rtl w:val="0"/>
        </w:rPr>
        <w:t xml:space="preserve">(Epistle, St Theophan)</w:t>
      </w:r>
      <w:r w:rsidDel="00000000" w:rsidR="00000000" w:rsidRPr="00000000">
        <w:rPr>
          <w:rtl w:val="0"/>
        </w:rPr>
      </w:r>
    </w:p>
    <w:p w:rsidR="00000000" w:rsidDel="00000000" w:rsidP="00000000" w:rsidRDefault="00000000" w:rsidRPr="00000000" w14:paraId="00000077">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rPr>
          <w:rFonts w:ascii="Times New Roman" w:cs="Times New Roman" w:eastAsia="Times New Roman" w:hAnsi="Times New Roman"/>
          <w:b w:val="0"/>
          <w:sz w:val="40"/>
          <w:szCs w:val="40"/>
        </w:rPr>
      </w:pPr>
      <w:bookmarkStart w:colFirst="0" w:colLast="0" w:name="_heading=h.u1rm9xq8sl5" w:id="2"/>
      <w:bookmarkEnd w:id="2"/>
      <w:r w:rsidDel="00000000" w:rsidR="00000000" w:rsidRPr="00000000">
        <w:rPr>
          <w:rFonts w:ascii="Times New Roman" w:cs="Times New Roman" w:eastAsia="Times New Roman" w:hAnsi="Times New Roman"/>
          <w:b w:val="0"/>
          <w:sz w:val="40"/>
          <w:szCs w:val="40"/>
          <w:rtl w:val="0"/>
        </w:rPr>
        <w:t xml:space="preserve">26 For such a High Priest was fitting for us, </w:t>
      </w:r>
      <w:r w:rsidDel="00000000" w:rsidR="00000000" w:rsidRPr="00000000">
        <w:rPr>
          <w:rFonts w:ascii="Times New Roman" w:cs="Times New Roman" w:eastAsia="Times New Roman" w:hAnsi="Times New Roman"/>
          <w:b w:val="0"/>
          <w:i w:val="1"/>
          <w:sz w:val="40"/>
          <w:szCs w:val="40"/>
          <w:rtl w:val="0"/>
        </w:rPr>
        <w:t xml:space="preserve">who is</w:t>
      </w:r>
      <w:r w:rsidDel="00000000" w:rsidR="00000000" w:rsidRPr="00000000">
        <w:rPr>
          <w:rFonts w:ascii="Times New Roman" w:cs="Times New Roman" w:eastAsia="Times New Roman" w:hAnsi="Times New Roman"/>
          <w:b w:val="0"/>
          <w:sz w:val="40"/>
          <w:szCs w:val="40"/>
          <w:rtl w:val="0"/>
        </w:rPr>
        <w:t xml:space="preserve"> holy, harmless, undefiled, separate from sinners, and has become higher than the heavens; 27 who does not need daily, as those high priests, to offer up sacrifices, first for His own sins and then for the people’s, for this He did once for all when He offered up Himself. 28 For the law appoints as high priests men who have weakness, but the word of the oath, which came after the law, </w:t>
      </w:r>
      <w:r w:rsidDel="00000000" w:rsidR="00000000" w:rsidRPr="00000000">
        <w:rPr>
          <w:rFonts w:ascii="Times New Roman" w:cs="Times New Roman" w:eastAsia="Times New Roman" w:hAnsi="Times New Roman"/>
          <w:b w:val="0"/>
          <w:i w:val="1"/>
          <w:sz w:val="40"/>
          <w:szCs w:val="40"/>
          <w:rtl w:val="0"/>
        </w:rPr>
        <w:t xml:space="preserve">appoints</w:t>
      </w:r>
      <w:r w:rsidDel="00000000" w:rsidR="00000000" w:rsidRPr="00000000">
        <w:rPr>
          <w:rFonts w:ascii="Times New Roman" w:cs="Times New Roman" w:eastAsia="Times New Roman" w:hAnsi="Times New Roman"/>
          <w:b w:val="0"/>
          <w:sz w:val="40"/>
          <w:szCs w:val="40"/>
          <w:rtl w:val="0"/>
        </w:rPr>
        <w:t xml:space="preserve"> the Son who has been perfected forever. 8 Now </w:t>
      </w:r>
      <w:r w:rsidDel="00000000" w:rsidR="00000000" w:rsidRPr="00000000">
        <w:rPr>
          <w:rFonts w:ascii="Times New Roman" w:cs="Times New Roman" w:eastAsia="Times New Roman" w:hAnsi="Times New Roman"/>
          <w:b w:val="0"/>
          <w:i w:val="1"/>
          <w:sz w:val="40"/>
          <w:szCs w:val="40"/>
          <w:rtl w:val="0"/>
        </w:rPr>
        <w:t xml:space="preserve">this is</w:t>
      </w:r>
      <w:r w:rsidDel="00000000" w:rsidR="00000000" w:rsidRPr="00000000">
        <w:rPr>
          <w:rFonts w:ascii="Times New Roman" w:cs="Times New Roman" w:eastAsia="Times New Roman" w:hAnsi="Times New Roman"/>
          <w:b w:val="0"/>
          <w:sz w:val="40"/>
          <w:szCs w:val="40"/>
          <w:rtl w:val="0"/>
        </w:rPr>
        <w:t xml:space="preserve"> the main point of the things we are saying: We have such a High Priest, who is seated at the right hand of the throne of the Majesty in the heavens, 2 a Minister of the sanctuary and of the true tabernacle which the Lord erected, and not man.</w:t>
      </w:r>
    </w:p>
    <w:p w:rsidR="00000000" w:rsidDel="00000000" w:rsidP="00000000" w:rsidRDefault="00000000" w:rsidRPr="00000000" w14:paraId="00000078">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grpzyqir1vhq" w:id="3"/>
      <w:bookmarkEnd w:id="3"/>
      <w:r w:rsidDel="00000000" w:rsidR="00000000" w:rsidRPr="00000000">
        <w:rPr>
          <w:rFonts w:ascii="Times New Roman" w:cs="Times New Roman" w:eastAsia="Times New Roman" w:hAnsi="Times New Roman"/>
          <w:sz w:val="40"/>
          <w:szCs w:val="40"/>
          <w:rtl w:val="0"/>
        </w:rPr>
        <w:t xml:space="preserve">Matthew 4:12-17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79">
      <w:pPr>
        <w:shd w:fill="ffffff" w:val="clear"/>
        <w:spacing w:after="240" w:before="240" w:lineRule="auto"/>
        <w:ind w:left="-720" w:right="-720" w:firstLine="0"/>
        <w:rPr>
          <w:sz w:val="40"/>
          <w:szCs w:val="40"/>
        </w:rPr>
      </w:pPr>
      <w:r w:rsidDel="00000000" w:rsidR="00000000" w:rsidRPr="00000000">
        <w:rPr>
          <w:sz w:val="40"/>
          <w:szCs w:val="40"/>
          <w:rtl w:val="0"/>
        </w:rPr>
        <w:t xml:space="preserve">12 Now when Jesus heard that John had been put in prison, He departed to Galilee. 13 And leaving Nazareth, He came and dwelt in Capernaum, which is by the sea, in the regions of Zebulun and Naphtali, 14 that it might be fulfilled which was spoken by Isaiah the prophet, saying: 15 “The land of Zebulun and the land of Naphtali, </w:t>
      </w:r>
      <w:r w:rsidDel="00000000" w:rsidR="00000000" w:rsidRPr="00000000">
        <w:rPr>
          <w:i w:val="1"/>
          <w:sz w:val="40"/>
          <w:szCs w:val="40"/>
          <w:rtl w:val="0"/>
        </w:rPr>
        <w:t xml:space="preserve">By</w:t>
      </w:r>
      <w:r w:rsidDel="00000000" w:rsidR="00000000" w:rsidRPr="00000000">
        <w:rPr>
          <w:sz w:val="40"/>
          <w:szCs w:val="40"/>
          <w:rtl w:val="0"/>
        </w:rPr>
        <w:t xml:space="preserve"> the way of the sea, beyond the Jordan, Galilee of the Gentiles: 16 The people who sat in darkness have seen a great light, And upon those who sat in the region and shadow of death Light has dawned.” 17 From that time Jesus began to preach and to say, “Repent, for the kingdom of heaven is at hand.”</w:t>
      </w:r>
      <w:r w:rsidDel="00000000" w:rsidR="00000000" w:rsidRPr="00000000">
        <w:rPr>
          <w:rtl w:val="0"/>
        </w:rPr>
      </w:r>
    </w:p>
    <w:p w:rsidR="00000000" w:rsidDel="00000000" w:rsidP="00000000" w:rsidRDefault="00000000" w:rsidRPr="00000000" w14:paraId="0000007A">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sz w:val="40"/>
          <w:szCs w:val="40"/>
        </w:rPr>
      </w:pPr>
      <w:bookmarkStart w:colFirst="0" w:colLast="0" w:name="_heading=h.eps9geywrb4d" w:id="4"/>
      <w:bookmarkEnd w:id="4"/>
      <w:r w:rsidDel="00000000" w:rsidR="00000000" w:rsidRPr="00000000">
        <w:rPr>
          <w:rFonts w:ascii="Times New Roman" w:cs="Times New Roman" w:eastAsia="Times New Roman" w:hAnsi="Times New Roman"/>
          <w:sz w:val="40"/>
          <w:szCs w:val="40"/>
          <w:rtl w:val="0"/>
        </w:rPr>
        <w:t xml:space="preserve">John 10:9-16 </w:t>
      </w:r>
      <w:r w:rsidDel="00000000" w:rsidR="00000000" w:rsidRPr="00000000">
        <w:rPr>
          <w:rFonts w:ascii="Times New Roman" w:cs="Times New Roman" w:eastAsia="Times New Roman" w:hAnsi="Times New Roman"/>
          <w:i w:val="1"/>
          <w:sz w:val="40"/>
          <w:szCs w:val="40"/>
          <w:rtl w:val="0"/>
        </w:rPr>
        <w:t xml:space="preserve">(Gospel, St Theophan)</w:t>
      </w:r>
      <w:r w:rsidDel="00000000" w:rsidR="00000000" w:rsidRPr="00000000">
        <w:rPr>
          <w:rtl w:val="0"/>
        </w:rPr>
      </w:r>
    </w:p>
    <w:p w:rsidR="00000000" w:rsidDel="00000000" w:rsidP="00000000" w:rsidRDefault="00000000" w:rsidRPr="00000000" w14:paraId="0000007B">
      <w:pPr>
        <w:widowControl w:val="0"/>
        <w:shd w:fill="ffffff" w:val="clear"/>
        <w:tabs>
          <w:tab w:val="left" w:pos="9450"/>
        </w:tabs>
        <w:spacing w:after="240" w:before="240" w:lineRule="auto"/>
        <w:ind w:left="-720" w:right="-720" w:firstLine="0"/>
        <w:rPr>
          <w:sz w:val="40"/>
          <w:szCs w:val="40"/>
        </w:rPr>
      </w:pPr>
      <w:r w:rsidDel="00000000" w:rsidR="00000000" w:rsidRPr="00000000">
        <w:rPr>
          <w:sz w:val="40"/>
          <w:szCs w:val="40"/>
          <w:rtl w:val="0"/>
        </w:rPr>
        <w:t xml:space="preserve">9 I am the door. If anyone enters by Me, he will be saved, and will go in and out and find pasture. 10 The thief does not come except to steal, and to kill, and to destroy. I have come that they may have life, and that they may have </w:t>
      </w:r>
      <w:r w:rsidDel="00000000" w:rsidR="00000000" w:rsidRPr="00000000">
        <w:rPr>
          <w:i w:val="1"/>
          <w:sz w:val="40"/>
          <w:szCs w:val="40"/>
          <w:rtl w:val="0"/>
        </w:rPr>
        <w:t xml:space="preserve">it</w:t>
      </w:r>
      <w:r w:rsidDel="00000000" w:rsidR="00000000" w:rsidRPr="00000000">
        <w:rPr>
          <w:sz w:val="40"/>
          <w:szCs w:val="40"/>
          <w:rtl w:val="0"/>
        </w:rPr>
        <w:t xml:space="preserve"> more abundantly. 11 “I am the good shepherd. The good shepherd gives His life for the sheep. 12 But a hireling, </w:t>
      </w:r>
      <w:r w:rsidDel="00000000" w:rsidR="00000000" w:rsidRPr="00000000">
        <w:rPr>
          <w:i w:val="1"/>
          <w:sz w:val="40"/>
          <w:szCs w:val="40"/>
          <w:rtl w:val="0"/>
        </w:rPr>
        <w:t xml:space="preserve">he who is</w:t>
      </w:r>
      <w:r w:rsidDel="00000000" w:rsidR="00000000" w:rsidRPr="00000000">
        <w:rPr>
          <w:sz w:val="40"/>
          <w:szCs w:val="40"/>
          <w:rtl w:val="0"/>
        </w:rPr>
        <w:t xml:space="preserve"> not the shepherd, one who does not own the sheep, sees the wolf coming and leaves the sheep and flees; and the wolf catches the sheep and scatters them. 13 The hireling flees because he is a hireling and does not care about the sheep. 14 I am the good shepherd; and I know My </w:t>
      </w:r>
      <w:r w:rsidDel="00000000" w:rsidR="00000000" w:rsidRPr="00000000">
        <w:rPr>
          <w:i w:val="1"/>
          <w:sz w:val="40"/>
          <w:szCs w:val="40"/>
          <w:rtl w:val="0"/>
        </w:rPr>
        <w:t xml:space="preserve">sheep,</w:t>
      </w:r>
      <w:r w:rsidDel="00000000" w:rsidR="00000000" w:rsidRPr="00000000">
        <w:rPr>
          <w:sz w:val="40"/>
          <w:szCs w:val="40"/>
          <w:rtl w:val="0"/>
        </w:rPr>
        <w:t xml:space="preserve"> and am known by My own. 15 As the Father knows Me, even so I know the Father; and I lay down My life for the sheep. 16 And other sheep I have which are not of this fold; them also I must bring, and they will hear My voice; and there will be one flock </w:t>
      </w:r>
      <w:r w:rsidDel="00000000" w:rsidR="00000000" w:rsidRPr="00000000">
        <w:rPr>
          <w:i w:val="1"/>
          <w:sz w:val="40"/>
          <w:szCs w:val="40"/>
          <w:rtl w:val="0"/>
        </w:rPr>
        <w:t xml:space="preserve">and</w:t>
      </w:r>
      <w:r w:rsidDel="00000000" w:rsidR="00000000" w:rsidRPr="00000000">
        <w:rPr>
          <w:sz w:val="40"/>
          <w:szCs w:val="40"/>
          <w:rtl w:val="0"/>
        </w:rPr>
        <w:t xml:space="preserve"> one shepherd.</w:t>
      </w:r>
      <w:r w:rsidDel="00000000" w:rsidR="00000000" w:rsidRPr="00000000">
        <w:rPr>
          <w:rtl w:val="0"/>
        </w:rPr>
      </w:r>
    </w:p>
    <w:p w:rsidR="00000000" w:rsidDel="00000000" w:rsidP="00000000" w:rsidRDefault="00000000" w:rsidRPr="00000000" w14:paraId="0000007C">
      <w:pPr>
        <w:widowControl w:val="0"/>
        <w:tabs>
          <w:tab w:val="left" w:pos="9450"/>
        </w:tabs>
        <w:ind w:left="-720" w:right="-720" w:firstLine="0"/>
        <w:rPr>
          <w:sz w:val="40"/>
          <w:szCs w:val="40"/>
        </w:rPr>
      </w:pPr>
      <w:r w:rsidDel="00000000" w:rsidR="00000000" w:rsidRPr="00000000">
        <w:rPr>
          <w:b w:val="1"/>
          <w:sz w:val="40"/>
          <w:szCs w:val="40"/>
          <w:rtl w:val="0"/>
        </w:rPr>
        <w:t xml:space="preserve">A Word from St Theophan</w:t>
      </w:r>
      <w:r w:rsidDel="00000000" w:rsidR="00000000" w:rsidRPr="00000000">
        <w:rPr>
          <w:b w:val="1"/>
          <w:sz w:val="40"/>
          <w:szCs w:val="40"/>
          <w:rtl w:val="0"/>
        </w:rPr>
        <w:t xml:space="preserve"> – from Orthochristian.com:</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240" w:before="240" w:lineRule="auto"/>
        <w:ind w:left="-720" w:right="-720" w:firstLine="0"/>
        <w:jc w:val="both"/>
        <w:rPr>
          <w:sz w:val="40"/>
          <w:szCs w:val="40"/>
        </w:rPr>
      </w:pPr>
      <w:r w:rsidDel="00000000" w:rsidR="00000000" w:rsidRPr="00000000">
        <w:rPr>
          <w:sz w:val="40"/>
          <w:szCs w:val="40"/>
          <w:rtl w:val="0"/>
        </w:rPr>
        <w:t xml:space="preserve">Yesterday the Apostle armed the Christian who sets out upon the path of salvation with the whole spiritual armour. Now he shows who the leaders are in this battle procession, and what is the final bright goal of all for our inspiration in times of hardship. The leaders are pastors and teachers, whom the Lord gave to the Church and through whose mouth He Himself utters guiding direction needful for all, as soon as one turns to such leaders with faith and prayerful appeal to the Lord. Those who selflessly walk the Lord’s path know this truth, as do those who lead a struggle with the enemies of salvation without pity for themselves. In their pastors they always find help and are brought to understanding, when, looking from the outside, such help could not be anticipated. For they do not come to men, but to the Lord, who is always prepared to direct and give understanding through such men, to anyone who sincerely and with faith seeks help from Him. The final bright goal is </w:t>
      </w:r>
      <w:r w:rsidDel="00000000" w:rsidR="00000000" w:rsidRPr="00000000">
        <w:rPr>
          <w:i w:val="1"/>
          <w:sz w:val="40"/>
          <w:szCs w:val="40"/>
          <w:rtl w:val="0"/>
        </w:rPr>
        <w:t xml:space="preserve">the measure of the stature of the fullness of Christ</w:t>
      </w:r>
      <w:r w:rsidDel="00000000" w:rsidR="00000000" w:rsidRPr="00000000">
        <w:rPr>
          <w:sz w:val="40"/>
          <w:szCs w:val="40"/>
          <w:rtl w:val="0"/>
        </w:rPr>
        <w:t xml:space="preserve">—the stature of </w:t>
      </w:r>
      <w:r w:rsidDel="00000000" w:rsidR="00000000" w:rsidRPr="00000000">
        <w:rPr>
          <w:i w:val="1"/>
          <w:sz w:val="40"/>
          <w:szCs w:val="40"/>
          <w:rtl w:val="0"/>
        </w:rPr>
        <w:t xml:space="preserve">a perfect man</w:t>
      </w:r>
      <w:r w:rsidDel="00000000" w:rsidR="00000000" w:rsidRPr="00000000">
        <w:rPr>
          <w:sz w:val="40"/>
          <w:szCs w:val="40"/>
          <w:rtl w:val="0"/>
        </w:rPr>
        <w:t xml:space="preserve"> (Eph. 4:13). We all know what a perfect man is in the usual order of things, and we could hardly find a person who would not wish to attain such perfection. But the meaning of a </w:t>
      </w:r>
      <w:r w:rsidDel="00000000" w:rsidR="00000000" w:rsidRPr="00000000">
        <w:rPr>
          <w:i w:val="1"/>
          <w:sz w:val="40"/>
          <w:szCs w:val="40"/>
          <w:rtl w:val="0"/>
        </w:rPr>
        <w:t xml:space="preserve">perfect man</w:t>
      </w:r>
      <w:r w:rsidDel="00000000" w:rsidR="00000000" w:rsidRPr="00000000">
        <w:rPr>
          <w:sz w:val="40"/>
          <w:szCs w:val="40"/>
          <w:rtl w:val="0"/>
        </w:rPr>
        <w:t xml:space="preserve"> in the Lord is something not known to anyone other than those who have entered into that stature. This, however, should not cool one’s fervour for the attainment of such a stature, but on the contrary should kindle it even more; for this lack of knowledge is due to the height of that spiritual perfection which is called a manly stature in a life according to God. The Apostle defined this as the taking on of the fullness of perfections revealed in the Lord and Saviour. Anyone can see that there is reason for us to apply </w:t>
      </w:r>
      <w:r w:rsidDel="00000000" w:rsidR="00000000" w:rsidRPr="00000000">
        <w:rPr>
          <w:i w:val="1"/>
          <w:sz w:val="40"/>
          <w:szCs w:val="40"/>
          <w:rtl w:val="0"/>
        </w:rPr>
        <w:t xml:space="preserve">all diligence</w:t>
      </w:r>
      <w:r w:rsidDel="00000000" w:rsidR="00000000" w:rsidRPr="00000000">
        <w:rPr>
          <w:sz w:val="40"/>
          <w:szCs w:val="40"/>
          <w:rtl w:val="0"/>
        </w:rPr>
        <w:t xml:space="preserve"> (II Pet. 1:5) toward our calling.</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Our Children’s Christmas Concert will begin towards the end of lunch.</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after the concert (there will be a demonstration of Proskomedia).</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also be a collection for St Eugene Youth Camp today.</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Our Annual Parish meeting will be on February 20th. Membership forms are available at the candle desk.</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Tuesday January 25th is St Tatiana’s Day. Vespers will be served on Monday at 6 PM. Liturgy on Tuesday begins at 9 AM.</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You may sign up for houseblessings using the list on the bulletin board in the Narthex.</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our usual weekend schedule January 29th/30th, with Church School on Sunday after lunch.</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rtl w:val="0"/>
        </w:rPr>
        <w:t xml:space="preserve">Departed: </w:t>
      </w:r>
      <w:r w:rsidDel="00000000" w:rsidR="00000000" w:rsidRPr="00000000">
        <w:rPr>
          <w:sz w:val="40"/>
          <w:szCs w:val="40"/>
          <w:rtl w:val="0"/>
        </w:rPr>
        <w:t xml:space="preserve">Tamara (Piulle).</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4">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5">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8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8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A6">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A7">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A8">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81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81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AA">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AB">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AC">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81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m8CQQj9ry5nVgRN1x/beX67AQ==">AMUW2mUXhMOMIzlpoJiM9JlHhPymj8rUjjHN4NLU48HykfM5X73WhEW20bDVo4lO1C8nStyVZdWTPDjwsIiMfAtFY4+8bONvpqxZLTGMc3FjUCDpEVDGdp1Fcncq5apiWKWbV8mXwh393kF2qIIc6w36sDOzxDT2JZ7PcCKU4h09bROXnW+9qvqDH/hG5j7olimWE7w0FNa3w+2G78Zm/uqTYZaimlxx4Q==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