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BA700"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D975AA">
        <w:rPr>
          <w:b/>
          <w:sz w:val="40"/>
          <w:szCs w:val="40"/>
        </w:rPr>
        <w:t>The Nativity of the Holy Virgin</w:t>
      </w:r>
    </w:p>
    <w:p w14:paraId="7E02618B"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D975AA">
        <w:rPr>
          <w:b/>
          <w:sz w:val="40"/>
          <w:szCs w:val="40"/>
        </w:rPr>
        <w:t>RUSSIAN ORTHODOX GREEK CATHOLIC CHURCH</w:t>
      </w:r>
    </w:p>
    <w:p w14:paraId="3C651AB1"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D975AA">
        <w:rPr>
          <w:b/>
          <w:sz w:val="40"/>
          <w:szCs w:val="40"/>
        </w:rPr>
        <w:t>1220 CRANE STREET</w:t>
      </w:r>
    </w:p>
    <w:p w14:paraId="0DBDC242"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D975AA">
        <w:rPr>
          <w:b/>
          <w:sz w:val="40"/>
          <w:szCs w:val="40"/>
        </w:rPr>
        <w:t>MENLO PARK,  CALIFORNIA 94025</w:t>
      </w:r>
    </w:p>
    <w:p w14:paraId="43D21C2B"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D975AA">
        <w:rPr>
          <w:b/>
          <w:sz w:val="40"/>
          <w:szCs w:val="40"/>
        </w:rPr>
        <w:t xml:space="preserve">(650)  326-5622 </w:t>
      </w:r>
    </w:p>
    <w:p w14:paraId="6E8F6E51"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jc w:val="center"/>
        <w:rPr>
          <w:b/>
          <w:sz w:val="40"/>
          <w:szCs w:val="40"/>
        </w:rPr>
      </w:pPr>
      <w:r w:rsidRPr="00D975AA">
        <w:rPr>
          <w:b/>
          <w:sz w:val="40"/>
          <w:szCs w:val="40"/>
        </w:rPr>
        <w:t xml:space="preserve">tserkov.org </w:t>
      </w:r>
    </w:p>
    <w:p w14:paraId="0F880B52"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b/>
          <w:sz w:val="40"/>
          <w:szCs w:val="40"/>
        </w:rPr>
      </w:pPr>
    </w:p>
    <w:p w14:paraId="7126FFDC"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b/>
          <w:sz w:val="40"/>
          <w:szCs w:val="40"/>
          <w:lang w:val="ru-RU"/>
        </w:rPr>
      </w:pPr>
      <w:r w:rsidRPr="00D975AA">
        <w:rPr>
          <w:b/>
          <w:sz w:val="40"/>
          <w:szCs w:val="40"/>
          <w:lang w:val="ru-RU"/>
        </w:rPr>
        <w:t xml:space="preserve">38-е Воскресенье После Троицы – </w:t>
      </w:r>
      <w:r w:rsidR="00B81E83" w:rsidRPr="00D975AA">
        <w:rPr>
          <w:b/>
          <w:sz w:val="40"/>
          <w:szCs w:val="40"/>
          <w:lang w:val="ru-RU"/>
        </w:rPr>
        <w:t xml:space="preserve">Попразднство Сретенья -- </w:t>
      </w:r>
      <w:r w:rsidRPr="00D975AA">
        <w:rPr>
          <w:b/>
          <w:sz w:val="40"/>
          <w:szCs w:val="40"/>
          <w:lang w:val="ru-RU"/>
        </w:rPr>
        <w:t>О Мытаре и Фарисее – Глас 5</w:t>
      </w:r>
    </w:p>
    <w:p w14:paraId="0032882C"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b/>
          <w:sz w:val="40"/>
          <w:szCs w:val="40"/>
          <w:lang w:val="ru-RU"/>
        </w:rPr>
      </w:pPr>
    </w:p>
    <w:p w14:paraId="2D9EAD2B"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b/>
          <w:sz w:val="40"/>
          <w:szCs w:val="40"/>
          <w:lang w:val="ru-RU"/>
        </w:rPr>
      </w:pPr>
      <w:r w:rsidRPr="00D975AA">
        <w:rPr>
          <w:b/>
          <w:sz w:val="40"/>
          <w:szCs w:val="40"/>
          <w:lang w:val="ru-RU"/>
        </w:rPr>
        <w:t>Тропари и Кондаки после Малого Входа:</w:t>
      </w:r>
    </w:p>
    <w:p w14:paraId="3B661268"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b/>
          <w:sz w:val="40"/>
          <w:szCs w:val="40"/>
          <w:lang w:val="ru-RU"/>
        </w:rPr>
      </w:pPr>
    </w:p>
    <w:p w14:paraId="55DCE217" w14:textId="77777777" w:rsidR="00FE153A" w:rsidRPr="000418BA" w:rsidRDefault="00FE153A" w:rsidP="00D975AA">
      <w:pPr>
        <w:tabs>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0418BA">
        <w:rPr>
          <w:rFonts w:eastAsiaTheme="minorEastAsia"/>
          <w:b/>
          <w:sz w:val="36"/>
          <w:szCs w:val="36"/>
        </w:rPr>
        <w:t>Тропарь Воскресный Глас 5:</w:t>
      </w:r>
    </w:p>
    <w:p w14:paraId="15DA830B" w14:textId="77777777" w:rsidR="00B81E83" w:rsidRPr="000418BA" w:rsidRDefault="00B81E83" w:rsidP="00D975AA">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r w:rsidRPr="000418BA">
        <w:rPr>
          <w:sz w:val="36"/>
          <w:szCs w:val="36"/>
          <w:shd w:val="clear" w:color="auto" w:fill="FFFFFF"/>
        </w:rPr>
        <w:t>Слово, безначальное подобно Отцу и Духу, / от Девы родившееся для спасения нашего, / воспоем, верные, и поклонимся Ему, / ибо благоволил Он плотию взойти на Крест, / и смерть претерпеть, и воскресить умерших / славным воскресением Своим.</w:t>
      </w:r>
    </w:p>
    <w:p w14:paraId="7AE20C0B" w14:textId="77777777" w:rsidR="00FE153A" w:rsidRPr="000418BA" w:rsidRDefault="00FE153A" w:rsidP="00D975AA">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sz w:val="36"/>
          <w:szCs w:val="36"/>
          <w:shd w:val="clear" w:color="auto" w:fill="FFFFFF"/>
        </w:rPr>
      </w:pPr>
    </w:p>
    <w:p w14:paraId="4CF4F409" w14:textId="77777777" w:rsidR="00FE153A" w:rsidRPr="000418BA" w:rsidRDefault="00FE153A" w:rsidP="00D975AA">
      <w:pPr>
        <w:widowControl w:val="0"/>
        <w:tabs>
          <w:tab w:val="left" w:pos="8460"/>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bCs/>
          <w:sz w:val="36"/>
          <w:szCs w:val="36"/>
        </w:rPr>
      </w:pPr>
      <w:r w:rsidRPr="000418BA">
        <w:rPr>
          <w:rFonts w:eastAsiaTheme="minorEastAsia"/>
          <w:b/>
          <w:bCs/>
          <w:sz w:val="36"/>
          <w:szCs w:val="36"/>
        </w:rPr>
        <w:t>Тро</w:t>
      </w:r>
      <w:r w:rsidR="00B81E83" w:rsidRPr="000418BA">
        <w:rPr>
          <w:rFonts w:eastAsiaTheme="minorEastAsia"/>
          <w:b/>
          <w:bCs/>
          <w:sz w:val="36"/>
          <w:szCs w:val="36"/>
        </w:rPr>
        <w:t>парь Праздника Глас 1</w:t>
      </w:r>
      <w:r w:rsidRPr="000418BA">
        <w:rPr>
          <w:rFonts w:eastAsiaTheme="minorEastAsia"/>
          <w:b/>
          <w:bCs/>
          <w:sz w:val="36"/>
          <w:szCs w:val="36"/>
        </w:rPr>
        <w:t>:</w:t>
      </w:r>
    </w:p>
    <w:p w14:paraId="5DE98052" w14:textId="52470246" w:rsidR="00FE153A" w:rsidRPr="000418BA" w:rsidRDefault="00B81E83" w:rsidP="00D975AA">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iCs/>
          <w:sz w:val="36"/>
          <w:szCs w:val="36"/>
        </w:rPr>
      </w:pPr>
      <w:r w:rsidRPr="000418BA">
        <w:rPr>
          <w:rFonts w:eastAsiaTheme="minorEastAsia"/>
          <w:iCs/>
          <w:sz w:val="36"/>
          <w:szCs w:val="36"/>
        </w:rPr>
        <w:t>Радуйся, Благодатная Богородице Дево, из Тебе бо возсия Солнце Правды, Христос Бог наш, просвещаяй сущия во тьме. Веселися и ты, старче праведный, приемый во объятия Свободителя душ наших, дарующаго нам воскресение.</w:t>
      </w:r>
    </w:p>
    <w:p w14:paraId="61ECBC34" w14:textId="77777777" w:rsidR="00FE153A" w:rsidRPr="000418BA" w:rsidRDefault="00FE153A" w:rsidP="00D975AA">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Cs/>
          <w:sz w:val="36"/>
          <w:szCs w:val="36"/>
        </w:rPr>
      </w:pPr>
    </w:p>
    <w:p w14:paraId="51FCFEBE" w14:textId="77777777" w:rsidR="00FE153A" w:rsidRPr="000418BA" w:rsidRDefault="00FE153A" w:rsidP="00D975AA">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0418BA">
        <w:rPr>
          <w:rFonts w:eastAsiaTheme="minorEastAsia"/>
          <w:b/>
          <w:sz w:val="36"/>
          <w:szCs w:val="36"/>
        </w:rPr>
        <w:t xml:space="preserve">Кондак </w:t>
      </w:r>
      <w:r w:rsidR="00B81E83" w:rsidRPr="000418BA">
        <w:rPr>
          <w:rFonts w:eastAsiaTheme="minorEastAsia"/>
          <w:b/>
          <w:sz w:val="36"/>
          <w:szCs w:val="36"/>
        </w:rPr>
        <w:t>Триоди Глас 3</w:t>
      </w:r>
      <w:r w:rsidRPr="000418BA">
        <w:rPr>
          <w:rFonts w:eastAsiaTheme="minorEastAsia"/>
          <w:b/>
          <w:sz w:val="36"/>
          <w:szCs w:val="36"/>
        </w:rPr>
        <w:t>:</w:t>
      </w:r>
    </w:p>
    <w:p w14:paraId="71C58F6B" w14:textId="77777777" w:rsidR="00B81E83" w:rsidRPr="000418BA" w:rsidRDefault="00B81E83" w:rsidP="00D975AA">
      <w:pPr>
        <w:widowControl w:val="0"/>
        <w:tabs>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sz w:val="36"/>
          <w:szCs w:val="36"/>
        </w:rPr>
      </w:pPr>
      <w:r w:rsidRPr="000418BA">
        <w:rPr>
          <w:rFonts w:eastAsiaTheme="minorEastAsia"/>
          <w:sz w:val="36"/>
          <w:szCs w:val="36"/>
        </w:rPr>
        <w:t>Воздыхания принесем мытарская Господеви, и к Нему приступим грешнии яко Владыце: хощет бо спасения всех человеков, оставление подает всем кающимся. Нас бо ради воплотися, Бог сый Отцу собезначальный.</w:t>
      </w:r>
    </w:p>
    <w:p w14:paraId="230F9D2C" w14:textId="77777777" w:rsidR="00FE153A" w:rsidRPr="000418BA" w:rsidRDefault="00FE153A" w:rsidP="00D975AA">
      <w:pPr>
        <w:widowControl w:val="0"/>
        <w:tabs>
          <w:tab w:val="left" w:pos="8640"/>
          <w:tab w:val="left" w:pos="9180"/>
          <w:tab w:val="left" w:pos="9270"/>
          <w:tab w:val="left" w:pos="9360"/>
          <w:tab w:val="left" w:pos="9540"/>
          <w:tab w:val="left" w:pos="9630"/>
          <w:tab w:val="left" w:pos="9990"/>
        </w:tabs>
        <w:autoSpaceDE w:val="0"/>
        <w:autoSpaceDN w:val="0"/>
        <w:adjustRightInd w:val="0"/>
        <w:ind w:right="-630"/>
        <w:rPr>
          <w:rFonts w:eastAsiaTheme="minorEastAsia"/>
          <w:sz w:val="36"/>
          <w:szCs w:val="36"/>
        </w:rPr>
      </w:pPr>
    </w:p>
    <w:p w14:paraId="290D665F" w14:textId="77777777" w:rsidR="00FE153A" w:rsidRPr="000418BA" w:rsidRDefault="00FE153A" w:rsidP="00D975AA">
      <w:pPr>
        <w:widowControl w:val="0"/>
        <w:tabs>
          <w:tab w:val="left" w:pos="8640"/>
          <w:tab w:val="left" w:pos="9180"/>
          <w:tab w:val="left" w:pos="9270"/>
          <w:tab w:val="left" w:pos="9360"/>
          <w:tab w:val="left" w:pos="9540"/>
          <w:tab w:val="left" w:pos="9630"/>
          <w:tab w:val="left" w:pos="9990"/>
        </w:tabs>
        <w:autoSpaceDE w:val="0"/>
        <w:autoSpaceDN w:val="0"/>
        <w:adjustRightInd w:val="0"/>
        <w:ind w:left="-720" w:right="-630"/>
        <w:rPr>
          <w:rFonts w:eastAsiaTheme="minorEastAsia"/>
          <w:b/>
          <w:sz w:val="36"/>
          <w:szCs w:val="36"/>
        </w:rPr>
      </w:pPr>
      <w:r w:rsidRPr="000418BA">
        <w:rPr>
          <w:rFonts w:eastAsiaTheme="minorEastAsia"/>
          <w:b/>
          <w:sz w:val="36"/>
          <w:szCs w:val="36"/>
        </w:rPr>
        <w:t xml:space="preserve">Кондак </w:t>
      </w:r>
      <w:r w:rsidR="00B81E83" w:rsidRPr="000418BA">
        <w:rPr>
          <w:rFonts w:eastAsiaTheme="minorEastAsia"/>
          <w:b/>
          <w:sz w:val="36"/>
          <w:szCs w:val="36"/>
        </w:rPr>
        <w:t>Праздника Глас 1</w:t>
      </w:r>
      <w:r w:rsidRPr="000418BA">
        <w:rPr>
          <w:rFonts w:eastAsiaTheme="minorEastAsia"/>
          <w:b/>
          <w:sz w:val="36"/>
          <w:szCs w:val="36"/>
        </w:rPr>
        <w:t>:</w:t>
      </w:r>
    </w:p>
    <w:p w14:paraId="021D05A2" w14:textId="77777777" w:rsidR="00B81E83" w:rsidRPr="000418BA" w:rsidRDefault="00B81E83"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iCs/>
          <w:sz w:val="36"/>
          <w:szCs w:val="36"/>
        </w:rPr>
      </w:pPr>
      <w:r w:rsidRPr="000418BA">
        <w:rPr>
          <w:rFonts w:eastAsiaTheme="minorEastAsia"/>
          <w:iCs/>
          <w:sz w:val="36"/>
          <w:szCs w:val="36"/>
        </w:rPr>
        <w:t>Утробу Девичу освятивый Рождеством Твоим и руце Симеоне благословивый, якоже подобаше, предварив, и ныне спасл еси нас, Христе Боже, но умири во бранех жительство и укрепи люди, ихже возлюбил еси, Едине Человеколюбче.</w:t>
      </w:r>
    </w:p>
    <w:p w14:paraId="2E6DD764"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iCs/>
          <w:sz w:val="40"/>
          <w:szCs w:val="40"/>
        </w:rPr>
      </w:pPr>
    </w:p>
    <w:p w14:paraId="46ECF25E"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iCs/>
          <w:sz w:val="40"/>
          <w:szCs w:val="40"/>
        </w:rPr>
      </w:pPr>
      <w:r w:rsidRPr="00D975AA">
        <w:rPr>
          <w:rFonts w:eastAsiaTheme="minorEastAsia"/>
          <w:b/>
          <w:iCs/>
          <w:sz w:val="40"/>
          <w:szCs w:val="40"/>
          <w:lang w:val="ru-RU"/>
        </w:rPr>
        <w:t xml:space="preserve">Второе </w:t>
      </w:r>
      <w:r w:rsidRPr="00D975AA">
        <w:rPr>
          <w:rFonts w:eastAsiaTheme="minorEastAsia"/>
          <w:b/>
          <w:iCs/>
          <w:sz w:val="40"/>
          <w:szCs w:val="40"/>
        </w:rPr>
        <w:t>Послание к Тимофею (3:10-15):</w:t>
      </w:r>
    </w:p>
    <w:p w14:paraId="57534299" w14:textId="264DE26A" w:rsidR="00FE153A" w:rsidRPr="00D975AA" w:rsidRDefault="00FE153A" w:rsidP="00D975AA">
      <w:pPr>
        <w:pStyle w:val="bquote"/>
        <w:shd w:val="clear" w:color="auto" w:fill="FFFFFF"/>
        <w:ind w:left="-720" w:right="-630"/>
        <w:jc w:val="both"/>
        <w:rPr>
          <w:rFonts w:ascii="Times New Roman" w:hAnsi="Times New Roman"/>
          <w:sz w:val="40"/>
          <w:szCs w:val="40"/>
        </w:rPr>
      </w:pPr>
      <w:r w:rsidRPr="00D975AA">
        <w:rPr>
          <w:rFonts w:ascii="Times New Roman" w:hAnsi="Times New Roman"/>
          <w:bCs/>
          <w:sz w:val="40"/>
          <w:szCs w:val="40"/>
          <w:vertAlign w:val="superscript"/>
        </w:rPr>
        <w:t>10</w:t>
      </w:r>
      <w:r w:rsidRPr="00D975AA">
        <w:rPr>
          <w:rFonts w:ascii="Times New Roman" w:hAnsi="Times New Roman"/>
          <w:bCs/>
          <w:sz w:val="40"/>
          <w:szCs w:val="40"/>
        </w:rPr>
        <w:t>А ты последовал мне в учении, житии, расположении, вере, великодушии, любви, терпении,</w:t>
      </w:r>
      <w:r w:rsidRPr="00D975AA">
        <w:rPr>
          <w:rStyle w:val="apple-converted-space"/>
          <w:rFonts w:ascii="Times New Roman" w:hAnsi="Times New Roman"/>
          <w:sz w:val="40"/>
          <w:szCs w:val="40"/>
        </w:rPr>
        <w:t> </w:t>
      </w:r>
      <w:bookmarkStart w:id="0" w:name="3-11"/>
      <w:bookmarkEnd w:id="0"/>
      <w:r w:rsidRPr="00D975AA">
        <w:rPr>
          <w:rFonts w:ascii="Times New Roman" w:hAnsi="Times New Roman"/>
          <w:bCs/>
          <w:sz w:val="40"/>
          <w:szCs w:val="40"/>
          <w:vertAlign w:val="superscript"/>
        </w:rPr>
        <w:t>11</w:t>
      </w:r>
      <w:r w:rsidRPr="00D975AA">
        <w:rPr>
          <w:rFonts w:ascii="Times New Roman" w:hAnsi="Times New Roman"/>
          <w:bCs/>
          <w:sz w:val="40"/>
          <w:szCs w:val="40"/>
        </w:rPr>
        <w:t>в гонениях, страданиях, постигших меня в Антиохии, Иконии, Листрах; каковые гонения я перенес, и от всех избавил меня Господь.</w:t>
      </w:r>
      <w:bookmarkStart w:id="1" w:name="3-12"/>
      <w:bookmarkEnd w:id="1"/>
      <w:r w:rsidR="00D975AA">
        <w:rPr>
          <w:rFonts w:ascii="Times New Roman" w:hAnsi="Times New Roman"/>
          <w:sz w:val="40"/>
          <w:szCs w:val="40"/>
        </w:rPr>
        <w:t xml:space="preserve"> </w:t>
      </w:r>
      <w:r w:rsidRPr="00D975AA">
        <w:rPr>
          <w:rFonts w:ascii="Times New Roman" w:hAnsi="Times New Roman"/>
          <w:bCs/>
          <w:sz w:val="40"/>
          <w:szCs w:val="40"/>
          <w:vertAlign w:val="superscript"/>
        </w:rPr>
        <w:t>12</w:t>
      </w:r>
      <w:r w:rsidRPr="00D975AA">
        <w:rPr>
          <w:rFonts w:ascii="Times New Roman" w:hAnsi="Times New Roman"/>
          <w:bCs/>
          <w:sz w:val="40"/>
          <w:szCs w:val="40"/>
        </w:rPr>
        <w:t>Да и все, желающие жить благочестиво во Христе Иисусе, будут гонимы.</w:t>
      </w:r>
      <w:bookmarkStart w:id="2" w:name="3-13"/>
      <w:bookmarkEnd w:id="2"/>
      <w:r w:rsidR="00D975AA">
        <w:rPr>
          <w:rFonts w:ascii="Times New Roman" w:hAnsi="Times New Roman"/>
          <w:sz w:val="40"/>
          <w:szCs w:val="40"/>
        </w:rPr>
        <w:t xml:space="preserve"> </w:t>
      </w:r>
      <w:r w:rsidRPr="00D975AA">
        <w:rPr>
          <w:rFonts w:ascii="Times New Roman" w:hAnsi="Times New Roman"/>
          <w:bCs/>
          <w:sz w:val="40"/>
          <w:szCs w:val="40"/>
          <w:vertAlign w:val="superscript"/>
        </w:rPr>
        <w:t>13</w:t>
      </w:r>
      <w:r w:rsidRPr="00D975AA">
        <w:rPr>
          <w:rFonts w:ascii="Times New Roman" w:hAnsi="Times New Roman"/>
          <w:bCs/>
          <w:sz w:val="40"/>
          <w:szCs w:val="40"/>
        </w:rPr>
        <w:t>Злые же люди и обманщики будут преуспевать во зле, вводя в заблуждение и заблуждаясь.</w:t>
      </w:r>
      <w:bookmarkStart w:id="3" w:name="3-14"/>
      <w:bookmarkEnd w:id="3"/>
      <w:r w:rsidR="00D975AA">
        <w:rPr>
          <w:rFonts w:ascii="Times New Roman" w:hAnsi="Times New Roman"/>
          <w:sz w:val="40"/>
          <w:szCs w:val="40"/>
        </w:rPr>
        <w:t xml:space="preserve"> </w:t>
      </w:r>
      <w:r w:rsidRPr="00D975AA">
        <w:rPr>
          <w:rFonts w:ascii="Times New Roman" w:hAnsi="Times New Roman"/>
          <w:bCs/>
          <w:sz w:val="40"/>
          <w:szCs w:val="40"/>
          <w:vertAlign w:val="superscript"/>
        </w:rPr>
        <w:t>14</w:t>
      </w:r>
      <w:r w:rsidRPr="00D975AA">
        <w:rPr>
          <w:rFonts w:ascii="Times New Roman" w:hAnsi="Times New Roman"/>
          <w:bCs/>
          <w:sz w:val="40"/>
          <w:szCs w:val="40"/>
        </w:rPr>
        <w:t>А ты пребывай в том, чему научен и что тебе вверено, зная, кем ты научен.</w:t>
      </w:r>
      <w:bookmarkStart w:id="4" w:name="3-15"/>
      <w:bookmarkEnd w:id="4"/>
      <w:r w:rsidR="00D975AA">
        <w:rPr>
          <w:rFonts w:ascii="Times New Roman" w:hAnsi="Times New Roman"/>
          <w:sz w:val="40"/>
          <w:szCs w:val="40"/>
        </w:rPr>
        <w:t xml:space="preserve"> </w:t>
      </w:r>
      <w:r w:rsidRPr="00D975AA">
        <w:rPr>
          <w:rFonts w:ascii="Times New Roman" w:hAnsi="Times New Roman"/>
          <w:bCs/>
          <w:sz w:val="40"/>
          <w:szCs w:val="40"/>
          <w:vertAlign w:val="superscript"/>
        </w:rPr>
        <w:t>15</w:t>
      </w:r>
      <w:r w:rsidRPr="00D975AA">
        <w:rPr>
          <w:rFonts w:ascii="Times New Roman" w:hAnsi="Times New Roman"/>
          <w:bCs/>
          <w:sz w:val="40"/>
          <w:szCs w:val="40"/>
        </w:rPr>
        <w:t>Притом же ты из детства знаешь священные писания, которые могут умудрить тебя во спасение верою во Христа Иисуса.</w:t>
      </w:r>
    </w:p>
    <w:p w14:paraId="302EC445" w14:textId="77777777" w:rsidR="00FE153A" w:rsidRPr="00D975AA" w:rsidRDefault="00FE153A" w:rsidP="00D975AA">
      <w:pPr>
        <w:pStyle w:val="bquote"/>
        <w:shd w:val="clear" w:color="auto" w:fill="FFFFFF"/>
        <w:tabs>
          <w:tab w:val="left" w:pos="8640"/>
          <w:tab w:val="left" w:pos="9180"/>
          <w:tab w:val="left" w:pos="9270"/>
          <w:tab w:val="left" w:pos="9360"/>
          <w:tab w:val="left" w:pos="9450"/>
          <w:tab w:val="left" w:pos="9540"/>
          <w:tab w:val="left" w:pos="9630"/>
          <w:tab w:val="left" w:pos="9990"/>
        </w:tabs>
        <w:ind w:left="-720" w:right="-630"/>
        <w:jc w:val="both"/>
        <w:rPr>
          <w:rFonts w:ascii="Times New Roman" w:hAnsi="Times New Roman"/>
          <w:b/>
          <w:sz w:val="40"/>
          <w:szCs w:val="40"/>
          <w:lang w:val="ru-RU"/>
        </w:rPr>
      </w:pPr>
      <w:r w:rsidRPr="00D975AA">
        <w:rPr>
          <w:rFonts w:ascii="Times New Roman" w:hAnsi="Times New Roman"/>
          <w:b/>
          <w:sz w:val="40"/>
          <w:szCs w:val="40"/>
          <w:lang w:val="ru-RU"/>
        </w:rPr>
        <w:t>Евангелие От Луки (18:10-14):</w:t>
      </w:r>
    </w:p>
    <w:p w14:paraId="2C403446" w14:textId="72870275" w:rsidR="00FE153A" w:rsidRPr="00D975AA" w:rsidRDefault="00FE153A" w:rsidP="00D975AA">
      <w:pPr>
        <w:pStyle w:val="bquote"/>
        <w:shd w:val="clear" w:color="auto" w:fill="FFFFFF"/>
        <w:ind w:left="-720" w:right="-630"/>
        <w:jc w:val="both"/>
        <w:rPr>
          <w:rFonts w:ascii="Times New Roman" w:hAnsi="Times New Roman"/>
          <w:sz w:val="40"/>
          <w:szCs w:val="40"/>
        </w:rPr>
      </w:pPr>
      <w:r w:rsidRPr="00D975AA">
        <w:rPr>
          <w:rFonts w:ascii="Times New Roman" w:hAnsi="Times New Roman"/>
          <w:bCs/>
          <w:sz w:val="40"/>
          <w:szCs w:val="40"/>
          <w:vertAlign w:val="superscript"/>
        </w:rPr>
        <w:t>10</w:t>
      </w:r>
      <w:r w:rsidRPr="00D975AA">
        <w:rPr>
          <w:rFonts w:ascii="Times New Roman" w:hAnsi="Times New Roman"/>
          <w:bCs/>
          <w:sz w:val="40"/>
          <w:szCs w:val="40"/>
        </w:rPr>
        <w:t>А ты последовал мне в учении, житии, расположении, вере, великодушии, любви, терпении,</w:t>
      </w:r>
      <w:r w:rsidRPr="00D975AA">
        <w:rPr>
          <w:rStyle w:val="apple-converted-space"/>
          <w:rFonts w:ascii="Times New Roman" w:hAnsi="Times New Roman"/>
          <w:sz w:val="40"/>
          <w:szCs w:val="40"/>
        </w:rPr>
        <w:t> </w:t>
      </w:r>
      <w:r w:rsidRPr="00D975AA">
        <w:rPr>
          <w:rFonts w:ascii="Times New Roman" w:hAnsi="Times New Roman"/>
          <w:bCs/>
          <w:sz w:val="40"/>
          <w:szCs w:val="40"/>
          <w:vertAlign w:val="superscript"/>
        </w:rPr>
        <w:t>11</w:t>
      </w:r>
      <w:r w:rsidRPr="00D975AA">
        <w:rPr>
          <w:rFonts w:ascii="Times New Roman" w:hAnsi="Times New Roman"/>
          <w:bCs/>
          <w:sz w:val="40"/>
          <w:szCs w:val="40"/>
        </w:rPr>
        <w:t>в гонениях, страданиях, постигших меня в Антиохии, Иконии, Листрах; каковые гонения я перенес, и от всех избавил меня Господь.</w:t>
      </w:r>
      <w:r w:rsidR="00D975AA">
        <w:rPr>
          <w:rFonts w:ascii="Times New Roman" w:hAnsi="Times New Roman"/>
          <w:sz w:val="40"/>
          <w:szCs w:val="40"/>
        </w:rPr>
        <w:t xml:space="preserve"> </w:t>
      </w:r>
      <w:r w:rsidRPr="00D975AA">
        <w:rPr>
          <w:rFonts w:ascii="Times New Roman" w:hAnsi="Times New Roman"/>
          <w:bCs/>
          <w:sz w:val="40"/>
          <w:szCs w:val="40"/>
          <w:vertAlign w:val="superscript"/>
        </w:rPr>
        <w:t>12</w:t>
      </w:r>
      <w:r w:rsidRPr="00D975AA">
        <w:rPr>
          <w:rFonts w:ascii="Times New Roman" w:hAnsi="Times New Roman"/>
          <w:bCs/>
          <w:sz w:val="40"/>
          <w:szCs w:val="40"/>
        </w:rPr>
        <w:t>Да и все, желающие жить благочестиво во Христе Иисусе, будут гонимы.</w:t>
      </w:r>
      <w:r w:rsidR="00D975AA">
        <w:rPr>
          <w:rFonts w:ascii="Times New Roman" w:hAnsi="Times New Roman"/>
          <w:sz w:val="40"/>
          <w:szCs w:val="40"/>
        </w:rPr>
        <w:t xml:space="preserve"> </w:t>
      </w:r>
      <w:r w:rsidRPr="00D975AA">
        <w:rPr>
          <w:rFonts w:ascii="Times New Roman" w:hAnsi="Times New Roman"/>
          <w:bCs/>
          <w:sz w:val="40"/>
          <w:szCs w:val="40"/>
          <w:vertAlign w:val="superscript"/>
        </w:rPr>
        <w:t>13</w:t>
      </w:r>
      <w:r w:rsidRPr="00D975AA">
        <w:rPr>
          <w:rFonts w:ascii="Times New Roman" w:hAnsi="Times New Roman"/>
          <w:bCs/>
          <w:sz w:val="40"/>
          <w:szCs w:val="40"/>
        </w:rPr>
        <w:t>Злые же люди и обманщики будут преуспевать во зле, вводя в заблуждение и заблуждаясь.</w:t>
      </w:r>
      <w:r w:rsidR="00D975AA">
        <w:rPr>
          <w:rFonts w:ascii="Times New Roman" w:hAnsi="Times New Roman"/>
          <w:sz w:val="40"/>
          <w:szCs w:val="40"/>
        </w:rPr>
        <w:t xml:space="preserve"> </w:t>
      </w:r>
      <w:r w:rsidRPr="00D975AA">
        <w:rPr>
          <w:rFonts w:ascii="Times New Roman" w:hAnsi="Times New Roman"/>
          <w:bCs/>
          <w:sz w:val="40"/>
          <w:szCs w:val="40"/>
          <w:vertAlign w:val="superscript"/>
        </w:rPr>
        <w:t>14</w:t>
      </w:r>
      <w:r w:rsidRPr="00D975AA">
        <w:rPr>
          <w:rFonts w:ascii="Times New Roman" w:hAnsi="Times New Roman"/>
          <w:bCs/>
          <w:sz w:val="40"/>
          <w:szCs w:val="40"/>
        </w:rPr>
        <w:t>А ты пребывай в том, чему научен и что тебе вверено, зная, кем ты научен.</w:t>
      </w:r>
      <w:r w:rsidR="00D975AA">
        <w:rPr>
          <w:rFonts w:ascii="Times New Roman" w:hAnsi="Times New Roman"/>
          <w:sz w:val="40"/>
          <w:szCs w:val="40"/>
        </w:rPr>
        <w:t xml:space="preserve"> </w:t>
      </w:r>
      <w:r w:rsidRPr="00D975AA">
        <w:rPr>
          <w:rFonts w:ascii="Times New Roman" w:hAnsi="Times New Roman"/>
          <w:bCs/>
          <w:sz w:val="40"/>
          <w:szCs w:val="40"/>
          <w:vertAlign w:val="superscript"/>
        </w:rPr>
        <w:t>15</w:t>
      </w:r>
      <w:r w:rsidRPr="00D975AA">
        <w:rPr>
          <w:rFonts w:ascii="Times New Roman" w:hAnsi="Times New Roman"/>
          <w:bCs/>
          <w:sz w:val="40"/>
          <w:szCs w:val="40"/>
        </w:rPr>
        <w:t>Притом же ты из детства знаешь священные писания, которые могут умудрить тебя во спасение верою во Христа Иисуса.</w:t>
      </w:r>
    </w:p>
    <w:p w14:paraId="3622302E" w14:textId="77777777" w:rsidR="00FE153A" w:rsidRPr="000418BA" w:rsidRDefault="00FE153A" w:rsidP="00D975AA">
      <w:pPr>
        <w:widowControl w:val="0"/>
        <w:tabs>
          <w:tab w:val="left" w:pos="8640"/>
          <w:tab w:val="left" w:pos="9180"/>
          <w:tab w:val="left" w:pos="9270"/>
          <w:tab w:val="left" w:pos="9360"/>
          <w:tab w:val="left" w:pos="9450"/>
          <w:tab w:val="left" w:pos="9540"/>
          <w:tab w:val="left" w:pos="9630"/>
          <w:tab w:val="left" w:pos="9990"/>
        </w:tabs>
        <w:autoSpaceDE w:val="0"/>
        <w:autoSpaceDN w:val="0"/>
        <w:adjustRightInd w:val="0"/>
        <w:ind w:left="-720" w:right="-630"/>
        <w:rPr>
          <w:rFonts w:eastAsiaTheme="minorEastAsia"/>
          <w:b/>
          <w:sz w:val="36"/>
          <w:szCs w:val="36"/>
        </w:rPr>
      </w:pPr>
      <w:r w:rsidRPr="000418BA">
        <w:rPr>
          <w:rFonts w:eastAsiaTheme="minorEastAsia"/>
          <w:b/>
          <w:sz w:val="36"/>
          <w:szCs w:val="36"/>
        </w:rPr>
        <w:t>Слово от Феофана Затворника:</w:t>
      </w:r>
    </w:p>
    <w:p w14:paraId="589F2AE1"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0418BA">
        <w:rPr>
          <w:rFonts w:eastAsiaTheme="minorEastAsia"/>
          <w:sz w:val="36"/>
          <w:szCs w:val="36"/>
        </w:rPr>
        <w:t>Вчера учило нас Евангелие неотступности в молитве, а ныне учит смирению или чувству бесправности на услышание. Не присваивай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безпредельному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бы не сделал, подвергся бы наказанию, а что сделал, тут не за что награждать, ничего особенного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фарисейского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перед Богом.</w:t>
      </w:r>
    </w:p>
    <w:p w14:paraId="6D3CCF3B"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50E6EDF0"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rPr>
      </w:pPr>
      <w:r w:rsidRPr="000418BA">
        <w:rPr>
          <w:rFonts w:eastAsiaTheme="minorEastAsia"/>
          <w:b/>
          <w:sz w:val="36"/>
          <w:szCs w:val="36"/>
        </w:rPr>
        <w:t>Молитва Перед Причастием:</w:t>
      </w:r>
    </w:p>
    <w:p w14:paraId="4642F26B"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0418BA">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15AD1BC"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642CCB1F"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0418BA">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25795C73"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3BDC68BE"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0418BA">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11AB0702"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6938A43A"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0418BA">
        <w:rPr>
          <w:rFonts w:eastAsiaTheme="minorEastAsia"/>
          <w:b/>
          <w:sz w:val="36"/>
          <w:szCs w:val="36"/>
          <w:lang w:val="ru-RU"/>
        </w:rPr>
        <w:t>Объявления:</w:t>
      </w:r>
    </w:p>
    <w:p w14:paraId="3D01305E"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r w:rsidRPr="000418BA">
        <w:rPr>
          <w:rFonts w:eastAsiaTheme="minorEastAsia"/>
          <w:sz w:val="36"/>
          <w:szCs w:val="36"/>
          <w:lang w:val="ru-RU"/>
        </w:rPr>
        <w:t xml:space="preserve">Спасибо Юлии Верхожиной, Юлии Арбатовой, Анисьи Князик и Жене Мишаревой за помошь на кухне в прошлом воскресенье – если вы можете быть дежурным и помогать Сестричеству, напишите и-мэйл </w:t>
      </w:r>
      <w:hyperlink r:id="rId5" w:history="1">
        <w:r w:rsidRPr="000418BA">
          <w:rPr>
            <w:rStyle w:val="Hyperlink"/>
            <w:rFonts w:eastAsiaTheme="minorEastAsia"/>
            <w:color w:val="auto"/>
            <w:sz w:val="36"/>
            <w:szCs w:val="36"/>
            <w:lang w:val="ru-RU"/>
          </w:rPr>
          <w:t>orlyata@gmail.com</w:t>
        </w:r>
      </w:hyperlink>
    </w:p>
    <w:p w14:paraId="71A9642E"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lang w:val="ru-RU"/>
        </w:rPr>
      </w:pPr>
    </w:p>
    <w:p w14:paraId="0A753758"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0418BA">
        <w:rPr>
          <w:rStyle w:val="Hyperlink"/>
          <w:rFonts w:eastAsiaTheme="minorEastAsia"/>
          <w:color w:val="auto"/>
          <w:sz w:val="36"/>
          <w:szCs w:val="36"/>
          <w:u w:val="none"/>
          <w:lang w:val="ru-RU"/>
        </w:rPr>
        <w:t>Все приглашены на обед в зале после службы</w:t>
      </w:r>
    </w:p>
    <w:p w14:paraId="4DD8DD8B"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13B80EA4"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r w:rsidRPr="000418BA">
        <w:rPr>
          <w:rStyle w:val="Hyperlink"/>
          <w:rFonts w:eastAsiaTheme="minorEastAsia"/>
          <w:color w:val="auto"/>
          <w:sz w:val="36"/>
          <w:szCs w:val="36"/>
          <w:u w:val="none"/>
          <w:lang w:val="ru-RU"/>
        </w:rPr>
        <w:t>Занятие закона божьего будет после обеда</w:t>
      </w:r>
    </w:p>
    <w:p w14:paraId="171667B2" w14:textId="77777777" w:rsidR="00B81E83" w:rsidRPr="000418BA" w:rsidRDefault="00B81E83"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5194E165" w14:textId="77777777" w:rsidR="00B81E83" w:rsidRPr="000418BA" w:rsidRDefault="00B81E83"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0418BA">
        <w:rPr>
          <w:rStyle w:val="Hyperlink"/>
          <w:rFonts w:eastAsiaTheme="minorEastAsia"/>
          <w:color w:val="auto"/>
          <w:sz w:val="36"/>
          <w:szCs w:val="36"/>
          <w:u w:val="none"/>
          <w:lang w:val="ru-RU"/>
        </w:rPr>
        <w:t>С 18-о февраля до 24-о февраля – сплошная неделя</w:t>
      </w:r>
    </w:p>
    <w:p w14:paraId="5797AF57"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lang w:val="ru-RU"/>
        </w:rPr>
      </w:pPr>
    </w:p>
    <w:p w14:paraId="712E79AA"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Style w:val="Hyperlink"/>
          <w:rFonts w:eastAsiaTheme="minorEastAsia"/>
          <w:color w:val="auto"/>
          <w:sz w:val="36"/>
          <w:szCs w:val="36"/>
          <w:u w:val="none"/>
        </w:rPr>
      </w:pPr>
      <w:r w:rsidRPr="000418BA">
        <w:rPr>
          <w:rStyle w:val="Hyperlink"/>
          <w:rFonts w:eastAsiaTheme="minorEastAsia"/>
          <w:color w:val="auto"/>
          <w:sz w:val="36"/>
          <w:szCs w:val="36"/>
          <w:u w:val="none"/>
          <w:lang w:val="ru-RU"/>
        </w:rPr>
        <w:t>Выходное расписание будет как обычно, с ежегодным приходским собранием после литургии!</w:t>
      </w:r>
    </w:p>
    <w:p w14:paraId="1EFE5F87"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1FA37FC2"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p>
    <w:p w14:paraId="5E68F46A"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36"/>
          <w:szCs w:val="36"/>
          <w:lang w:val="ru-RU"/>
        </w:rPr>
      </w:pPr>
      <w:r w:rsidRPr="000418BA">
        <w:rPr>
          <w:rFonts w:eastAsiaTheme="minorEastAsia"/>
          <w:b/>
          <w:sz w:val="36"/>
          <w:szCs w:val="36"/>
          <w:lang w:val="ru-RU"/>
        </w:rPr>
        <w:t>Помолитесь, пожалуйста, за рабов божиих:</w:t>
      </w:r>
    </w:p>
    <w:p w14:paraId="7B757686"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rPr>
      </w:pPr>
      <w:r w:rsidRPr="000418BA">
        <w:rPr>
          <w:rFonts w:eastAsiaTheme="minorEastAsia"/>
          <w:sz w:val="36"/>
          <w:szCs w:val="36"/>
          <w:lang w:val="ru-RU"/>
        </w:rPr>
        <w:t>Протоиерей Павел, Протоиерей Стефан, Нина, Зоя (Бринер), Елизавета Матфеевна, Анна (Прокушкина),</w:t>
      </w:r>
      <w:r w:rsidR="00B81E83" w:rsidRPr="000418BA">
        <w:rPr>
          <w:rFonts w:eastAsiaTheme="minorEastAsia"/>
          <w:sz w:val="36"/>
          <w:szCs w:val="36"/>
          <w:lang w:val="ru-RU"/>
        </w:rPr>
        <w:t xml:space="preserve"> Татьяна (Статкевич),</w:t>
      </w:r>
      <w:r w:rsidRPr="000418BA">
        <w:rPr>
          <w:rFonts w:eastAsiaTheme="minorEastAsia"/>
          <w:sz w:val="36"/>
          <w:szCs w:val="36"/>
          <w:lang w:val="ru-RU"/>
        </w:rPr>
        <w:t xml:space="preserve"> путешествующие Владимир и Наталья (Ермаков). Новопреставленная Лидия</w:t>
      </w:r>
    </w:p>
    <w:p w14:paraId="6450E1B9" w14:textId="77777777" w:rsidR="00FE153A" w:rsidRPr="000418B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sz w:val="36"/>
          <w:szCs w:val="36"/>
          <w:lang w:val="ru-RU"/>
        </w:rPr>
      </w:pPr>
    </w:p>
    <w:p w14:paraId="700E9D64" w14:textId="77777777" w:rsidR="00FE153A" w:rsidRPr="00D975AA" w:rsidRDefault="00FE153A" w:rsidP="000418BA">
      <w:pPr>
        <w:tabs>
          <w:tab w:val="left" w:pos="8460"/>
          <w:tab w:val="left" w:pos="8640"/>
          <w:tab w:val="left" w:pos="9180"/>
          <w:tab w:val="left" w:pos="9270"/>
          <w:tab w:val="left" w:pos="9360"/>
          <w:tab w:val="left" w:pos="9450"/>
          <w:tab w:val="left" w:pos="9540"/>
          <w:tab w:val="left" w:pos="9630"/>
          <w:tab w:val="left" w:pos="9990"/>
        </w:tabs>
        <w:ind w:right="-630"/>
        <w:rPr>
          <w:rFonts w:eastAsiaTheme="minorEastAsia"/>
          <w:sz w:val="40"/>
          <w:szCs w:val="40"/>
          <w:lang w:val="ru-RU"/>
        </w:rPr>
      </w:pPr>
      <w:bookmarkStart w:id="5" w:name="_GoBack"/>
      <w:bookmarkEnd w:id="5"/>
    </w:p>
    <w:p w14:paraId="7BB902C1"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r w:rsidRPr="00D975AA">
        <w:rPr>
          <w:rFonts w:eastAsiaTheme="minorEastAsia"/>
          <w:b/>
          <w:sz w:val="40"/>
          <w:szCs w:val="40"/>
        </w:rPr>
        <w:t>Thirty Eighth Sunday After Pentecost –– Sunday of The Publican and The Pharisee –– Tone 5</w:t>
      </w:r>
    </w:p>
    <w:p w14:paraId="03ABA904" w14:textId="77777777" w:rsidR="00FE153A" w:rsidRPr="00D975AA" w:rsidRDefault="00FE153A" w:rsidP="00D975AA">
      <w:pPr>
        <w:tabs>
          <w:tab w:val="left" w:pos="8460"/>
          <w:tab w:val="left" w:pos="8640"/>
          <w:tab w:val="left" w:pos="9180"/>
          <w:tab w:val="left" w:pos="9270"/>
          <w:tab w:val="left" w:pos="9360"/>
          <w:tab w:val="left" w:pos="9450"/>
          <w:tab w:val="left" w:pos="9540"/>
          <w:tab w:val="left" w:pos="9630"/>
          <w:tab w:val="left" w:pos="9990"/>
        </w:tabs>
        <w:ind w:left="-720" w:right="-630"/>
        <w:rPr>
          <w:rFonts w:eastAsiaTheme="minorEastAsia"/>
          <w:b/>
          <w:sz w:val="40"/>
          <w:szCs w:val="40"/>
        </w:rPr>
      </w:pPr>
    </w:p>
    <w:p w14:paraId="6B7FBE84" w14:textId="77777777" w:rsidR="00FE153A" w:rsidRPr="00D975AA" w:rsidRDefault="00FE153A" w:rsidP="00D975AA">
      <w:pPr>
        <w:tabs>
          <w:tab w:val="left" w:pos="8640"/>
          <w:tab w:val="left" w:pos="9180"/>
          <w:tab w:val="left" w:pos="9360"/>
          <w:tab w:val="left" w:pos="9540"/>
          <w:tab w:val="left" w:pos="9630"/>
        </w:tabs>
        <w:ind w:left="-720" w:right="-630"/>
        <w:rPr>
          <w:b/>
          <w:sz w:val="40"/>
          <w:szCs w:val="40"/>
        </w:rPr>
      </w:pPr>
      <w:r w:rsidRPr="00D975AA">
        <w:rPr>
          <w:b/>
          <w:sz w:val="40"/>
          <w:szCs w:val="40"/>
        </w:rPr>
        <w:t>Troparion (Resurrection) – Tone 5</w:t>
      </w:r>
    </w:p>
    <w:p w14:paraId="1EBCB369" w14:textId="77777777" w:rsidR="00033AC3" w:rsidRPr="00D975AA" w:rsidRDefault="00033AC3" w:rsidP="00D975AA">
      <w:pPr>
        <w:tabs>
          <w:tab w:val="left" w:pos="8640"/>
          <w:tab w:val="left" w:pos="9180"/>
          <w:tab w:val="left" w:pos="9360"/>
          <w:tab w:val="left" w:pos="9450"/>
          <w:tab w:val="left" w:pos="9540"/>
          <w:tab w:val="left" w:pos="9630"/>
        </w:tabs>
        <w:ind w:left="-720" w:right="-630"/>
        <w:rPr>
          <w:sz w:val="40"/>
          <w:szCs w:val="40"/>
        </w:rPr>
      </w:pPr>
      <w:r w:rsidRPr="00D975AA">
        <w:rPr>
          <w:sz w:val="40"/>
          <w:szCs w:val="40"/>
        </w:rPr>
        <w:t>Let us, O faithful, praise and worship the Word Who is co-unorignate with the Father and the Spirit, and Who was born of the Virgin for our salvation; for He was pleased to ascend the Cross in the flesh and to endure death, and to raise the dead by His glorious Resurrection</w:t>
      </w:r>
    </w:p>
    <w:p w14:paraId="483B7486" w14:textId="77777777" w:rsidR="00FE153A" w:rsidRPr="00D975AA" w:rsidRDefault="00FE153A" w:rsidP="00D975AA">
      <w:pPr>
        <w:tabs>
          <w:tab w:val="left" w:pos="8640"/>
          <w:tab w:val="left" w:pos="9180"/>
          <w:tab w:val="left" w:pos="9360"/>
          <w:tab w:val="left" w:pos="9450"/>
          <w:tab w:val="left" w:pos="9540"/>
          <w:tab w:val="left" w:pos="9630"/>
        </w:tabs>
        <w:ind w:left="-720" w:right="-630"/>
        <w:rPr>
          <w:rFonts w:eastAsiaTheme="minorEastAsia"/>
          <w:bCs/>
          <w:sz w:val="40"/>
          <w:szCs w:val="40"/>
        </w:rPr>
      </w:pPr>
    </w:p>
    <w:p w14:paraId="2BF2070E" w14:textId="77777777" w:rsidR="00FE153A" w:rsidRPr="00D975AA" w:rsidRDefault="00B81E83" w:rsidP="00D975AA">
      <w:pPr>
        <w:tabs>
          <w:tab w:val="left" w:pos="8640"/>
          <w:tab w:val="left" w:pos="9180"/>
          <w:tab w:val="left" w:pos="9360"/>
          <w:tab w:val="left" w:pos="9540"/>
          <w:tab w:val="left" w:pos="9630"/>
        </w:tabs>
        <w:ind w:left="-720" w:right="-630"/>
        <w:rPr>
          <w:b/>
          <w:sz w:val="40"/>
          <w:szCs w:val="40"/>
        </w:rPr>
      </w:pPr>
      <w:r w:rsidRPr="00D975AA">
        <w:rPr>
          <w:b/>
          <w:sz w:val="40"/>
          <w:szCs w:val="40"/>
        </w:rPr>
        <w:t>Festal Troparion –– Tone 1</w:t>
      </w:r>
    </w:p>
    <w:p w14:paraId="10B6FF08" w14:textId="7CBA35B2" w:rsidR="00FE153A" w:rsidRPr="00D975AA" w:rsidRDefault="00033AC3" w:rsidP="00D975AA">
      <w:pPr>
        <w:widowControl w:val="0"/>
        <w:tabs>
          <w:tab w:val="left" w:pos="8640"/>
          <w:tab w:val="left" w:pos="9180"/>
          <w:tab w:val="left" w:pos="9360"/>
          <w:tab w:val="left" w:pos="9450"/>
          <w:tab w:val="left" w:pos="9540"/>
          <w:tab w:val="left" w:pos="9630"/>
        </w:tabs>
        <w:autoSpaceDE w:val="0"/>
        <w:autoSpaceDN w:val="0"/>
        <w:adjustRightInd w:val="0"/>
        <w:ind w:left="-720" w:right="-630"/>
        <w:rPr>
          <w:sz w:val="40"/>
          <w:szCs w:val="40"/>
          <w:shd w:val="clear" w:color="auto" w:fill="FCFCFC"/>
        </w:rPr>
      </w:pPr>
      <w:r w:rsidRPr="00D975AA">
        <w:rPr>
          <w:sz w:val="40"/>
          <w:szCs w:val="40"/>
          <w:shd w:val="clear" w:color="auto" w:fill="FCFCFC"/>
        </w:rPr>
        <w:t>Rejoice, O Virgin Theotokos, full of grace! / From you shone the Sun of Righteousness, Christ our God. / Enlightening those who sat in darkness! / Rejoice, and be glad, O righteous elder; / You accepted in your arms the Redeemer of our souls, / Who grants us the Resurrection.</w:t>
      </w:r>
    </w:p>
    <w:p w14:paraId="5762912C" w14:textId="77777777" w:rsidR="00FE153A" w:rsidRPr="00D975AA" w:rsidRDefault="00B81E83" w:rsidP="00D975AA">
      <w:pPr>
        <w:pStyle w:val="Heading2"/>
        <w:tabs>
          <w:tab w:val="left" w:pos="8640"/>
          <w:tab w:val="left" w:pos="9180"/>
          <w:tab w:val="left" w:pos="9360"/>
          <w:tab w:val="left" w:pos="9540"/>
          <w:tab w:val="left" w:pos="9630"/>
        </w:tabs>
        <w:ind w:left="-720" w:right="-630"/>
        <w:rPr>
          <w:rFonts w:ascii="Times New Roman" w:hAnsi="Times New Roman"/>
          <w:sz w:val="40"/>
          <w:szCs w:val="40"/>
        </w:rPr>
      </w:pPr>
      <w:r w:rsidRPr="00D975AA">
        <w:rPr>
          <w:rFonts w:ascii="Times New Roman" w:hAnsi="Times New Roman"/>
          <w:sz w:val="40"/>
          <w:szCs w:val="40"/>
        </w:rPr>
        <w:t>Kontakion (Triodion) — Tone 3</w:t>
      </w:r>
    </w:p>
    <w:p w14:paraId="7B6838D2" w14:textId="77777777" w:rsidR="00FE153A" w:rsidRPr="00D975AA" w:rsidRDefault="00FE153A" w:rsidP="00D975AA">
      <w:pPr>
        <w:pStyle w:val="Heading2"/>
        <w:tabs>
          <w:tab w:val="left" w:pos="8640"/>
          <w:tab w:val="left" w:pos="9180"/>
          <w:tab w:val="left" w:pos="9360"/>
          <w:tab w:val="left" w:pos="9540"/>
          <w:tab w:val="left" w:pos="9630"/>
        </w:tabs>
        <w:spacing w:after="180"/>
        <w:ind w:left="-720" w:right="-630"/>
        <w:rPr>
          <w:rFonts w:ascii="Times New Roman" w:hAnsi="Times New Roman"/>
          <w:b w:val="0"/>
          <w:sz w:val="40"/>
          <w:szCs w:val="40"/>
        </w:rPr>
      </w:pPr>
      <w:r w:rsidRPr="00D975AA">
        <w:rPr>
          <w:rFonts w:ascii="Times New Roman" w:hAnsi="Times New Roman"/>
          <w:b w:val="0"/>
          <w:sz w:val="40"/>
          <w:szCs w:val="40"/>
        </w:rPr>
        <w:t>Let us flee from the pride of the Pharisee! / And learn humility from the Publican’s tears! / Let us cry to our Savior, / have mercy on us, / only merciful One!</w:t>
      </w:r>
    </w:p>
    <w:p w14:paraId="6858C972" w14:textId="77777777" w:rsidR="00FE153A" w:rsidRPr="00D975AA" w:rsidRDefault="00B81E83" w:rsidP="00D975AA">
      <w:pPr>
        <w:pStyle w:val="Heading2"/>
        <w:tabs>
          <w:tab w:val="left" w:pos="8640"/>
          <w:tab w:val="left" w:pos="9180"/>
          <w:tab w:val="left" w:pos="9360"/>
          <w:tab w:val="left" w:pos="9540"/>
          <w:tab w:val="left" w:pos="9630"/>
        </w:tabs>
        <w:spacing w:after="180"/>
        <w:ind w:left="-720" w:right="-630"/>
        <w:textAlignment w:val="baseline"/>
        <w:rPr>
          <w:rFonts w:ascii="Times New Roman" w:eastAsia="Times New Roman" w:hAnsi="Times New Roman"/>
          <w:sz w:val="40"/>
          <w:szCs w:val="40"/>
        </w:rPr>
      </w:pPr>
      <w:r w:rsidRPr="00D975AA">
        <w:rPr>
          <w:rFonts w:ascii="Times New Roman" w:eastAsia="Times New Roman" w:hAnsi="Times New Roman"/>
          <w:sz w:val="40"/>
          <w:szCs w:val="40"/>
        </w:rPr>
        <w:t>Festal</w:t>
      </w:r>
      <w:r w:rsidR="00FE153A" w:rsidRPr="00D975AA">
        <w:rPr>
          <w:rFonts w:ascii="Times New Roman" w:eastAsia="Times New Roman" w:hAnsi="Times New Roman"/>
          <w:sz w:val="40"/>
          <w:szCs w:val="40"/>
        </w:rPr>
        <w:t xml:space="preserve"> Kontakion — </w:t>
      </w:r>
      <w:r w:rsidRPr="00D975AA">
        <w:rPr>
          <w:rFonts w:ascii="Times New Roman" w:eastAsia="Times New Roman" w:hAnsi="Times New Roman"/>
          <w:sz w:val="40"/>
          <w:szCs w:val="40"/>
        </w:rPr>
        <w:t>Tone 1</w:t>
      </w:r>
    </w:p>
    <w:p w14:paraId="31350FAE" w14:textId="77777777" w:rsidR="00033AC3" w:rsidRPr="00D975AA" w:rsidRDefault="00033AC3" w:rsidP="00D975AA">
      <w:pPr>
        <w:ind w:left="-720" w:right="-630"/>
        <w:textAlignment w:val="baseline"/>
        <w:outlineLvl w:val="1"/>
        <w:rPr>
          <w:rFonts w:eastAsiaTheme="minorEastAsia"/>
          <w:sz w:val="40"/>
          <w:szCs w:val="40"/>
        </w:rPr>
      </w:pPr>
      <w:r w:rsidRPr="00D975AA">
        <w:rPr>
          <w:rFonts w:eastAsiaTheme="minorEastAsia"/>
          <w:sz w:val="40"/>
          <w:szCs w:val="40"/>
        </w:rPr>
        <w:t>By Your nativity, You did sanctify the Virgin’s womb, / And did bless Simeon’s hands, O Christ God. / Now You have come and saved us through love. / Grant peace to all Orthodox Christians, O only Lover of man!</w:t>
      </w:r>
    </w:p>
    <w:p w14:paraId="5BA743F3" w14:textId="77777777" w:rsidR="00FE153A" w:rsidRPr="00D975AA" w:rsidRDefault="00FE153A" w:rsidP="00D975AA">
      <w:pPr>
        <w:ind w:left="-720" w:right="-630"/>
        <w:textAlignment w:val="baseline"/>
        <w:outlineLvl w:val="1"/>
        <w:rPr>
          <w:b/>
          <w:bCs/>
          <w:sz w:val="40"/>
          <w:szCs w:val="40"/>
        </w:rPr>
      </w:pPr>
      <w:r w:rsidRPr="00D975AA">
        <w:rPr>
          <w:b/>
          <w:bCs/>
          <w:sz w:val="40"/>
          <w:szCs w:val="40"/>
        </w:rPr>
        <w:t>2 Timothy 3:10-15  </w:t>
      </w:r>
      <w:r w:rsidRPr="00D975AA">
        <w:rPr>
          <w:b/>
          <w:bCs/>
          <w:i/>
          <w:iCs/>
          <w:sz w:val="40"/>
          <w:szCs w:val="40"/>
          <w:bdr w:val="none" w:sz="0" w:space="0" w:color="auto" w:frame="1"/>
        </w:rPr>
        <w:t>(Epistle)</w:t>
      </w:r>
    </w:p>
    <w:p w14:paraId="4F37DDD4" w14:textId="3A944C33" w:rsidR="00FE153A" w:rsidRPr="00D975AA" w:rsidRDefault="00FE153A" w:rsidP="00D975AA">
      <w:pPr>
        <w:ind w:left="-720" w:right="-630"/>
        <w:textAlignment w:val="baseline"/>
        <w:rPr>
          <w:b/>
          <w:bCs/>
          <w:sz w:val="40"/>
          <w:szCs w:val="40"/>
        </w:rPr>
      </w:pPr>
      <w:r w:rsidRPr="00D975AA">
        <w:rPr>
          <w:b/>
          <w:bCs/>
          <w:sz w:val="40"/>
          <w:szCs w:val="40"/>
        </w:rPr>
        <w:t>10</w:t>
      </w:r>
      <w:r w:rsidR="00D975AA">
        <w:rPr>
          <w:b/>
          <w:bCs/>
          <w:sz w:val="40"/>
          <w:szCs w:val="40"/>
        </w:rPr>
        <w:t xml:space="preserve"> </w:t>
      </w:r>
      <w:r w:rsidRPr="00D975AA">
        <w:rPr>
          <w:sz w:val="40"/>
          <w:szCs w:val="40"/>
        </w:rPr>
        <w:t>But you have carefully followed my doctrine, manner of life, purpose, faith, longsuffering, love, perseverance,</w:t>
      </w:r>
      <w:r w:rsidR="00D975AA">
        <w:rPr>
          <w:b/>
          <w:bCs/>
          <w:sz w:val="40"/>
          <w:szCs w:val="40"/>
        </w:rPr>
        <w:t xml:space="preserve"> </w:t>
      </w:r>
      <w:r w:rsidRPr="00D975AA">
        <w:rPr>
          <w:b/>
          <w:bCs/>
          <w:sz w:val="40"/>
          <w:szCs w:val="40"/>
        </w:rPr>
        <w:t>11</w:t>
      </w:r>
      <w:r w:rsidR="00D975AA">
        <w:rPr>
          <w:b/>
          <w:bCs/>
          <w:sz w:val="40"/>
          <w:szCs w:val="40"/>
        </w:rPr>
        <w:t xml:space="preserve"> </w:t>
      </w:r>
      <w:r w:rsidRPr="00D975AA">
        <w:rPr>
          <w:sz w:val="40"/>
          <w:szCs w:val="40"/>
        </w:rPr>
        <w:t>persecutions, afflictions, which happened to me at Antioch, at Iconium, at Lystra – what persecutions I endured. And out of them all the Lord delivered me.</w:t>
      </w:r>
      <w:r w:rsidR="00D975AA">
        <w:rPr>
          <w:b/>
          <w:bCs/>
          <w:sz w:val="40"/>
          <w:szCs w:val="40"/>
        </w:rPr>
        <w:t xml:space="preserve"> </w:t>
      </w:r>
      <w:r w:rsidRPr="00D975AA">
        <w:rPr>
          <w:b/>
          <w:bCs/>
          <w:sz w:val="40"/>
          <w:szCs w:val="40"/>
        </w:rPr>
        <w:t>12</w:t>
      </w:r>
      <w:r w:rsidR="00D975AA">
        <w:rPr>
          <w:b/>
          <w:bCs/>
          <w:sz w:val="40"/>
          <w:szCs w:val="40"/>
        </w:rPr>
        <w:t xml:space="preserve"> </w:t>
      </w:r>
      <w:r w:rsidRPr="00D975AA">
        <w:rPr>
          <w:sz w:val="40"/>
          <w:szCs w:val="40"/>
        </w:rPr>
        <w:t>Yes, and all who desire to live godly in Christ Jesus will suffer persecution.</w:t>
      </w:r>
      <w:r w:rsidR="00D975AA">
        <w:rPr>
          <w:b/>
          <w:bCs/>
          <w:sz w:val="40"/>
          <w:szCs w:val="40"/>
        </w:rPr>
        <w:t xml:space="preserve"> </w:t>
      </w:r>
      <w:r w:rsidRPr="00D975AA">
        <w:rPr>
          <w:b/>
          <w:bCs/>
          <w:sz w:val="40"/>
          <w:szCs w:val="40"/>
        </w:rPr>
        <w:t>13</w:t>
      </w:r>
      <w:r w:rsidR="00D975AA">
        <w:rPr>
          <w:b/>
          <w:bCs/>
          <w:sz w:val="40"/>
          <w:szCs w:val="40"/>
        </w:rPr>
        <w:t xml:space="preserve"> </w:t>
      </w:r>
      <w:r w:rsidRPr="00D975AA">
        <w:rPr>
          <w:sz w:val="40"/>
          <w:szCs w:val="40"/>
        </w:rPr>
        <w:t>But evil men and impostors will grow worse and worse, deceiving and being deceived.</w:t>
      </w:r>
      <w:r w:rsidR="00D975AA">
        <w:rPr>
          <w:b/>
          <w:bCs/>
          <w:sz w:val="40"/>
          <w:szCs w:val="40"/>
        </w:rPr>
        <w:t xml:space="preserve"> </w:t>
      </w:r>
      <w:r w:rsidRPr="00D975AA">
        <w:rPr>
          <w:b/>
          <w:bCs/>
          <w:sz w:val="40"/>
          <w:szCs w:val="40"/>
        </w:rPr>
        <w:t>14</w:t>
      </w:r>
      <w:r w:rsidR="00D975AA">
        <w:rPr>
          <w:b/>
          <w:bCs/>
          <w:sz w:val="40"/>
          <w:szCs w:val="40"/>
        </w:rPr>
        <w:t xml:space="preserve"> </w:t>
      </w:r>
      <w:r w:rsidRPr="00D975AA">
        <w:rPr>
          <w:sz w:val="40"/>
          <w:szCs w:val="40"/>
        </w:rPr>
        <w:t>But you must continue in the things which you have learned and been assured of, knowing from whom you have learned them,</w:t>
      </w:r>
      <w:r w:rsidR="00D975AA">
        <w:rPr>
          <w:b/>
          <w:bCs/>
          <w:sz w:val="40"/>
          <w:szCs w:val="40"/>
        </w:rPr>
        <w:t xml:space="preserve"> </w:t>
      </w:r>
      <w:r w:rsidRPr="00D975AA">
        <w:rPr>
          <w:b/>
          <w:bCs/>
          <w:sz w:val="40"/>
          <w:szCs w:val="40"/>
        </w:rPr>
        <w:t>15</w:t>
      </w:r>
      <w:r w:rsidR="00D975AA">
        <w:rPr>
          <w:b/>
          <w:bCs/>
          <w:sz w:val="40"/>
          <w:szCs w:val="40"/>
        </w:rPr>
        <w:t xml:space="preserve"> </w:t>
      </w:r>
      <w:r w:rsidRPr="00D975AA">
        <w:rPr>
          <w:sz w:val="40"/>
          <w:szCs w:val="40"/>
        </w:rPr>
        <w:t>and that from childhood you have known the Holy Scriptures, which are able to make you wise for salvation through faith which is in Christ Jesus.</w:t>
      </w:r>
    </w:p>
    <w:p w14:paraId="2D45DC2B" w14:textId="77777777" w:rsidR="00FE153A" w:rsidRPr="00D975AA" w:rsidRDefault="00FE153A" w:rsidP="00D975AA">
      <w:pPr>
        <w:tabs>
          <w:tab w:val="left" w:pos="8640"/>
          <w:tab w:val="left" w:pos="9180"/>
          <w:tab w:val="left" w:pos="9270"/>
          <w:tab w:val="left" w:pos="9360"/>
          <w:tab w:val="left" w:pos="9540"/>
          <w:tab w:val="left" w:pos="9630"/>
          <w:tab w:val="left" w:pos="9990"/>
        </w:tabs>
        <w:ind w:left="-720" w:right="-630"/>
        <w:textAlignment w:val="baseline"/>
        <w:rPr>
          <w:bCs/>
          <w:sz w:val="40"/>
          <w:szCs w:val="40"/>
        </w:rPr>
      </w:pPr>
    </w:p>
    <w:p w14:paraId="6C1C2267" w14:textId="77777777" w:rsidR="00FE153A" w:rsidRPr="00D975AA" w:rsidRDefault="00FE153A" w:rsidP="00D975AA">
      <w:pPr>
        <w:ind w:left="-720" w:right="-630"/>
        <w:textAlignment w:val="baseline"/>
        <w:outlineLvl w:val="1"/>
        <w:rPr>
          <w:b/>
          <w:bCs/>
          <w:sz w:val="40"/>
          <w:szCs w:val="40"/>
        </w:rPr>
      </w:pPr>
      <w:r w:rsidRPr="00D975AA">
        <w:rPr>
          <w:b/>
          <w:bCs/>
          <w:sz w:val="40"/>
          <w:szCs w:val="40"/>
        </w:rPr>
        <w:t>Luke 18:10-14  </w:t>
      </w:r>
      <w:r w:rsidRPr="00D975AA">
        <w:rPr>
          <w:b/>
          <w:bCs/>
          <w:i/>
          <w:iCs/>
          <w:sz w:val="40"/>
          <w:szCs w:val="40"/>
          <w:bdr w:val="none" w:sz="0" w:space="0" w:color="auto" w:frame="1"/>
        </w:rPr>
        <w:t>(Gospel)</w:t>
      </w:r>
    </w:p>
    <w:p w14:paraId="55EE1F2D" w14:textId="17E5CFE3" w:rsidR="00FE153A" w:rsidRPr="00D975AA" w:rsidRDefault="00FE153A" w:rsidP="00D975AA">
      <w:pPr>
        <w:ind w:left="-720" w:right="-630"/>
        <w:textAlignment w:val="baseline"/>
        <w:rPr>
          <w:b/>
          <w:bCs/>
          <w:sz w:val="40"/>
          <w:szCs w:val="40"/>
        </w:rPr>
      </w:pPr>
      <w:r w:rsidRPr="00D975AA">
        <w:rPr>
          <w:b/>
          <w:bCs/>
          <w:sz w:val="40"/>
          <w:szCs w:val="40"/>
        </w:rPr>
        <w:t>10</w:t>
      </w:r>
      <w:r w:rsidR="00D975AA">
        <w:rPr>
          <w:b/>
          <w:bCs/>
          <w:sz w:val="40"/>
          <w:szCs w:val="40"/>
        </w:rPr>
        <w:t xml:space="preserve"> </w:t>
      </w:r>
      <w:r w:rsidRPr="00D975AA">
        <w:rPr>
          <w:sz w:val="40"/>
          <w:szCs w:val="40"/>
        </w:rPr>
        <w:t>“Two men went up to the temple to pray, one a Pharisee and the other a tax collector.</w:t>
      </w:r>
      <w:r w:rsidR="00D975AA">
        <w:rPr>
          <w:b/>
          <w:bCs/>
          <w:sz w:val="40"/>
          <w:szCs w:val="40"/>
        </w:rPr>
        <w:t xml:space="preserve"> </w:t>
      </w:r>
      <w:r w:rsidRPr="00D975AA">
        <w:rPr>
          <w:b/>
          <w:bCs/>
          <w:sz w:val="40"/>
          <w:szCs w:val="40"/>
        </w:rPr>
        <w:t>1</w:t>
      </w:r>
      <w:r w:rsidR="00D975AA">
        <w:rPr>
          <w:b/>
          <w:bCs/>
          <w:sz w:val="40"/>
          <w:szCs w:val="40"/>
        </w:rPr>
        <w:t xml:space="preserve">1 </w:t>
      </w:r>
      <w:r w:rsidRPr="00D975AA">
        <w:rPr>
          <w:sz w:val="40"/>
          <w:szCs w:val="40"/>
        </w:rPr>
        <w:t>The Pharisee stood and prayed thus with himself, ‘God, I thank You that I am not like other men – extortioners, unjust, adulterers, or even as this tax collector.</w:t>
      </w:r>
      <w:r w:rsidR="00D975AA">
        <w:rPr>
          <w:b/>
          <w:bCs/>
          <w:sz w:val="40"/>
          <w:szCs w:val="40"/>
        </w:rPr>
        <w:t xml:space="preserve"> </w:t>
      </w:r>
      <w:r w:rsidRPr="00D975AA">
        <w:rPr>
          <w:b/>
          <w:bCs/>
          <w:sz w:val="40"/>
          <w:szCs w:val="40"/>
        </w:rPr>
        <w:t>12</w:t>
      </w:r>
      <w:r w:rsidR="00D975AA">
        <w:rPr>
          <w:b/>
          <w:bCs/>
          <w:sz w:val="40"/>
          <w:szCs w:val="40"/>
        </w:rPr>
        <w:t xml:space="preserve"> </w:t>
      </w:r>
      <w:r w:rsidRPr="00D975AA">
        <w:rPr>
          <w:sz w:val="40"/>
          <w:szCs w:val="40"/>
        </w:rPr>
        <w:t>I fast twice a week; I give tithes of all that I possess.’</w:t>
      </w:r>
      <w:r w:rsidR="00D975AA">
        <w:rPr>
          <w:b/>
          <w:bCs/>
          <w:sz w:val="40"/>
          <w:szCs w:val="40"/>
        </w:rPr>
        <w:t xml:space="preserve"> </w:t>
      </w:r>
      <w:r w:rsidRPr="00D975AA">
        <w:rPr>
          <w:b/>
          <w:bCs/>
          <w:sz w:val="40"/>
          <w:szCs w:val="40"/>
        </w:rPr>
        <w:t>13</w:t>
      </w:r>
      <w:r w:rsidR="00D975AA">
        <w:rPr>
          <w:b/>
          <w:bCs/>
          <w:sz w:val="40"/>
          <w:szCs w:val="40"/>
        </w:rPr>
        <w:t xml:space="preserve"> </w:t>
      </w:r>
      <w:r w:rsidRPr="00D975AA">
        <w:rPr>
          <w:sz w:val="40"/>
          <w:szCs w:val="40"/>
        </w:rPr>
        <w:t>And the tax collector, standing afar off, would not so much as raise his eyes to heaven, but beat his breast, saying, ‘God, be merciful to me a sinner!’</w:t>
      </w:r>
      <w:r w:rsidR="00D975AA">
        <w:rPr>
          <w:b/>
          <w:bCs/>
          <w:sz w:val="40"/>
          <w:szCs w:val="40"/>
        </w:rPr>
        <w:t xml:space="preserve"> </w:t>
      </w:r>
      <w:r w:rsidRPr="00D975AA">
        <w:rPr>
          <w:b/>
          <w:bCs/>
          <w:sz w:val="40"/>
          <w:szCs w:val="40"/>
        </w:rPr>
        <w:t>14</w:t>
      </w:r>
      <w:r w:rsidR="00D975AA">
        <w:rPr>
          <w:b/>
          <w:bCs/>
          <w:sz w:val="40"/>
          <w:szCs w:val="40"/>
        </w:rPr>
        <w:t xml:space="preserve"> </w:t>
      </w:r>
      <w:r w:rsidRPr="00D975AA">
        <w:rPr>
          <w:sz w:val="40"/>
          <w:szCs w:val="40"/>
        </w:rPr>
        <w:t>I tell you, this man went down to his house justified rather than the other; for everyone who exalts himself will be humbled, and he who humbles himself will be exalted.”</w:t>
      </w:r>
    </w:p>
    <w:p w14:paraId="2B2EED9F" w14:textId="77777777" w:rsidR="00FE153A" w:rsidRDefault="00FE153A" w:rsidP="00D975AA">
      <w:pPr>
        <w:tabs>
          <w:tab w:val="left" w:pos="8640"/>
          <w:tab w:val="left" w:pos="9180"/>
          <w:tab w:val="left" w:pos="9270"/>
          <w:tab w:val="left" w:pos="9360"/>
          <w:tab w:val="left" w:pos="9540"/>
          <w:tab w:val="left" w:pos="9630"/>
          <w:tab w:val="left" w:pos="9990"/>
        </w:tabs>
        <w:ind w:left="-720" w:right="-630"/>
        <w:textAlignment w:val="baseline"/>
        <w:rPr>
          <w:sz w:val="40"/>
          <w:szCs w:val="40"/>
        </w:rPr>
      </w:pPr>
    </w:p>
    <w:p w14:paraId="666507F0" w14:textId="77777777" w:rsidR="00D975AA" w:rsidRDefault="00D975AA" w:rsidP="00D975AA">
      <w:pPr>
        <w:tabs>
          <w:tab w:val="left" w:pos="8640"/>
          <w:tab w:val="left" w:pos="9180"/>
          <w:tab w:val="left" w:pos="9270"/>
          <w:tab w:val="left" w:pos="9360"/>
          <w:tab w:val="left" w:pos="9540"/>
          <w:tab w:val="left" w:pos="9630"/>
          <w:tab w:val="left" w:pos="9990"/>
        </w:tabs>
        <w:ind w:left="-720" w:right="-630"/>
        <w:textAlignment w:val="baseline"/>
        <w:rPr>
          <w:sz w:val="40"/>
          <w:szCs w:val="40"/>
        </w:rPr>
      </w:pPr>
    </w:p>
    <w:p w14:paraId="4CEE5F2C" w14:textId="77777777" w:rsidR="00D975AA" w:rsidRPr="00D975AA" w:rsidRDefault="00D975AA" w:rsidP="00D975AA">
      <w:pPr>
        <w:tabs>
          <w:tab w:val="left" w:pos="8640"/>
          <w:tab w:val="left" w:pos="9180"/>
          <w:tab w:val="left" w:pos="9270"/>
          <w:tab w:val="left" w:pos="9360"/>
          <w:tab w:val="left" w:pos="9540"/>
          <w:tab w:val="left" w:pos="9630"/>
          <w:tab w:val="left" w:pos="9990"/>
        </w:tabs>
        <w:ind w:left="-720" w:right="-630"/>
        <w:textAlignment w:val="baseline"/>
        <w:rPr>
          <w:sz w:val="40"/>
          <w:szCs w:val="40"/>
        </w:rPr>
      </w:pPr>
    </w:p>
    <w:p w14:paraId="425EB24C"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textAlignment w:val="baseline"/>
        <w:rPr>
          <w:b/>
          <w:bCs/>
          <w:sz w:val="36"/>
          <w:szCs w:val="36"/>
        </w:rPr>
      </w:pPr>
      <w:r w:rsidRPr="000418BA">
        <w:rPr>
          <w:rFonts w:eastAsiaTheme="minorEastAsia"/>
          <w:b/>
          <w:sz w:val="36"/>
          <w:szCs w:val="36"/>
        </w:rPr>
        <w:t>On The Publican and The Pharisee -- from OCA.org:</w:t>
      </w:r>
    </w:p>
    <w:p w14:paraId="45EAD6AA"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r w:rsidRPr="000418BA">
        <w:rPr>
          <w:rFonts w:eastAsiaTheme="minorEastAsia"/>
          <w:iCs/>
          <w:sz w:val="36"/>
          <w:szCs w:val="36"/>
        </w:rPr>
        <w:t>The Sunday after the Sunday of Zacchaeus is devoted to the Publican and the Pharisee. At Vespers the night before, the TRIODION (the liturgical book used in the services of Great Lent) begins.</w:t>
      </w:r>
    </w:p>
    <w:p w14:paraId="5D3A156B"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r w:rsidRPr="000418BA">
        <w:rPr>
          <w:rFonts w:eastAsiaTheme="minorEastAsia"/>
          <w:iCs/>
          <w:sz w:val="36"/>
          <w:szCs w:val="36"/>
        </w:rPr>
        <w:t>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not feel entitled to criticize him for being faithful. His sin was in looking down on the Publican and feeling justified because of his external religious observances.</w:t>
      </w:r>
    </w:p>
    <w:p w14:paraId="185485A9"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r w:rsidRPr="000418BA">
        <w:rPr>
          <w:rFonts w:eastAsiaTheme="minorEastAsia"/>
          <w:iCs/>
          <w:sz w:val="36"/>
          <w:szCs w:val="36"/>
        </w:rPr>
        <w:t>The second man was a Publican, a tax-collector who was despised by the people. He, however, displayed humility, and this humility justified him before God (Luke 18:14).</w:t>
      </w:r>
    </w:p>
    <w:p w14:paraId="7D986B6C"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r w:rsidRPr="000418BA">
        <w:rPr>
          <w:rFonts w:eastAsiaTheme="minorEastAsia"/>
          <w:iCs/>
          <w:sz w:val="36"/>
          <w:szCs w:val="36"/>
        </w:rPr>
        <w:t>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w:t>
      </w:r>
    </w:p>
    <w:p w14:paraId="5B5E15EE"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iCs/>
          <w:sz w:val="36"/>
          <w:szCs w:val="36"/>
        </w:rPr>
      </w:pPr>
    </w:p>
    <w:p w14:paraId="437C2380"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b/>
          <w:sz w:val="36"/>
          <w:szCs w:val="36"/>
        </w:rPr>
      </w:pPr>
      <w:r w:rsidRPr="000418BA">
        <w:rPr>
          <w:rFonts w:eastAsiaTheme="minorEastAsia"/>
          <w:b/>
          <w:i/>
          <w:iCs/>
          <w:sz w:val="36"/>
          <w:szCs w:val="36"/>
        </w:rPr>
        <w:t>BEFORE RECEIVING HOLY COMMUNION:</w:t>
      </w:r>
    </w:p>
    <w:p w14:paraId="0C6ACFC0"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418BA">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8B0C1F4"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300D993D"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418BA">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14BC8CB5"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206EC38A"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0418BA">
        <w:rPr>
          <w:rFonts w:eastAsiaTheme="minorEastAsia"/>
          <w:sz w:val="36"/>
          <w:szCs w:val="36"/>
        </w:rPr>
        <w:t>May the communion of Thy Holy Mysteries be neither to my judgment, nor to my condemnation, O Lord, but to the healing of soul and body. Amen.</w:t>
      </w:r>
    </w:p>
    <w:p w14:paraId="5450390F"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lang w:val="ru-RU"/>
        </w:rPr>
      </w:pPr>
    </w:p>
    <w:p w14:paraId="24A9C992"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b/>
          <w:sz w:val="36"/>
          <w:szCs w:val="36"/>
        </w:rPr>
      </w:pPr>
      <w:r w:rsidRPr="000418BA">
        <w:rPr>
          <w:b/>
          <w:sz w:val="36"/>
          <w:szCs w:val="36"/>
        </w:rPr>
        <w:t>Announcements:</w:t>
      </w:r>
    </w:p>
    <w:p w14:paraId="20A6A6B4"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rPr>
      </w:pPr>
      <w:r w:rsidRPr="000418BA">
        <w:rPr>
          <w:sz w:val="36"/>
          <w:szCs w:val="36"/>
        </w:rPr>
        <w:t xml:space="preserve">Thank you to Julia Kaefur, Yuliya Arbatova, Anisia Kniazik, and Jenny Mishareva for helping in the kitchen last Sunday – if you are able to take a shift in the kitchen and help out Sisterhood, please e-mail </w:t>
      </w:r>
      <w:hyperlink r:id="rId6" w:history="1">
        <w:r w:rsidRPr="000418BA">
          <w:rPr>
            <w:rStyle w:val="Hyperlink"/>
            <w:color w:val="auto"/>
            <w:sz w:val="36"/>
            <w:szCs w:val="36"/>
          </w:rPr>
          <w:t>orlyata@gmail.com</w:t>
        </w:r>
      </w:hyperlink>
      <w:r w:rsidRPr="000418BA">
        <w:rPr>
          <w:sz w:val="36"/>
          <w:szCs w:val="36"/>
        </w:rPr>
        <w:t xml:space="preserve"> </w:t>
      </w:r>
    </w:p>
    <w:p w14:paraId="345617DD"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rPr>
      </w:pPr>
    </w:p>
    <w:p w14:paraId="65DE5645"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rPr>
      </w:pPr>
      <w:r w:rsidRPr="000418BA">
        <w:rPr>
          <w:sz w:val="36"/>
          <w:szCs w:val="36"/>
        </w:rPr>
        <w:t>All are invited to lunch in the hall after the service today</w:t>
      </w:r>
    </w:p>
    <w:p w14:paraId="1DA07EDE"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rPr>
      </w:pPr>
    </w:p>
    <w:p w14:paraId="312FD068"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rPr>
      </w:pPr>
      <w:r w:rsidRPr="000418BA">
        <w:rPr>
          <w:sz w:val="36"/>
          <w:szCs w:val="36"/>
        </w:rPr>
        <w:t>There will be a Church School lesson after lunch</w:t>
      </w:r>
    </w:p>
    <w:p w14:paraId="125B03BF" w14:textId="77777777" w:rsidR="00033AC3" w:rsidRPr="000418BA" w:rsidRDefault="00033AC3" w:rsidP="00D975AA">
      <w:pPr>
        <w:tabs>
          <w:tab w:val="left" w:pos="8640"/>
          <w:tab w:val="left" w:pos="9180"/>
          <w:tab w:val="left" w:pos="9270"/>
          <w:tab w:val="left" w:pos="9360"/>
          <w:tab w:val="left" w:pos="9540"/>
          <w:tab w:val="left" w:pos="9630"/>
          <w:tab w:val="left" w:pos="9990"/>
        </w:tabs>
        <w:ind w:left="-720" w:right="-630"/>
        <w:rPr>
          <w:sz w:val="36"/>
          <w:szCs w:val="36"/>
        </w:rPr>
      </w:pPr>
    </w:p>
    <w:p w14:paraId="48AB6152" w14:textId="77777777" w:rsidR="00033AC3" w:rsidRPr="000418BA" w:rsidRDefault="00033AC3" w:rsidP="00D975AA">
      <w:pPr>
        <w:tabs>
          <w:tab w:val="left" w:pos="8640"/>
          <w:tab w:val="left" w:pos="9180"/>
          <w:tab w:val="left" w:pos="9270"/>
          <w:tab w:val="left" w:pos="9360"/>
          <w:tab w:val="left" w:pos="9540"/>
          <w:tab w:val="left" w:pos="9630"/>
          <w:tab w:val="left" w:pos="9990"/>
        </w:tabs>
        <w:ind w:left="-720" w:right="-630"/>
        <w:rPr>
          <w:sz w:val="36"/>
          <w:szCs w:val="36"/>
        </w:rPr>
      </w:pPr>
      <w:r w:rsidRPr="000418BA">
        <w:rPr>
          <w:sz w:val="36"/>
          <w:szCs w:val="36"/>
        </w:rPr>
        <w:t xml:space="preserve">This week is a fast-free week </w:t>
      </w:r>
    </w:p>
    <w:p w14:paraId="71C163B3"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rPr>
      </w:pPr>
    </w:p>
    <w:p w14:paraId="231AACDC"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rPr>
      </w:pPr>
      <w:r w:rsidRPr="000418BA">
        <w:rPr>
          <w:sz w:val="36"/>
          <w:szCs w:val="36"/>
        </w:rPr>
        <w:t>Usual Weekend Schedule (with the Annual Parish Meeting after liturgy)</w:t>
      </w:r>
    </w:p>
    <w:p w14:paraId="51663DE0"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lang w:val="ru-RU"/>
        </w:rPr>
      </w:pPr>
    </w:p>
    <w:p w14:paraId="5A609EED"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b/>
          <w:sz w:val="36"/>
          <w:szCs w:val="36"/>
        </w:rPr>
      </w:pPr>
      <w:r w:rsidRPr="000418BA">
        <w:rPr>
          <w:b/>
          <w:sz w:val="36"/>
          <w:szCs w:val="36"/>
        </w:rPr>
        <w:t>Please pray for the servants of God:</w:t>
      </w:r>
    </w:p>
    <w:p w14:paraId="47BDE129" w14:textId="77777777" w:rsidR="00FE153A" w:rsidRPr="000418BA" w:rsidRDefault="00FE153A" w:rsidP="00D975AA">
      <w:pPr>
        <w:tabs>
          <w:tab w:val="left" w:pos="8640"/>
          <w:tab w:val="left" w:pos="9180"/>
          <w:tab w:val="left" w:pos="9270"/>
          <w:tab w:val="left" w:pos="9360"/>
          <w:tab w:val="left" w:pos="9540"/>
          <w:tab w:val="left" w:pos="9630"/>
          <w:tab w:val="left" w:pos="9990"/>
        </w:tabs>
        <w:ind w:left="-720" w:right="-630"/>
        <w:rPr>
          <w:sz w:val="36"/>
          <w:szCs w:val="36"/>
          <w:lang w:val="ru-RU"/>
        </w:rPr>
      </w:pPr>
      <w:r w:rsidRPr="000418BA">
        <w:rPr>
          <w:sz w:val="36"/>
          <w:szCs w:val="36"/>
        </w:rPr>
        <w:t>Archpriest Paul, Archpriest Steven, Zoya (Bryner), Elizaveta Matfeevna, Anna (Prokushkina), Nina,</w:t>
      </w:r>
      <w:r w:rsidR="00033AC3" w:rsidRPr="000418BA">
        <w:rPr>
          <w:sz w:val="36"/>
          <w:szCs w:val="36"/>
        </w:rPr>
        <w:t xml:space="preserve"> Tatiana (Statkevich),</w:t>
      </w:r>
      <w:r w:rsidRPr="000418BA">
        <w:rPr>
          <w:sz w:val="36"/>
          <w:szCs w:val="36"/>
        </w:rPr>
        <w:t xml:space="preserve"> and the traveling Vladimir and Natalie (Ermakoff). The newly-departed Lydia</w:t>
      </w:r>
    </w:p>
    <w:p w14:paraId="5A73AD6C" w14:textId="77777777" w:rsidR="00FE153A" w:rsidRPr="00D975AA" w:rsidRDefault="00FE153A" w:rsidP="00D975AA">
      <w:pPr>
        <w:tabs>
          <w:tab w:val="left" w:pos="8640"/>
        </w:tabs>
        <w:ind w:left="-720" w:right="-630"/>
        <w:rPr>
          <w:sz w:val="40"/>
          <w:szCs w:val="40"/>
        </w:rPr>
      </w:pPr>
    </w:p>
    <w:p w14:paraId="22D0E5AC" w14:textId="77777777" w:rsidR="009F5957" w:rsidRPr="00D975AA" w:rsidRDefault="009F5957" w:rsidP="00D975AA">
      <w:pPr>
        <w:ind w:left="-720" w:right="-630"/>
        <w:rPr>
          <w:sz w:val="40"/>
          <w:szCs w:val="40"/>
        </w:rPr>
      </w:pPr>
    </w:p>
    <w:sectPr w:rsidR="009F5957" w:rsidRPr="00D975AA" w:rsidSect="00B81E83">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3A"/>
    <w:rsid w:val="00033AC3"/>
    <w:rsid w:val="000418BA"/>
    <w:rsid w:val="009F5957"/>
    <w:rsid w:val="00B81E83"/>
    <w:rsid w:val="00D975AA"/>
    <w:rsid w:val="00FE1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EE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3A"/>
    <w:rPr>
      <w:rFonts w:eastAsia="Times New Roman"/>
    </w:rPr>
  </w:style>
  <w:style w:type="paragraph" w:styleId="Heading1">
    <w:name w:val="heading 1"/>
    <w:basedOn w:val="Normal"/>
    <w:next w:val="Normal"/>
    <w:link w:val="Heading1Char"/>
    <w:uiPriority w:val="9"/>
    <w:qFormat/>
    <w:rsid w:val="00FE15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E153A"/>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3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E153A"/>
    <w:rPr>
      <w:rFonts w:ascii="Times" w:hAnsi="Times"/>
      <w:b/>
      <w:bCs/>
      <w:sz w:val="36"/>
      <w:szCs w:val="36"/>
    </w:rPr>
  </w:style>
  <w:style w:type="character" w:customStyle="1" w:styleId="apple-converted-space">
    <w:name w:val="apple-converted-space"/>
    <w:basedOn w:val="DefaultParagraphFont"/>
    <w:rsid w:val="00FE153A"/>
  </w:style>
  <w:style w:type="paragraph" w:customStyle="1" w:styleId="bquote">
    <w:name w:val="bquote"/>
    <w:basedOn w:val="Normal"/>
    <w:rsid w:val="00FE153A"/>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FE153A"/>
    <w:rPr>
      <w:color w:val="0000FF" w:themeColor="hyperlink"/>
      <w:u w:val="single"/>
    </w:rPr>
  </w:style>
  <w:style w:type="paragraph" w:styleId="NormalWeb">
    <w:name w:val="Normal (Web)"/>
    <w:basedOn w:val="Normal"/>
    <w:uiPriority w:val="99"/>
    <w:unhideWhenUsed/>
    <w:rsid w:val="00FE153A"/>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FE153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3A"/>
    <w:rPr>
      <w:rFonts w:eastAsia="Times New Roman"/>
    </w:rPr>
  </w:style>
  <w:style w:type="paragraph" w:styleId="Heading1">
    <w:name w:val="heading 1"/>
    <w:basedOn w:val="Normal"/>
    <w:next w:val="Normal"/>
    <w:link w:val="Heading1Char"/>
    <w:uiPriority w:val="9"/>
    <w:qFormat/>
    <w:rsid w:val="00FE15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E153A"/>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53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E153A"/>
    <w:rPr>
      <w:rFonts w:ascii="Times" w:hAnsi="Times"/>
      <w:b/>
      <w:bCs/>
      <w:sz w:val="36"/>
      <w:szCs w:val="36"/>
    </w:rPr>
  </w:style>
  <w:style w:type="character" w:customStyle="1" w:styleId="apple-converted-space">
    <w:name w:val="apple-converted-space"/>
    <w:basedOn w:val="DefaultParagraphFont"/>
    <w:rsid w:val="00FE153A"/>
  </w:style>
  <w:style w:type="paragraph" w:customStyle="1" w:styleId="bquote">
    <w:name w:val="bquote"/>
    <w:basedOn w:val="Normal"/>
    <w:rsid w:val="00FE153A"/>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FE153A"/>
    <w:rPr>
      <w:color w:val="0000FF" w:themeColor="hyperlink"/>
      <w:u w:val="single"/>
    </w:rPr>
  </w:style>
  <w:style w:type="paragraph" w:styleId="NormalWeb">
    <w:name w:val="Normal (Web)"/>
    <w:basedOn w:val="Normal"/>
    <w:uiPriority w:val="99"/>
    <w:unhideWhenUsed/>
    <w:rsid w:val="00FE153A"/>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FE1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393">
      <w:bodyDiv w:val="1"/>
      <w:marLeft w:val="0"/>
      <w:marRight w:val="0"/>
      <w:marTop w:val="0"/>
      <w:marBottom w:val="0"/>
      <w:divBdr>
        <w:top w:val="none" w:sz="0" w:space="0" w:color="auto"/>
        <w:left w:val="none" w:sz="0" w:space="0" w:color="auto"/>
        <w:bottom w:val="none" w:sz="0" w:space="0" w:color="auto"/>
        <w:right w:val="none" w:sz="0" w:space="0" w:color="auto"/>
      </w:divBdr>
    </w:div>
    <w:div w:id="232131215">
      <w:bodyDiv w:val="1"/>
      <w:marLeft w:val="0"/>
      <w:marRight w:val="0"/>
      <w:marTop w:val="0"/>
      <w:marBottom w:val="0"/>
      <w:divBdr>
        <w:top w:val="none" w:sz="0" w:space="0" w:color="auto"/>
        <w:left w:val="none" w:sz="0" w:space="0" w:color="auto"/>
        <w:bottom w:val="none" w:sz="0" w:space="0" w:color="auto"/>
        <w:right w:val="none" w:sz="0" w:space="0" w:color="auto"/>
      </w:divBdr>
    </w:div>
    <w:div w:id="345641781">
      <w:bodyDiv w:val="1"/>
      <w:marLeft w:val="0"/>
      <w:marRight w:val="0"/>
      <w:marTop w:val="0"/>
      <w:marBottom w:val="0"/>
      <w:divBdr>
        <w:top w:val="none" w:sz="0" w:space="0" w:color="auto"/>
        <w:left w:val="none" w:sz="0" w:space="0" w:color="auto"/>
        <w:bottom w:val="none" w:sz="0" w:space="0" w:color="auto"/>
        <w:right w:val="none" w:sz="0" w:space="0" w:color="auto"/>
      </w:divBdr>
    </w:div>
    <w:div w:id="663314067">
      <w:bodyDiv w:val="1"/>
      <w:marLeft w:val="0"/>
      <w:marRight w:val="0"/>
      <w:marTop w:val="0"/>
      <w:marBottom w:val="0"/>
      <w:divBdr>
        <w:top w:val="none" w:sz="0" w:space="0" w:color="auto"/>
        <w:left w:val="none" w:sz="0" w:space="0" w:color="auto"/>
        <w:bottom w:val="none" w:sz="0" w:space="0" w:color="auto"/>
        <w:right w:val="none" w:sz="0" w:space="0" w:color="auto"/>
      </w:divBdr>
    </w:div>
    <w:div w:id="669531092">
      <w:bodyDiv w:val="1"/>
      <w:marLeft w:val="0"/>
      <w:marRight w:val="0"/>
      <w:marTop w:val="0"/>
      <w:marBottom w:val="0"/>
      <w:divBdr>
        <w:top w:val="none" w:sz="0" w:space="0" w:color="auto"/>
        <w:left w:val="none" w:sz="0" w:space="0" w:color="auto"/>
        <w:bottom w:val="none" w:sz="0" w:space="0" w:color="auto"/>
        <w:right w:val="none" w:sz="0" w:space="0" w:color="auto"/>
      </w:divBdr>
    </w:div>
    <w:div w:id="815880945">
      <w:bodyDiv w:val="1"/>
      <w:marLeft w:val="0"/>
      <w:marRight w:val="0"/>
      <w:marTop w:val="0"/>
      <w:marBottom w:val="0"/>
      <w:divBdr>
        <w:top w:val="none" w:sz="0" w:space="0" w:color="auto"/>
        <w:left w:val="none" w:sz="0" w:space="0" w:color="auto"/>
        <w:bottom w:val="none" w:sz="0" w:space="0" w:color="auto"/>
        <w:right w:val="none" w:sz="0" w:space="0" w:color="auto"/>
      </w:divBdr>
    </w:div>
    <w:div w:id="856308703">
      <w:bodyDiv w:val="1"/>
      <w:marLeft w:val="0"/>
      <w:marRight w:val="0"/>
      <w:marTop w:val="0"/>
      <w:marBottom w:val="0"/>
      <w:divBdr>
        <w:top w:val="none" w:sz="0" w:space="0" w:color="auto"/>
        <w:left w:val="none" w:sz="0" w:space="0" w:color="auto"/>
        <w:bottom w:val="none" w:sz="0" w:space="0" w:color="auto"/>
        <w:right w:val="none" w:sz="0" w:space="0" w:color="auto"/>
      </w:divBdr>
    </w:div>
    <w:div w:id="1036346961">
      <w:bodyDiv w:val="1"/>
      <w:marLeft w:val="0"/>
      <w:marRight w:val="0"/>
      <w:marTop w:val="0"/>
      <w:marBottom w:val="0"/>
      <w:divBdr>
        <w:top w:val="none" w:sz="0" w:space="0" w:color="auto"/>
        <w:left w:val="none" w:sz="0" w:space="0" w:color="auto"/>
        <w:bottom w:val="none" w:sz="0" w:space="0" w:color="auto"/>
        <w:right w:val="none" w:sz="0" w:space="0" w:color="auto"/>
      </w:divBdr>
    </w:div>
    <w:div w:id="1190021331">
      <w:bodyDiv w:val="1"/>
      <w:marLeft w:val="0"/>
      <w:marRight w:val="0"/>
      <w:marTop w:val="0"/>
      <w:marBottom w:val="0"/>
      <w:divBdr>
        <w:top w:val="none" w:sz="0" w:space="0" w:color="auto"/>
        <w:left w:val="none" w:sz="0" w:space="0" w:color="auto"/>
        <w:bottom w:val="none" w:sz="0" w:space="0" w:color="auto"/>
        <w:right w:val="none" w:sz="0" w:space="0" w:color="auto"/>
      </w:divBdr>
    </w:div>
    <w:div w:id="1252467203">
      <w:bodyDiv w:val="1"/>
      <w:marLeft w:val="0"/>
      <w:marRight w:val="0"/>
      <w:marTop w:val="0"/>
      <w:marBottom w:val="0"/>
      <w:divBdr>
        <w:top w:val="none" w:sz="0" w:space="0" w:color="auto"/>
        <w:left w:val="none" w:sz="0" w:space="0" w:color="auto"/>
        <w:bottom w:val="none" w:sz="0" w:space="0" w:color="auto"/>
        <w:right w:val="none" w:sz="0" w:space="0" w:color="auto"/>
      </w:divBdr>
    </w:div>
    <w:div w:id="1323050592">
      <w:bodyDiv w:val="1"/>
      <w:marLeft w:val="0"/>
      <w:marRight w:val="0"/>
      <w:marTop w:val="0"/>
      <w:marBottom w:val="0"/>
      <w:divBdr>
        <w:top w:val="none" w:sz="0" w:space="0" w:color="auto"/>
        <w:left w:val="none" w:sz="0" w:space="0" w:color="auto"/>
        <w:bottom w:val="none" w:sz="0" w:space="0" w:color="auto"/>
        <w:right w:val="none" w:sz="0" w:space="0" w:color="auto"/>
      </w:divBdr>
    </w:div>
    <w:div w:id="1399747598">
      <w:bodyDiv w:val="1"/>
      <w:marLeft w:val="0"/>
      <w:marRight w:val="0"/>
      <w:marTop w:val="0"/>
      <w:marBottom w:val="0"/>
      <w:divBdr>
        <w:top w:val="none" w:sz="0" w:space="0" w:color="auto"/>
        <w:left w:val="none" w:sz="0" w:space="0" w:color="auto"/>
        <w:bottom w:val="none" w:sz="0" w:space="0" w:color="auto"/>
        <w:right w:val="none" w:sz="0" w:space="0" w:color="auto"/>
      </w:divBdr>
    </w:div>
    <w:div w:id="1556116916">
      <w:bodyDiv w:val="1"/>
      <w:marLeft w:val="0"/>
      <w:marRight w:val="0"/>
      <w:marTop w:val="0"/>
      <w:marBottom w:val="0"/>
      <w:divBdr>
        <w:top w:val="none" w:sz="0" w:space="0" w:color="auto"/>
        <w:left w:val="none" w:sz="0" w:space="0" w:color="auto"/>
        <w:bottom w:val="none" w:sz="0" w:space="0" w:color="auto"/>
        <w:right w:val="none" w:sz="0" w:space="0" w:color="auto"/>
      </w:divBdr>
    </w:div>
    <w:div w:id="2071803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1575</Words>
  <Characters>8984</Characters>
  <Application>Microsoft Macintosh Word</Application>
  <DocSecurity>0</DocSecurity>
  <Lines>74</Lines>
  <Paragraphs>21</Paragraphs>
  <ScaleCrop>false</ScaleCrop>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4</cp:revision>
  <cp:lastPrinted>2019-02-13T22:46:00Z</cp:lastPrinted>
  <dcterms:created xsi:type="dcterms:W3CDTF">2019-02-13T05:10:00Z</dcterms:created>
  <dcterms:modified xsi:type="dcterms:W3CDTF">2019-02-13T22:46:00Z</dcterms:modified>
</cp:coreProperties>
</file>