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The Nativity of the Holy Virgin</w:t>
      </w:r>
    </w:p>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RUSSIAN ORTHODOX GREEK CATHOLIC CHURCH</w:t>
      </w:r>
    </w:p>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1220 CRANE STREET</w:t>
      </w:r>
    </w:p>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MENLO PARK,  CALIFORNIA 94025</w:t>
      </w:r>
    </w:p>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 xml:space="preserve">(650)  326-5622 </w:t>
      </w:r>
    </w:p>
    <w:p w:rsidR="004C228F" w:rsidRPr="0030562B" w:rsidRDefault="004C228F" w:rsidP="004C228F">
      <w:pPr>
        <w:tabs>
          <w:tab w:val="left" w:pos="8820"/>
          <w:tab w:val="left" w:pos="9270"/>
          <w:tab w:val="left" w:pos="9360"/>
          <w:tab w:val="left" w:pos="9720"/>
        </w:tabs>
        <w:ind w:left="-720" w:right="-630"/>
        <w:jc w:val="center"/>
        <w:rPr>
          <w:b/>
          <w:sz w:val="40"/>
          <w:szCs w:val="40"/>
        </w:rPr>
      </w:pPr>
      <w:r w:rsidRPr="0030562B">
        <w:rPr>
          <w:b/>
          <w:sz w:val="40"/>
          <w:szCs w:val="40"/>
        </w:rPr>
        <w:t xml:space="preserve">tserkov.org </w:t>
      </w:r>
    </w:p>
    <w:p w:rsidR="004C228F" w:rsidRPr="0030562B" w:rsidRDefault="004C228F" w:rsidP="004C228F">
      <w:pPr>
        <w:tabs>
          <w:tab w:val="left" w:pos="8820"/>
          <w:tab w:val="left" w:pos="9270"/>
          <w:tab w:val="left" w:pos="9360"/>
          <w:tab w:val="left" w:pos="9720"/>
        </w:tabs>
        <w:ind w:left="-720" w:right="-630"/>
        <w:rPr>
          <w:b/>
          <w:sz w:val="40"/>
          <w:szCs w:val="40"/>
        </w:rPr>
      </w:pPr>
    </w:p>
    <w:p w:rsidR="004C228F" w:rsidRDefault="004C228F" w:rsidP="004C228F">
      <w:pPr>
        <w:tabs>
          <w:tab w:val="left" w:pos="8820"/>
          <w:tab w:val="left" w:pos="9270"/>
          <w:tab w:val="left" w:pos="9360"/>
        </w:tabs>
        <w:ind w:left="-720" w:right="-630"/>
        <w:rPr>
          <w:b/>
          <w:sz w:val="40"/>
          <w:szCs w:val="40"/>
          <w:lang w:val="ru-RU"/>
        </w:rPr>
      </w:pPr>
      <w:r w:rsidRPr="00086FE1">
        <w:rPr>
          <w:b/>
          <w:sz w:val="40"/>
          <w:szCs w:val="40"/>
          <w:lang w:val="ru-RU"/>
        </w:rPr>
        <w:t xml:space="preserve">Неделя </w:t>
      </w:r>
      <w:r>
        <w:rPr>
          <w:b/>
          <w:sz w:val="40"/>
          <w:szCs w:val="40"/>
          <w:lang w:val="ru-RU"/>
        </w:rPr>
        <w:t>Сыропустная</w:t>
      </w:r>
      <w:r w:rsidRPr="00086FE1">
        <w:rPr>
          <w:b/>
          <w:sz w:val="40"/>
          <w:szCs w:val="40"/>
          <w:lang w:val="ru-RU"/>
        </w:rPr>
        <w:t xml:space="preserve"> – </w:t>
      </w:r>
      <w:r>
        <w:rPr>
          <w:b/>
          <w:sz w:val="40"/>
          <w:szCs w:val="40"/>
          <w:lang w:val="ru-RU"/>
        </w:rPr>
        <w:t>Изгнание Адамово – Свт. Ермогена, Митрополита Московского, Чудотворца -- Глас 4</w:t>
      </w:r>
    </w:p>
    <w:p w:rsidR="004C228F" w:rsidRPr="00086FE1" w:rsidRDefault="004C228F" w:rsidP="004C228F">
      <w:pPr>
        <w:tabs>
          <w:tab w:val="left" w:pos="8820"/>
          <w:tab w:val="left" w:pos="9270"/>
          <w:tab w:val="left" w:pos="9360"/>
        </w:tabs>
        <w:ind w:left="-720" w:right="-630"/>
        <w:rPr>
          <w:b/>
          <w:sz w:val="40"/>
          <w:szCs w:val="40"/>
          <w:lang w:val="ru-RU"/>
        </w:rPr>
      </w:pPr>
    </w:p>
    <w:p w:rsidR="004C228F" w:rsidRDefault="004C228F" w:rsidP="004C228F">
      <w:pPr>
        <w:tabs>
          <w:tab w:val="left" w:pos="8820"/>
          <w:tab w:val="left" w:pos="9270"/>
          <w:tab w:val="left" w:pos="9360"/>
          <w:tab w:val="left" w:pos="9720"/>
        </w:tabs>
        <w:ind w:left="-720" w:right="-630"/>
        <w:rPr>
          <w:b/>
          <w:sz w:val="40"/>
          <w:szCs w:val="40"/>
          <w:lang w:val="ru-RU"/>
        </w:rPr>
      </w:pPr>
      <w:r w:rsidRPr="00086FE1">
        <w:rPr>
          <w:b/>
          <w:sz w:val="40"/>
          <w:szCs w:val="40"/>
          <w:lang w:val="ru-RU"/>
        </w:rPr>
        <w:t>Тропари и Кондаки после Малого Входа:</w:t>
      </w:r>
    </w:p>
    <w:p w:rsidR="004C228F" w:rsidRPr="00086FE1" w:rsidRDefault="004C228F" w:rsidP="004C228F">
      <w:pPr>
        <w:tabs>
          <w:tab w:val="left" w:pos="8820"/>
          <w:tab w:val="left" w:pos="9270"/>
          <w:tab w:val="left" w:pos="9360"/>
          <w:tab w:val="left" w:pos="9720"/>
        </w:tabs>
        <w:ind w:left="-720" w:right="-630"/>
        <w:rPr>
          <w:b/>
          <w:sz w:val="40"/>
          <w:szCs w:val="40"/>
          <w:lang w:val="ru-RU"/>
        </w:rPr>
      </w:pPr>
    </w:p>
    <w:p w:rsidR="004C228F" w:rsidRPr="00086FE1" w:rsidRDefault="004C228F" w:rsidP="004C228F">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86FE1">
        <w:rPr>
          <w:rFonts w:eastAsiaTheme="minorEastAsia"/>
          <w:b/>
          <w:bCs/>
          <w:sz w:val="40"/>
          <w:szCs w:val="40"/>
        </w:rPr>
        <w:t>Тропарь Вос</w:t>
      </w:r>
      <w:r>
        <w:rPr>
          <w:rFonts w:eastAsiaTheme="minorEastAsia"/>
          <w:b/>
          <w:bCs/>
          <w:sz w:val="40"/>
          <w:szCs w:val="40"/>
        </w:rPr>
        <w:t>кресный Глас 4</w:t>
      </w:r>
      <w:r w:rsidRPr="00086FE1">
        <w:rPr>
          <w:rFonts w:eastAsiaTheme="minorEastAsia"/>
          <w:b/>
          <w:bCs/>
          <w:sz w:val="40"/>
          <w:szCs w:val="40"/>
        </w:rPr>
        <w:t>:</w:t>
      </w:r>
    </w:p>
    <w:p w:rsidR="004C228F" w:rsidRPr="004C228F" w:rsidRDefault="004C228F" w:rsidP="004C228F">
      <w:pPr>
        <w:widowControl w:val="0"/>
        <w:tabs>
          <w:tab w:val="left" w:pos="9180"/>
          <w:tab w:val="left" w:pos="9270"/>
          <w:tab w:val="left" w:pos="9360"/>
          <w:tab w:val="left" w:pos="9540"/>
          <w:tab w:val="left" w:pos="9630"/>
        </w:tabs>
        <w:autoSpaceDE w:val="0"/>
        <w:autoSpaceDN w:val="0"/>
        <w:adjustRightInd w:val="0"/>
        <w:ind w:left="-720" w:right="-630"/>
        <w:rPr>
          <w:sz w:val="40"/>
          <w:szCs w:val="40"/>
          <w:shd w:val="clear" w:color="auto" w:fill="FFFFFF"/>
        </w:rPr>
      </w:pPr>
      <w:r w:rsidRPr="004C228F">
        <w:rPr>
          <w:sz w:val="40"/>
          <w:szCs w:val="40"/>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rsidR="004C228F" w:rsidRPr="00086FE1" w:rsidRDefault="004C228F" w:rsidP="004C228F">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rsidR="004C228F" w:rsidRPr="00034089" w:rsidRDefault="004C228F" w:rsidP="004C228F">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 xml:space="preserve">Тропарь </w:t>
      </w:r>
      <w:r>
        <w:rPr>
          <w:rFonts w:eastAsiaTheme="minorEastAsia"/>
          <w:b/>
          <w:bCs/>
          <w:sz w:val="40"/>
          <w:szCs w:val="40"/>
        </w:rPr>
        <w:t>Святителя</w:t>
      </w:r>
      <w:r w:rsidRPr="00034089">
        <w:rPr>
          <w:rFonts w:eastAsiaTheme="minorEastAsia"/>
          <w:b/>
          <w:bCs/>
          <w:sz w:val="40"/>
          <w:szCs w:val="40"/>
        </w:rPr>
        <w:t xml:space="preserve"> Глас 4:</w:t>
      </w:r>
    </w:p>
    <w:p w:rsid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4C228F">
        <w:rPr>
          <w:rFonts w:eastAsiaTheme="minorEastAsia"/>
          <w:iCs/>
          <w:sz w:val="40"/>
          <w:szCs w:val="40"/>
        </w:rPr>
        <w:t>Российския земли первопрестольниче/ и неусыпный о ней к Богу молитвенниче,/ за веру Христову и паству твою душу свою положив,/ страну нашу от нечестия избавил еси./ Темже вопием ти:/ спасай нас молитвами твоими,// священномучениче Ермогене, отче наш.</w:t>
      </w:r>
    </w:p>
    <w:p w:rsid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C228F" w:rsidRP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C228F" w:rsidRPr="00034089" w:rsidRDefault="004C228F" w:rsidP="004C228F">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lastRenderedPageBreak/>
        <w:t xml:space="preserve">Кондак </w:t>
      </w:r>
      <w:r>
        <w:rPr>
          <w:rFonts w:eastAsiaTheme="minorEastAsia"/>
          <w:b/>
          <w:iCs/>
          <w:sz w:val="40"/>
          <w:szCs w:val="40"/>
        </w:rPr>
        <w:t>Святителя Глас 6</w:t>
      </w:r>
      <w:r w:rsidRPr="00034089">
        <w:rPr>
          <w:rFonts w:eastAsiaTheme="minorEastAsia"/>
          <w:b/>
          <w:iCs/>
          <w:sz w:val="40"/>
          <w:szCs w:val="40"/>
        </w:rPr>
        <w:t xml:space="preserve">: </w:t>
      </w:r>
    </w:p>
    <w:p w:rsid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4C228F">
        <w:rPr>
          <w:rFonts w:eastAsiaTheme="minorEastAsia"/>
          <w:iCs/>
          <w:sz w:val="40"/>
          <w:szCs w:val="40"/>
        </w:rPr>
        <w:t>Темницею и гладом изнуряем,/ даже до смерти верен пребыл еси, блаженне Ермогене,/ малодушие от сердец людей твоих отгоняя/ и на общий подвиг вся призывая./ Темже и нечестивых мятеж низложил еси и страну нашу утвердил еси,/ да вси зовем ти:// радуйся, заступниче Российския земли.</w:t>
      </w:r>
    </w:p>
    <w:p w:rsidR="004C228F" w:rsidRPr="004C228F"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C228F" w:rsidRPr="00034089"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Pr>
          <w:rFonts w:eastAsiaTheme="minorEastAsia"/>
          <w:b/>
          <w:sz w:val="40"/>
          <w:szCs w:val="40"/>
        </w:rPr>
        <w:t>Кондак Триоди Глас 6</w:t>
      </w:r>
      <w:r w:rsidRPr="00034089">
        <w:rPr>
          <w:rFonts w:eastAsiaTheme="minorEastAsia"/>
          <w:b/>
          <w:sz w:val="40"/>
          <w:szCs w:val="40"/>
        </w:rPr>
        <w:t>:</w:t>
      </w:r>
    </w:p>
    <w:p w:rsidR="004C228F" w:rsidRPr="004C228F" w:rsidRDefault="004C228F" w:rsidP="004C228F">
      <w:pPr>
        <w:tabs>
          <w:tab w:val="left" w:pos="8460"/>
          <w:tab w:val="left" w:pos="8550"/>
          <w:tab w:val="left" w:pos="9180"/>
          <w:tab w:val="left" w:pos="9360"/>
          <w:tab w:val="left" w:pos="9450"/>
          <w:tab w:val="left" w:pos="9540"/>
          <w:tab w:val="left" w:pos="9630"/>
        </w:tabs>
        <w:ind w:left="-720" w:right="-630"/>
        <w:rPr>
          <w:rFonts w:eastAsiaTheme="minorEastAsia"/>
          <w:sz w:val="40"/>
          <w:szCs w:val="40"/>
        </w:rPr>
      </w:pPr>
      <w:r w:rsidRPr="004C228F">
        <w:rPr>
          <w:rFonts w:eastAsiaTheme="minorEastAsia"/>
          <w:sz w:val="40"/>
          <w:szCs w:val="40"/>
        </w:rPr>
        <w:t>Премудрости Наставниче, смысла Подателю,/ немудрых Наказателю и нищих Защитителю,/ утверди, вразуми сердце мое, Владыко:/ Ты даждь ми слово, Отчее Слово,/ се бо устне мои не возбраню,/ во еже звати Тебе:// Милостиве, помилуй мя падшаго.</w:t>
      </w:r>
    </w:p>
    <w:p w:rsidR="004C228F" w:rsidRPr="0030562B" w:rsidRDefault="004C228F" w:rsidP="004C228F">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4C228F" w:rsidRPr="00034089" w:rsidRDefault="004C228F" w:rsidP="004C228F">
      <w:pPr>
        <w:tabs>
          <w:tab w:val="left" w:pos="8460"/>
          <w:tab w:val="left" w:pos="8550"/>
          <w:tab w:val="left" w:pos="864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Pr>
          <w:rFonts w:eastAsiaTheme="minorEastAsia"/>
          <w:b/>
          <w:iCs/>
          <w:sz w:val="40"/>
          <w:szCs w:val="40"/>
        </w:rPr>
        <w:t>Послание к Римлянам (13:11-14:4</w:t>
      </w:r>
      <w:r w:rsidRPr="00034089">
        <w:rPr>
          <w:rFonts w:eastAsiaTheme="minorEastAsia"/>
          <w:b/>
          <w:iCs/>
          <w:sz w:val="40"/>
          <w:szCs w:val="40"/>
        </w:rPr>
        <w:t>):</w:t>
      </w:r>
    </w:p>
    <w:p w:rsidR="004C228F" w:rsidRPr="004C228F" w:rsidRDefault="004C228F" w:rsidP="004C228F">
      <w:pPr>
        <w:pStyle w:val="bquote"/>
        <w:shd w:val="clear" w:color="auto" w:fill="FFFFFF"/>
        <w:ind w:left="-720" w:right="-630"/>
        <w:jc w:val="both"/>
        <w:rPr>
          <w:rFonts w:ascii="Times New Roman" w:hAnsi="Times New Roman"/>
          <w:sz w:val="40"/>
          <w:szCs w:val="40"/>
        </w:rPr>
      </w:pPr>
      <w:r w:rsidRPr="004C228F">
        <w:rPr>
          <w:rFonts w:ascii="Times New Roman" w:hAnsi="Times New Roman"/>
          <w:bCs/>
          <w:sz w:val="40"/>
          <w:szCs w:val="40"/>
          <w:vertAlign w:val="superscript"/>
        </w:rPr>
        <w:t>11</w:t>
      </w:r>
      <w:r w:rsidRPr="004C228F">
        <w:rPr>
          <w:rFonts w:ascii="Times New Roman" w:hAnsi="Times New Roman"/>
          <w:bCs/>
          <w:sz w:val="40"/>
          <w:szCs w:val="40"/>
        </w:rPr>
        <w:t>Так</w:t>
      </w:r>
      <w:r w:rsidRPr="004C228F">
        <w:rPr>
          <w:rStyle w:val="apple-converted-space"/>
          <w:rFonts w:ascii="Times New Roman" w:hAnsi="Times New Roman"/>
          <w:bCs/>
          <w:sz w:val="40"/>
          <w:szCs w:val="40"/>
        </w:rPr>
        <w:t> </w:t>
      </w:r>
      <w:r w:rsidRPr="004C228F">
        <w:rPr>
          <w:rFonts w:ascii="Times New Roman" w:hAnsi="Times New Roman"/>
          <w:bCs/>
          <w:i/>
          <w:iCs/>
          <w:sz w:val="40"/>
          <w:szCs w:val="40"/>
        </w:rPr>
        <w:t>поступайте,</w:t>
      </w:r>
      <w:r w:rsidRPr="004C228F">
        <w:rPr>
          <w:rStyle w:val="apple-converted-space"/>
          <w:rFonts w:ascii="Times New Roman" w:hAnsi="Times New Roman"/>
          <w:bCs/>
          <w:sz w:val="40"/>
          <w:szCs w:val="40"/>
        </w:rPr>
        <w:t> </w:t>
      </w:r>
      <w:r w:rsidRPr="004C228F">
        <w:rPr>
          <w:rFonts w:ascii="Times New Roman" w:hAnsi="Times New Roman"/>
          <w:bCs/>
          <w:sz w:val="40"/>
          <w:szCs w:val="40"/>
        </w:rPr>
        <w:t>зная время, что наступил уж</w:t>
      </w:r>
      <w:r>
        <w:rPr>
          <w:rFonts w:ascii="Times New Roman" w:hAnsi="Times New Roman"/>
          <w:bCs/>
          <w:sz w:val="40"/>
          <w:szCs w:val="40"/>
        </w:rPr>
        <w:t xml:space="preserve">е час пробудиться нам от сна. </w:t>
      </w:r>
      <w:r w:rsidRPr="004C228F">
        <w:rPr>
          <w:rFonts w:ascii="Times New Roman" w:hAnsi="Times New Roman"/>
          <w:bCs/>
          <w:sz w:val="40"/>
          <w:szCs w:val="40"/>
        </w:rPr>
        <w:t>Ибо ныне ближе к нам спасение, нежели когда мы уверовали.</w:t>
      </w:r>
      <w:bookmarkStart w:id="0" w:name="13-12"/>
      <w:bookmarkEnd w:id="0"/>
      <w:r>
        <w:rPr>
          <w:rFonts w:ascii="Times New Roman" w:hAnsi="Times New Roman"/>
          <w:sz w:val="40"/>
          <w:szCs w:val="40"/>
        </w:rPr>
        <w:t xml:space="preserve"> </w:t>
      </w:r>
      <w:r w:rsidRPr="004C228F">
        <w:rPr>
          <w:rFonts w:ascii="Times New Roman" w:hAnsi="Times New Roman"/>
          <w:bCs/>
          <w:sz w:val="40"/>
          <w:szCs w:val="40"/>
          <w:vertAlign w:val="superscript"/>
        </w:rPr>
        <w:t>12</w:t>
      </w:r>
      <w:r w:rsidRPr="004C228F">
        <w:rPr>
          <w:rFonts w:ascii="Times New Roman" w:hAnsi="Times New Roman"/>
          <w:bCs/>
          <w:sz w:val="40"/>
          <w:szCs w:val="40"/>
        </w:rPr>
        <w:t>Ночь прошла, а день приблизился: итак отвергнем дела тьмы и облечемся в оружия света.</w:t>
      </w:r>
      <w:bookmarkStart w:id="1" w:name="13-13"/>
      <w:bookmarkEnd w:id="1"/>
      <w:r>
        <w:rPr>
          <w:rFonts w:ascii="Times New Roman" w:hAnsi="Times New Roman"/>
          <w:sz w:val="40"/>
          <w:szCs w:val="40"/>
        </w:rPr>
        <w:t xml:space="preserve"> </w:t>
      </w:r>
      <w:r w:rsidRPr="004C228F">
        <w:rPr>
          <w:rFonts w:ascii="Times New Roman" w:hAnsi="Times New Roman"/>
          <w:bCs/>
          <w:sz w:val="40"/>
          <w:szCs w:val="40"/>
          <w:vertAlign w:val="superscript"/>
        </w:rPr>
        <w:t>13</w:t>
      </w:r>
      <w:r w:rsidRPr="004C228F">
        <w:rPr>
          <w:rFonts w:ascii="Times New Roman" w:hAnsi="Times New Roman"/>
          <w:bCs/>
          <w:sz w:val="40"/>
          <w:szCs w:val="40"/>
        </w:rPr>
        <w:t>Как днем, будем вести себя благочинно, не</w:t>
      </w:r>
      <w:r w:rsidRPr="004C228F">
        <w:rPr>
          <w:rStyle w:val="apple-converted-space"/>
          <w:rFonts w:ascii="Times New Roman" w:hAnsi="Times New Roman"/>
          <w:bCs/>
          <w:sz w:val="40"/>
          <w:szCs w:val="40"/>
        </w:rPr>
        <w:t> </w:t>
      </w:r>
      <w:r w:rsidRPr="004C228F">
        <w:rPr>
          <w:rFonts w:ascii="Times New Roman" w:hAnsi="Times New Roman"/>
          <w:bCs/>
          <w:i/>
          <w:iCs/>
          <w:sz w:val="40"/>
          <w:szCs w:val="40"/>
        </w:rPr>
        <w:t>предаваясь</w:t>
      </w:r>
      <w:r w:rsidRPr="004C228F">
        <w:rPr>
          <w:rStyle w:val="apple-converted-space"/>
          <w:rFonts w:ascii="Times New Roman" w:hAnsi="Times New Roman"/>
          <w:bCs/>
          <w:sz w:val="40"/>
          <w:szCs w:val="40"/>
        </w:rPr>
        <w:t> </w:t>
      </w:r>
      <w:r w:rsidRPr="004C228F">
        <w:rPr>
          <w:rFonts w:ascii="Times New Roman" w:hAnsi="Times New Roman"/>
          <w:bCs/>
          <w:sz w:val="40"/>
          <w:szCs w:val="40"/>
        </w:rPr>
        <w:t>ни пированиям и пьянству, ни сладострастию и распутству, ни ссорам и зависти;</w:t>
      </w:r>
      <w:r w:rsidRPr="004C228F">
        <w:rPr>
          <w:rStyle w:val="apple-converted-space"/>
          <w:rFonts w:ascii="Times New Roman" w:hAnsi="Times New Roman"/>
          <w:sz w:val="40"/>
          <w:szCs w:val="40"/>
        </w:rPr>
        <w:t> </w:t>
      </w:r>
      <w:bookmarkStart w:id="2" w:name="13-14"/>
      <w:bookmarkEnd w:id="2"/>
      <w:r w:rsidRPr="004C228F">
        <w:rPr>
          <w:rFonts w:ascii="Times New Roman" w:hAnsi="Times New Roman"/>
          <w:bCs/>
          <w:sz w:val="40"/>
          <w:szCs w:val="40"/>
          <w:vertAlign w:val="superscript"/>
        </w:rPr>
        <w:t>14</w:t>
      </w:r>
      <w:r w:rsidRPr="004C228F">
        <w:rPr>
          <w:rFonts w:ascii="Times New Roman" w:hAnsi="Times New Roman"/>
          <w:bCs/>
          <w:sz w:val="40"/>
          <w:szCs w:val="40"/>
        </w:rPr>
        <w:t>но облекитесь в Господа нашего Иисуса Христа, и попечения о плоти не превращайте в похоти.</w:t>
      </w:r>
      <w:bookmarkStart w:id="3" w:name="14-1"/>
      <w:bookmarkEnd w:id="3"/>
      <w:r>
        <w:rPr>
          <w:rFonts w:ascii="Times New Roman" w:hAnsi="Times New Roman"/>
          <w:sz w:val="40"/>
          <w:szCs w:val="40"/>
        </w:rPr>
        <w:t xml:space="preserve"> </w:t>
      </w:r>
      <w:r w:rsidRPr="004C228F">
        <w:rPr>
          <w:rFonts w:ascii="Times New Roman" w:hAnsi="Times New Roman"/>
          <w:bCs/>
          <w:sz w:val="40"/>
          <w:szCs w:val="40"/>
          <w:vertAlign w:val="superscript"/>
        </w:rPr>
        <w:t>1</w:t>
      </w:r>
      <w:r w:rsidRPr="004C228F">
        <w:rPr>
          <w:rFonts w:ascii="Times New Roman" w:hAnsi="Times New Roman"/>
          <w:bCs/>
          <w:sz w:val="40"/>
          <w:szCs w:val="40"/>
        </w:rPr>
        <w:t>Немощного в вере принимайте без споров о мнениях.</w:t>
      </w:r>
      <w:bookmarkStart w:id="4" w:name="14-2"/>
      <w:bookmarkEnd w:id="4"/>
      <w:r>
        <w:rPr>
          <w:rFonts w:ascii="Times New Roman" w:hAnsi="Times New Roman"/>
          <w:sz w:val="40"/>
          <w:szCs w:val="40"/>
        </w:rPr>
        <w:t xml:space="preserve"> </w:t>
      </w:r>
      <w:r w:rsidRPr="004C228F">
        <w:rPr>
          <w:rFonts w:ascii="Times New Roman" w:hAnsi="Times New Roman"/>
          <w:bCs/>
          <w:sz w:val="40"/>
          <w:szCs w:val="40"/>
          <w:vertAlign w:val="superscript"/>
        </w:rPr>
        <w:t>2</w:t>
      </w:r>
      <w:r w:rsidRPr="004C228F">
        <w:rPr>
          <w:rFonts w:ascii="Times New Roman" w:hAnsi="Times New Roman"/>
          <w:bCs/>
          <w:sz w:val="40"/>
          <w:szCs w:val="40"/>
        </w:rPr>
        <w:t>Ибо иной уверен,</w:t>
      </w:r>
      <w:r w:rsidRPr="004C228F">
        <w:rPr>
          <w:rStyle w:val="apple-converted-space"/>
          <w:rFonts w:ascii="Times New Roman" w:hAnsi="Times New Roman"/>
          <w:bCs/>
          <w:sz w:val="40"/>
          <w:szCs w:val="40"/>
        </w:rPr>
        <w:t> </w:t>
      </w:r>
      <w:r w:rsidRPr="004C228F">
        <w:rPr>
          <w:rFonts w:ascii="Times New Roman" w:hAnsi="Times New Roman"/>
          <w:bCs/>
          <w:i/>
          <w:iCs/>
          <w:sz w:val="40"/>
          <w:szCs w:val="40"/>
        </w:rPr>
        <w:t>что</w:t>
      </w:r>
      <w:r w:rsidRPr="004C228F">
        <w:rPr>
          <w:rStyle w:val="apple-converted-space"/>
          <w:rFonts w:ascii="Times New Roman" w:hAnsi="Times New Roman"/>
          <w:bCs/>
          <w:sz w:val="40"/>
          <w:szCs w:val="40"/>
        </w:rPr>
        <w:t> </w:t>
      </w:r>
      <w:r w:rsidRPr="004C228F">
        <w:rPr>
          <w:rFonts w:ascii="Times New Roman" w:hAnsi="Times New Roman"/>
          <w:bCs/>
          <w:i/>
          <w:iCs/>
          <w:sz w:val="40"/>
          <w:szCs w:val="40"/>
        </w:rPr>
        <w:t>можно</w:t>
      </w:r>
      <w:r w:rsidRPr="004C228F">
        <w:rPr>
          <w:rStyle w:val="apple-converted-space"/>
          <w:rFonts w:ascii="Times New Roman" w:hAnsi="Times New Roman"/>
          <w:bCs/>
          <w:sz w:val="40"/>
          <w:szCs w:val="40"/>
        </w:rPr>
        <w:t> </w:t>
      </w:r>
      <w:r w:rsidRPr="004C228F">
        <w:rPr>
          <w:rFonts w:ascii="Times New Roman" w:hAnsi="Times New Roman"/>
          <w:bCs/>
          <w:sz w:val="40"/>
          <w:szCs w:val="40"/>
        </w:rPr>
        <w:t>есть все, а немощный ест овощи.</w:t>
      </w:r>
      <w:bookmarkStart w:id="5" w:name="14-3"/>
      <w:bookmarkEnd w:id="5"/>
      <w:r>
        <w:rPr>
          <w:rFonts w:ascii="Times New Roman" w:hAnsi="Times New Roman"/>
          <w:sz w:val="40"/>
          <w:szCs w:val="40"/>
        </w:rPr>
        <w:t xml:space="preserve"> </w:t>
      </w:r>
      <w:r w:rsidRPr="004C228F">
        <w:rPr>
          <w:rFonts w:ascii="Times New Roman" w:hAnsi="Times New Roman"/>
          <w:bCs/>
          <w:sz w:val="40"/>
          <w:szCs w:val="40"/>
          <w:vertAlign w:val="superscript"/>
        </w:rPr>
        <w:t>3</w:t>
      </w:r>
      <w:r w:rsidRPr="004C228F">
        <w:rPr>
          <w:rFonts w:ascii="Times New Roman" w:hAnsi="Times New Roman"/>
          <w:bCs/>
          <w:sz w:val="40"/>
          <w:szCs w:val="40"/>
        </w:rPr>
        <w:t>Кто ест, не уничижай того, кто не ест; и кто не ест, не осуждай того, кто ест, потому что Бог принял его.</w:t>
      </w:r>
      <w:bookmarkStart w:id="6" w:name="14-4"/>
      <w:bookmarkEnd w:id="6"/>
      <w:r>
        <w:rPr>
          <w:rFonts w:ascii="Times New Roman" w:hAnsi="Times New Roman"/>
          <w:sz w:val="40"/>
          <w:szCs w:val="40"/>
        </w:rPr>
        <w:t xml:space="preserve"> </w:t>
      </w:r>
      <w:r w:rsidRPr="004C228F">
        <w:rPr>
          <w:rFonts w:ascii="Times New Roman" w:hAnsi="Times New Roman"/>
          <w:bCs/>
          <w:sz w:val="40"/>
          <w:szCs w:val="40"/>
          <w:vertAlign w:val="superscript"/>
        </w:rPr>
        <w:t>4</w:t>
      </w:r>
      <w:r w:rsidRPr="004C228F">
        <w:rPr>
          <w:rFonts w:ascii="Times New Roman" w:hAnsi="Times New Roman"/>
          <w:bCs/>
          <w:sz w:val="40"/>
          <w:szCs w:val="40"/>
        </w:rPr>
        <w:t>Кто ты, осуждающий чужого раба? Перед своим Господом стои́т он, или падает. И будет восставлен, ибо силен Бог восставить его.</w:t>
      </w:r>
    </w:p>
    <w:p w:rsidR="004C228F" w:rsidRDefault="004C228F" w:rsidP="004C228F">
      <w:pPr>
        <w:pStyle w:val="bquote"/>
        <w:shd w:val="clear" w:color="auto" w:fill="FFFFFF"/>
        <w:ind w:left="-720" w:right="-630"/>
        <w:jc w:val="both"/>
        <w:rPr>
          <w:rFonts w:ascii="Times New Roman" w:hAnsi="Times New Roman"/>
          <w:b/>
          <w:sz w:val="40"/>
          <w:szCs w:val="40"/>
        </w:rPr>
      </w:pPr>
      <w:r w:rsidRPr="004C228F">
        <w:rPr>
          <w:rFonts w:ascii="Times New Roman" w:hAnsi="Times New Roman"/>
          <w:b/>
          <w:sz w:val="40"/>
          <w:szCs w:val="40"/>
        </w:rPr>
        <w:lastRenderedPageBreak/>
        <w:t>Евангелие От Матфея (6:14–21):</w:t>
      </w:r>
      <w:r>
        <w:rPr>
          <w:rFonts w:ascii="Times New Roman" w:hAnsi="Times New Roman"/>
          <w:b/>
          <w:sz w:val="40"/>
          <w:szCs w:val="40"/>
        </w:rPr>
        <w:t xml:space="preserve"> </w:t>
      </w:r>
    </w:p>
    <w:p w:rsidR="004C228F" w:rsidRPr="004C228F" w:rsidRDefault="004C228F" w:rsidP="004C228F">
      <w:pPr>
        <w:pStyle w:val="bquote"/>
        <w:shd w:val="clear" w:color="auto" w:fill="FFFFFF"/>
        <w:ind w:left="-720" w:right="-630"/>
        <w:jc w:val="both"/>
        <w:rPr>
          <w:rFonts w:ascii="Times New Roman" w:hAnsi="Times New Roman"/>
          <w:b/>
          <w:sz w:val="40"/>
          <w:szCs w:val="40"/>
        </w:rPr>
      </w:pPr>
      <w:r w:rsidRPr="004C228F">
        <w:rPr>
          <w:rFonts w:ascii="Times New Roman" w:hAnsi="Times New Roman"/>
          <w:bCs/>
          <w:sz w:val="40"/>
          <w:szCs w:val="40"/>
          <w:vertAlign w:val="superscript"/>
        </w:rPr>
        <w:t>14</w:t>
      </w:r>
      <w:r w:rsidRPr="004C228F">
        <w:rPr>
          <w:rFonts w:ascii="Times New Roman" w:hAnsi="Times New Roman"/>
          <w:bCs/>
          <w:sz w:val="40"/>
          <w:szCs w:val="40"/>
        </w:rPr>
        <w:t>Ибо если вы будете прощать людям согрешения их, то простит и вам Отец ваш Небесный,</w:t>
      </w:r>
      <w:r w:rsidRPr="004C228F">
        <w:rPr>
          <w:rStyle w:val="apple-converted-space"/>
          <w:rFonts w:ascii="Times New Roman" w:hAnsi="Times New Roman"/>
          <w:sz w:val="40"/>
          <w:szCs w:val="40"/>
        </w:rPr>
        <w:t> </w:t>
      </w:r>
      <w:bookmarkStart w:id="7" w:name="6-15"/>
      <w:bookmarkEnd w:id="7"/>
      <w:r w:rsidRPr="004C228F">
        <w:rPr>
          <w:rFonts w:ascii="Times New Roman" w:hAnsi="Times New Roman"/>
          <w:bCs/>
          <w:sz w:val="40"/>
          <w:szCs w:val="40"/>
          <w:vertAlign w:val="superscript"/>
        </w:rPr>
        <w:t>15</w:t>
      </w:r>
      <w:r w:rsidRPr="004C228F">
        <w:rPr>
          <w:rFonts w:ascii="Times New Roman" w:hAnsi="Times New Roman"/>
          <w:bCs/>
          <w:sz w:val="40"/>
          <w:szCs w:val="40"/>
        </w:rPr>
        <w:t>а если не будете прощать людям согрешения их, то и Отец ваш не простит вам согрешений ваших.</w:t>
      </w:r>
      <w:bookmarkStart w:id="8" w:name="6-16"/>
      <w:bookmarkEnd w:id="8"/>
      <w:r>
        <w:rPr>
          <w:rFonts w:ascii="Times New Roman" w:hAnsi="Times New Roman"/>
          <w:sz w:val="40"/>
          <w:szCs w:val="40"/>
        </w:rPr>
        <w:t xml:space="preserve"> </w:t>
      </w:r>
      <w:r w:rsidRPr="004C228F">
        <w:rPr>
          <w:rFonts w:ascii="Times New Roman" w:hAnsi="Times New Roman"/>
          <w:bCs/>
          <w:sz w:val="40"/>
          <w:szCs w:val="40"/>
          <w:vertAlign w:val="superscript"/>
        </w:rPr>
        <w:t>16</w:t>
      </w:r>
      <w:r w:rsidRPr="004C228F">
        <w:rPr>
          <w:rFonts w:ascii="Times New Roman" w:hAnsi="Times New Roman"/>
          <w:bCs/>
          <w:sz w:val="40"/>
          <w:szCs w:val="40"/>
        </w:rPr>
        <w:t>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w:t>
      </w:r>
      <w:bookmarkStart w:id="9" w:name="6-17"/>
      <w:bookmarkEnd w:id="9"/>
      <w:r>
        <w:rPr>
          <w:rFonts w:ascii="Times New Roman" w:hAnsi="Times New Roman"/>
          <w:sz w:val="40"/>
          <w:szCs w:val="40"/>
        </w:rPr>
        <w:t xml:space="preserve"> </w:t>
      </w:r>
      <w:r w:rsidRPr="004C228F">
        <w:rPr>
          <w:rFonts w:ascii="Times New Roman" w:hAnsi="Times New Roman"/>
          <w:bCs/>
          <w:sz w:val="40"/>
          <w:szCs w:val="40"/>
          <w:vertAlign w:val="superscript"/>
        </w:rPr>
        <w:t>17</w:t>
      </w:r>
      <w:r w:rsidRPr="004C228F">
        <w:rPr>
          <w:rFonts w:ascii="Times New Roman" w:hAnsi="Times New Roman"/>
          <w:bCs/>
          <w:sz w:val="40"/>
          <w:szCs w:val="40"/>
        </w:rPr>
        <w:t>А ты, когда постишься, помажь голову твою и умой лице твое,</w:t>
      </w:r>
      <w:r w:rsidRPr="004C228F">
        <w:rPr>
          <w:rStyle w:val="apple-converted-space"/>
          <w:rFonts w:ascii="Times New Roman" w:hAnsi="Times New Roman"/>
          <w:sz w:val="40"/>
          <w:szCs w:val="40"/>
        </w:rPr>
        <w:t> </w:t>
      </w:r>
      <w:bookmarkStart w:id="10" w:name="6-18"/>
      <w:bookmarkEnd w:id="10"/>
      <w:r w:rsidRPr="004C228F">
        <w:rPr>
          <w:rFonts w:ascii="Times New Roman" w:hAnsi="Times New Roman"/>
          <w:bCs/>
          <w:sz w:val="40"/>
          <w:szCs w:val="40"/>
          <w:vertAlign w:val="superscript"/>
        </w:rPr>
        <w:t>18</w:t>
      </w:r>
      <w:r w:rsidRPr="004C228F">
        <w:rPr>
          <w:rFonts w:ascii="Times New Roman" w:hAnsi="Times New Roman"/>
          <w:bCs/>
          <w:sz w:val="40"/>
          <w:szCs w:val="40"/>
        </w:rPr>
        <w:t>чтобы явиться постящимся не пред людьми, но пред Отцом твоим, Который втайне; и Отец твой, видящий тайное, воздаст тебе явно.</w:t>
      </w:r>
      <w:bookmarkStart w:id="11" w:name="6-19"/>
      <w:bookmarkEnd w:id="11"/>
      <w:r>
        <w:rPr>
          <w:rFonts w:ascii="Times New Roman" w:hAnsi="Times New Roman"/>
          <w:sz w:val="40"/>
          <w:szCs w:val="40"/>
        </w:rPr>
        <w:t xml:space="preserve"> </w:t>
      </w:r>
      <w:r w:rsidRPr="004C228F">
        <w:rPr>
          <w:rFonts w:ascii="Times New Roman" w:hAnsi="Times New Roman"/>
          <w:bCs/>
          <w:sz w:val="40"/>
          <w:szCs w:val="40"/>
          <w:vertAlign w:val="superscript"/>
        </w:rPr>
        <w:t>19</w:t>
      </w:r>
      <w:r w:rsidRPr="004C228F">
        <w:rPr>
          <w:rFonts w:ascii="Times New Roman" w:hAnsi="Times New Roman"/>
          <w:bCs/>
          <w:sz w:val="40"/>
          <w:szCs w:val="40"/>
        </w:rPr>
        <w:t>Не собирайте себе сокровищ на земле, где моль и ржа истребляют и где воры подкапывают и крадут,</w:t>
      </w:r>
      <w:r w:rsidRPr="004C228F">
        <w:rPr>
          <w:rStyle w:val="apple-converted-space"/>
          <w:rFonts w:ascii="Times New Roman" w:hAnsi="Times New Roman"/>
          <w:sz w:val="40"/>
          <w:szCs w:val="40"/>
        </w:rPr>
        <w:t> </w:t>
      </w:r>
      <w:bookmarkStart w:id="12" w:name="6-20"/>
      <w:bookmarkEnd w:id="12"/>
      <w:r w:rsidRPr="004C228F">
        <w:rPr>
          <w:rFonts w:ascii="Times New Roman" w:hAnsi="Times New Roman"/>
          <w:bCs/>
          <w:sz w:val="40"/>
          <w:szCs w:val="40"/>
          <w:vertAlign w:val="superscript"/>
        </w:rPr>
        <w:t>20</w:t>
      </w:r>
      <w:r w:rsidRPr="004C228F">
        <w:rPr>
          <w:rFonts w:ascii="Times New Roman" w:hAnsi="Times New Roman"/>
          <w:bCs/>
          <w:sz w:val="40"/>
          <w:szCs w:val="40"/>
        </w:rPr>
        <w:t>но собирайте себе сокровища на небе, где ни моль, ни ржа не истребляют и где воры не подкапывают и не крадут,</w:t>
      </w:r>
      <w:bookmarkStart w:id="13" w:name="6-21"/>
      <w:bookmarkEnd w:id="13"/>
      <w:r w:rsidRPr="004C228F">
        <w:rPr>
          <w:rFonts w:ascii="Times New Roman" w:hAnsi="Times New Roman"/>
          <w:bCs/>
          <w:sz w:val="40"/>
          <w:szCs w:val="40"/>
          <w:vertAlign w:val="superscript"/>
        </w:rPr>
        <w:t>21</w:t>
      </w:r>
      <w:r w:rsidRPr="004C228F">
        <w:rPr>
          <w:rFonts w:ascii="Times New Roman" w:hAnsi="Times New Roman"/>
          <w:bCs/>
          <w:sz w:val="40"/>
          <w:szCs w:val="40"/>
        </w:rPr>
        <w:t>ибо где сокровище ваше, там будет и сердце ваше.</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4C228F" w:rsidRPr="00034089" w:rsidTr="004C228F">
        <w:trPr>
          <w:tblCellSpacing w:w="15" w:type="dxa"/>
        </w:trPr>
        <w:tc>
          <w:tcPr>
            <w:tcW w:w="0" w:type="auto"/>
            <w:shd w:val="clear" w:color="auto" w:fill="FFFFFF"/>
            <w:vAlign w:val="center"/>
            <w:hideMark/>
          </w:tcPr>
          <w:p w:rsidR="004C228F" w:rsidRPr="00034089" w:rsidRDefault="004C228F" w:rsidP="004C228F">
            <w:pPr>
              <w:tabs>
                <w:tab w:val="left" w:pos="8550"/>
              </w:tabs>
              <w:ind w:left="-720" w:right="-630"/>
              <w:rPr>
                <w:sz w:val="40"/>
                <w:szCs w:val="40"/>
              </w:rPr>
            </w:pPr>
          </w:p>
        </w:tc>
      </w:tr>
    </w:tbl>
    <w:p w:rsidR="004C228F" w:rsidRPr="00034089" w:rsidRDefault="004C228F" w:rsidP="004C228F">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Слово от Феофана Затворника:</w:t>
      </w: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sz w:val="36"/>
          <w:szCs w:val="36"/>
          <w:shd w:val="clear" w:color="auto" w:fill="FFFFFF"/>
        </w:rPr>
      </w:pPr>
      <w:r w:rsidRPr="004C228F">
        <w:rPr>
          <w:sz w:val="36"/>
          <w:szCs w:val="36"/>
          <w:shd w:val="clear" w:color="auto" w:fill="FFFFFF"/>
        </w:rPr>
        <w:t>"Если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30562B">
        <w:rPr>
          <w:rFonts w:eastAsiaTheme="minorEastAsia"/>
          <w:b/>
          <w:sz w:val="40"/>
          <w:szCs w:val="40"/>
        </w:rPr>
        <w:lastRenderedPageBreak/>
        <w:t>Молитва Перед Причастием:</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4C228F" w:rsidRPr="0030562B" w:rsidRDefault="004C228F" w:rsidP="004C228F">
      <w:pPr>
        <w:widowControl w:val="0"/>
        <w:tabs>
          <w:tab w:val="left" w:pos="8820"/>
          <w:tab w:val="left" w:pos="9270"/>
          <w:tab w:val="left" w:pos="9360"/>
          <w:tab w:val="left" w:pos="9720"/>
        </w:tabs>
        <w:autoSpaceDE w:val="0"/>
        <w:autoSpaceDN w:val="0"/>
        <w:adjustRightInd w:val="0"/>
        <w:ind w:right="-630"/>
        <w:rPr>
          <w:rFonts w:eastAsiaTheme="minorEastAsia"/>
          <w:sz w:val="40"/>
          <w:szCs w:val="40"/>
        </w:rPr>
      </w:pP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30562B">
        <w:rPr>
          <w:rFonts w:eastAsiaTheme="minorEastAsia"/>
          <w:b/>
          <w:sz w:val="40"/>
          <w:szCs w:val="40"/>
          <w:lang w:val="ru-RU"/>
        </w:rPr>
        <w:t>Объявления:</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30562B">
        <w:rPr>
          <w:rFonts w:eastAsiaTheme="minorEastAsia"/>
          <w:sz w:val="40"/>
          <w:szCs w:val="40"/>
          <w:lang w:val="ru-RU"/>
        </w:rPr>
        <w:t xml:space="preserve">Спасибо </w:t>
      </w:r>
      <w:r>
        <w:rPr>
          <w:rFonts w:eastAsiaTheme="minorEastAsia"/>
          <w:sz w:val="40"/>
          <w:szCs w:val="40"/>
          <w:lang w:val="ru-RU"/>
        </w:rPr>
        <w:t>Матушке Анне, Юлии Кайфур и Елене Жельвис</w:t>
      </w:r>
      <w:r w:rsidRPr="0030562B">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30562B">
        <w:rPr>
          <w:rFonts w:eastAsiaTheme="minorEastAsia"/>
          <w:sz w:val="40"/>
          <w:szCs w:val="40"/>
        </w:rPr>
        <w:t>i</w:t>
      </w:r>
      <w:r w:rsidRPr="0030562B">
        <w:rPr>
          <w:rFonts w:eastAsiaTheme="minorEastAsia"/>
          <w:sz w:val="40"/>
          <w:szCs w:val="40"/>
          <w:lang w:val="ru-RU"/>
        </w:rPr>
        <w:t>wellanna2@gmail.com)</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C228F">
        <w:rPr>
          <w:rFonts w:eastAsiaTheme="minorEastAsia"/>
          <w:sz w:val="40"/>
          <w:szCs w:val="40"/>
          <w:lang w:val="ru-RU"/>
        </w:rPr>
        <w:t>Сразу после литургии послужится вечерня с чином прощения</w:t>
      </w: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C228F">
        <w:rPr>
          <w:rFonts w:eastAsiaTheme="minorEastAsia"/>
          <w:sz w:val="40"/>
          <w:szCs w:val="40"/>
          <w:lang w:val="ru-RU"/>
        </w:rPr>
        <w:t xml:space="preserve">Все приглашены на </w:t>
      </w:r>
      <w:r w:rsidRPr="004C228F">
        <w:rPr>
          <w:rFonts w:eastAsiaTheme="minorEastAsia"/>
          <w:b/>
          <w:i/>
          <w:sz w:val="40"/>
          <w:szCs w:val="40"/>
          <w:lang w:val="ru-RU"/>
        </w:rPr>
        <w:t>БЛИНЫ</w:t>
      </w:r>
      <w:r w:rsidRPr="004C228F">
        <w:rPr>
          <w:rFonts w:eastAsiaTheme="minorEastAsia"/>
          <w:sz w:val="40"/>
          <w:szCs w:val="40"/>
          <w:lang w:val="ru-RU"/>
        </w:rPr>
        <w:t xml:space="preserve"> в зале после службы</w:t>
      </w: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C228F">
        <w:rPr>
          <w:rFonts w:eastAsiaTheme="minorEastAsia"/>
          <w:sz w:val="40"/>
          <w:szCs w:val="40"/>
          <w:lang w:val="ru-RU"/>
        </w:rPr>
        <w:lastRenderedPageBreak/>
        <w:t>Завтра начинается Великий Пост!</w:t>
      </w: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Pr>
          <w:rFonts w:eastAsiaTheme="minorEastAsia"/>
          <w:sz w:val="40"/>
          <w:szCs w:val="40"/>
          <w:lang w:val="ru-RU"/>
        </w:rPr>
        <w:t>В понедельник, вторник, и четверг,</w:t>
      </w:r>
      <w:r w:rsidRPr="004C228F">
        <w:rPr>
          <w:rFonts w:eastAsiaTheme="minorEastAsia"/>
          <w:sz w:val="40"/>
          <w:szCs w:val="40"/>
          <w:lang w:val="ru-RU"/>
        </w:rPr>
        <w:t xml:space="preserve"> будет великое повечерие со чтением канона Св Андрея Критского в 18:00.</w:t>
      </w:r>
      <w:r w:rsidRPr="004C228F">
        <w:rPr>
          <w:rFonts w:eastAsiaTheme="minorEastAsia"/>
          <w:sz w:val="40"/>
          <w:szCs w:val="40"/>
        </w:rPr>
        <w:t xml:space="preserve"> </w:t>
      </w: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C228F">
        <w:rPr>
          <w:rFonts w:eastAsiaTheme="minorEastAsia"/>
          <w:sz w:val="40"/>
          <w:szCs w:val="40"/>
        </w:rPr>
        <w:t xml:space="preserve">В </w:t>
      </w:r>
      <w:r>
        <w:rPr>
          <w:rFonts w:eastAsiaTheme="minorEastAsia"/>
          <w:sz w:val="40"/>
          <w:szCs w:val="40"/>
        </w:rPr>
        <w:t xml:space="preserve">среду </w:t>
      </w:r>
      <w:r w:rsidRPr="004C228F">
        <w:rPr>
          <w:rFonts w:eastAsiaTheme="minorEastAsia"/>
          <w:sz w:val="40"/>
          <w:szCs w:val="40"/>
        </w:rPr>
        <w:t>литургия прежд</w:t>
      </w:r>
      <w:r>
        <w:rPr>
          <w:rFonts w:eastAsiaTheme="minorEastAsia"/>
          <w:sz w:val="40"/>
          <w:szCs w:val="40"/>
        </w:rPr>
        <w:t xml:space="preserve">еосвященных даров </w:t>
      </w:r>
      <w:r>
        <w:rPr>
          <w:rFonts w:eastAsiaTheme="minorEastAsia"/>
          <w:sz w:val="40"/>
          <w:szCs w:val="40"/>
          <w:lang w:val="ru-RU"/>
        </w:rPr>
        <w:t xml:space="preserve">с Пот-Лак </w:t>
      </w:r>
      <w:r>
        <w:rPr>
          <w:rFonts w:eastAsiaTheme="minorEastAsia"/>
          <w:sz w:val="40"/>
          <w:szCs w:val="40"/>
        </w:rPr>
        <w:t>начинается в 18</w:t>
      </w:r>
      <w:r w:rsidRPr="004C228F">
        <w:rPr>
          <w:rFonts w:eastAsiaTheme="minorEastAsia"/>
          <w:sz w:val="40"/>
          <w:szCs w:val="40"/>
        </w:rPr>
        <w:t>:00</w:t>
      </w: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Pr>
          <w:rFonts w:eastAsiaTheme="minorEastAsia"/>
          <w:sz w:val="40"/>
          <w:szCs w:val="40"/>
        </w:rPr>
        <w:t>В пятницу литургия преждеосвященных даров будет совершена в 9:00</w:t>
      </w: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C228F">
        <w:rPr>
          <w:rFonts w:eastAsiaTheme="minorEastAsia"/>
          <w:sz w:val="40"/>
          <w:szCs w:val="40"/>
        </w:rPr>
        <w:t>Будет обычное выходное расписание с занятием закона божьего после обеда в воскресенье</w:t>
      </w:r>
      <w:r>
        <w:rPr>
          <w:rFonts w:eastAsiaTheme="minorEastAsia"/>
          <w:sz w:val="40"/>
          <w:szCs w:val="40"/>
        </w:rPr>
        <w:t xml:space="preserve"> (торжество православие – принесите икону и держите её во время службы)</w:t>
      </w:r>
      <w:r w:rsidRPr="004C228F">
        <w:rPr>
          <w:rFonts w:eastAsiaTheme="minorEastAsia"/>
          <w:sz w:val="40"/>
          <w:szCs w:val="40"/>
        </w:rPr>
        <w:t>.</w:t>
      </w:r>
      <w:r>
        <w:rPr>
          <w:rFonts w:eastAsiaTheme="minorEastAsia"/>
          <w:sz w:val="40"/>
          <w:szCs w:val="40"/>
        </w:rPr>
        <w:t xml:space="preserve"> ВНИМАНИЕ: летнее время начинается в воскресенье.</w:t>
      </w:r>
    </w:p>
    <w:p w:rsidR="004C228F" w:rsidRPr="0030562B"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b/>
          <w:sz w:val="40"/>
          <w:szCs w:val="40"/>
          <w:lang w:val="ru-RU"/>
        </w:rPr>
        <w:t>Помолитесь, пожалуйста, за рабов божиих:</w:t>
      </w:r>
      <w:r w:rsidRPr="0030562B">
        <w:rPr>
          <w:rFonts w:eastAsiaTheme="minorEastAsia"/>
          <w:sz w:val="40"/>
          <w:szCs w:val="40"/>
          <w:lang w:val="ru-RU"/>
        </w:rPr>
        <w:t xml:space="preserve"> Протоиерей Павел, Нина, Зоя (Бринер), Елизавета Матфеевна, Анна (Прокушкина), Михаил (Синкевич), Людмила Константиновна, Ираида (Лак), Георгий (Мардиньян), Матушка Лидия. Усопшие: Светлана (Пиксайкина), Вадим</w:t>
      </w:r>
      <w:r>
        <w:rPr>
          <w:rFonts w:eastAsiaTheme="minorEastAsia"/>
          <w:sz w:val="40"/>
          <w:szCs w:val="40"/>
          <w:lang w:val="ru-RU"/>
        </w:rPr>
        <w:t>, Николай (Тсай)</w:t>
      </w:r>
      <w:r w:rsidRPr="0030562B">
        <w:rPr>
          <w:rFonts w:eastAsiaTheme="minorEastAsia"/>
          <w:sz w:val="40"/>
          <w:szCs w:val="40"/>
          <w:lang w:val="ru-RU"/>
        </w:rPr>
        <w:t>.</w:t>
      </w: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4C228F" w:rsidRPr="004C228F" w:rsidRDefault="004C228F" w:rsidP="004C228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C228F" w:rsidRPr="00CF76B3" w:rsidRDefault="004C228F" w:rsidP="004C228F">
      <w:pPr>
        <w:widowControl w:val="0"/>
        <w:tabs>
          <w:tab w:val="left" w:pos="8820"/>
          <w:tab w:val="left" w:pos="9270"/>
          <w:tab w:val="left" w:pos="9360"/>
          <w:tab w:val="left" w:pos="9720"/>
        </w:tabs>
        <w:autoSpaceDE w:val="0"/>
        <w:autoSpaceDN w:val="0"/>
        <w:adjustRightInd w:val="0"/>
        <w:ind w:left="-720" w:right="-630"/>
        <w:jc w:val="center"/>
        <w:rPr>
          <w:b/>
          <w:sz w:val="36"/>
          <w:szCs w:val="36"/>
        </w:rPr>
      </w:pPr>
      <w:r w:rsidRPr="0030562B">
        <w:rPr>
          <w:b/>
          <w:sz w:val="36"/>
          <w:szCs w:val="36"/>
        </w:rPr>
        <w:lastRenderedPageBreak/>
        <w:t>НЕ ПРОПУСТИ</w:t>
      </w:r>
      <w:r w:rsidRPr="0030562B">
        <w:rPr>
          <w:b/>
          <w:sz w:val="36"/>
          <w:szCs w:val="36"/>
          <w:lang w:val="ru-RU"/>
        </w:rPr>
        <w:t>ТЕ</w:t>
      </w:r>
    </w:p>
    <w:p w:rsidR="004C228F" w:rsidRPr="0030562B" w:rsidRDefault="004C228F" w:rsidP="004C228F">
      <w:pPr>
        <w:pStyle w:val="normal0"/>
        <w:ind w:left="-720" w:right="-630"/>
        <w:jc w:val="center"/>
        <w:rPr>
          <w:sz w:val="36"/>
          <w:szCs w:val="36"/>
        </w:rPr>
      </w:pPr>
      <w:r w:rsidRPr="0030562B">
        <w:rPr>
          <w:b/>
          <w:sz w:val="36"/>
          <w:szCs w:val="36"/>
        </w:rPr>
        <w:t>возможность поддержать наш приход</w:t>
      </w:r>
    </w:p>
    <w:p w:rsidR="004C228F" w:rsidRPr="0030562B" w:rsidRDefault="004C228F" w:rsidP="004C228F">
      <w:pPr>
        <w:pStyle w:val="normal0"/>
        <w:ind w:left="-720" w:right="-630"/>
        <w:jc w:val="right"/>
        <w:rPr>
          <w:sz w:val="36"/>
          <w:szCs w:val="36"/>
        </w:rPr>
      </w:pPr>
      <w:r w:rsidRPr="0030562B">
        <w:rPr>
          <w:noProof/>
          <w:sz w:val="36"/>
          <w:szCs w:val="36"/>
        </w:rPr>
        <w:drawing>
          <wp:inline distT="0" distB="0" distL="0" distR="0" wp14:anchorId="66F4E8A6" wp14:editId="5C8E0870">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4FE68C40" wp14:editId="5A9F4BBD">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rsidR="004C228F" w:rsidRPr="0030562B" w:rsidRDefault="004C228F" w:rsidP="004C228F">
      <w:pPr>
        <w:pStyle w:val="normal0"/>
        <w:ind w:left="-720" w:right="-630"/>
        <w:rPr>
          <w:sz w:val="36"/>
          <w:szCs w:val="36"/>
          <w:u w:val="single"/>
        </w:rPr>
      </w:pPr>
      <w:r w:rsidRPr="0030562B">
        <w:rPr>
          <w:sz w:val="36"/>
          <w:szCs w:val="36"/>
        </w:rPr>
        <w:t xml:space="preserve">Ставьте лайки на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rsidR="004C228F" w:rsidRPr="0030562B" w:rsidRDefault="004C228F" w:rsidP="004C228F">
      <w:pPr>
        <w:pStyle w:val="normal0"/>
        <w:ind w:left="-720" w:right="-630"/>
        <w:rPr>
          <w:sz w:val="36"/>
          <w:szCs w:val="36"/>
        </w:rPr>
      </w:pPr>
    </w:p>
    <w:p w:rsidR="004C228F" w:rsidRPr="0030562B" w:rsidRDefault="004C228F" w:rsidP="004C228F">
      <w:pPr>
        <w:pStyle w:val="normal0"/>
        <w:ind w:left="-720" w:right="-630"/>
        <w:jc w:val="right"/>
        <w:rPr>
          <w:sz w:val="36"/>
          <w:szCs w:val="36"/>
        </w:rPr>
      </w:pPr>
      <w:r w:rsidRPr="0030562B">
        <w:rPr>
          <w:noProof/>
          <w:sz w:val="36"/>
          <w:szCs w:val="36"/>
        </w:rPr>
        <w:drawing>
          <wp:inline distT="114300" distB="114300" distL="114300" distR="114300" wp14:anchorId="2C297F5B" wp14:editId="4F079CE6">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721B1166" wp14:editId="13775AD6">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4C228F" w:rsidRPr="0030562B" w:rsidRDefault="004C228F" w:rsidP="004C228F">
      <w:pPr>
        <w:pStyle w:val="normal0"/>
        <w:ind w:left="-720" w:right="-630"/>
        <w:rPr>
          <w:sz w:val="36"/>
          <w:szCs w:val="36"/>
        </w:rPr>
      </w:pPr>
      <w:r w:rsidRPr="0030562B">
        <w:rPr>
          <w:sz w:val="36"/>
          <w:szCs w:val="36"/>
        </w:rPr>
        <w:t xml:space="preserve">Поддержите нас с помощью </w:t>
      </w:r>
      <w:r w:rsidRPr="0030562B">
        <w:rPr>
          <w:b/>
          <w:sz w:val="36"/>
          <w:szCs w:val="36"/>
        </w:rPr>
        <w:t>Amazon Smile</w:t>
      </w:r>
      <w:r w:rsidRPr="0030562B">
        <w:rPr>
          <w:sz w:val="36"/>
          <w:szCs w:val="36"/>
        </w:rPr>
        <w:t>: ищите</w:t>
      </w:r>
    </w:p>
    <w:p w:rsidR="004C228F" w:rsidRPr="0030562B" w:rsidRDefault="004C228F" w:rsidP="004C228F">
      <w:pPr>
        <w:pStyle w:val="normal0"/>
        <w:ind w:left="-720" w:right="-630"/>
        <w:rPr>
          <w:sz w:val="36"/>
          <w:szCs w:val="36"/>
          <w:u w:val="single"/>
        </w:rPr>
      </w:pPr>
      <w:r w:rsidRPr="0030562B">
        <w:rPr>
          <w:sz w:val="36"/>
          <w:szCs w:val="36"/>
          <w:u w:val="single"/>
        </w:rPr>
        <w:t xml:space="preserve">“The Nativity Of The Holy Virgin </w:t>
      </w:r>
    </w:p>
    <w:p w:rsidR="004C228F" w:rsidRPr="0030562B" w:rsidRDefault="004C228F" w:rsidP="004C228F">
      <w:pPr>
        <w:pStyle w:val="normal0"/>
        <w:ind w:left="-720" w:right="-630"/>
        <w:rPr>
          <w:sz w:val="36"/>
          <w:szCs w:val="36"/>
          <w:u w:val="single"/>
        </w:rPr>
      </w:pPr>
      <w:r w:rsidRPr="0030562B">
        <w:rPr>
          <w:sz w:val="36"/>
          <w:szCs w:val="36"/>
          <w:u w:val="single"/>
        </w:rPr>
        <w:t>Russian Orthodox Greek Catholic Church”</w:t>
      </w:r>
    </w:p>
    <w:p w:rsidR="004C228F" w:rsidRPr="0030562B" w:rsidRDefault="004C228F" w:rsidP="004C228F">
      <w:pPr>
        <w:pStyle w:val="normal0"/>
        <w:ind w:left="-720" w:right="-630"/>
        <w:rPr>
          <w:b/>
          <w:sz w:val="36"/>
          <w:szCs w:val="36"/>
        </w:rPr>
      </w:pPr>
    </w:p>
    <w:p w:rsidR="004C228F" w:rsidRPr="0030562B" w:rsidRDefault="004C228F" w:rsidP="004C228F">
      <w:pPr>
        <w:pStyle w:val="normal0"/>
        <w:ind w:left="-720" w:right="-630"/>
        <w:rPr>
          <w:b/>
          <w:sz w:val="36"/>
          <w:szCs w:val="36"/>
        </w:rPr>
      </w:pPr>
      <w:r w:rsidRPr="0030562B">
        <w:rPr>
          <w:b/>
          <w:noProof/>
          <w:sz w:val="36"/>
          <w:szCs w:val="36"/>
        </w:rPr>
        <w:drawing>
          <wp:inline distT="0" distB="0" distL="0" distR="0" wp14:anchorId="64E4830E" wp14:editId="2D849C95">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4C228F" w:rsidRPr="0030562B" w:rsidRDefault="004C228F" w:rsidP="004C228F">
      <w:pPr>
        <w:pStyle w:val="normal0"/>
        <w:ind w:left="-720" w:right="-630"/>
        <w:rPr>
          <w:sz w:val="36"/>
          <w:szCs w:val="36"/>
        </w:rPr>
      </w:pPr>
      <w:r w:rsidRPr="0030562B">
        <w:rPr>
          <w:sz w:val="36"/>
          <w:szCs w:val="36"/>
        </w:rPr>
        <w:t xml:space="preserve">Ваша компания </w:t>
      </w:r>
      <w:r w:rsidRPr="0030562B">
        <w:rPr>
          <w:b/>
          <w:sz w:val="36"/>
          <w:szCs w:val="36"/>
        </w:rPr>
        <w:t>УДВОИТ</w:t>
      </w:r>
      <w:r w:rsidRPr="0030562B">
        <w:rPr>
          <w:sz w:val="36"/>
          <w:szCs w:val="36"/>
        </w:rPr>
        <w:t xml:space="preserve"> каждое пожертвование при использовании Benevity!</w:t>
      </w:r>
    </w:p>
    <w:p w:rsidR="004C228F" w:rsidRPr="0030562B" w:rsidRDefault="004C228F" w:rsidP="00495C6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lastRenderedPageBreak/>
        <w:t>Cheesefare Sunday</w:t>
      </w:r>
      <w:r w:rsidRPr="0030562B">
        <w:rPr>
          <w:rFonts w:eastAsiaTheme="minorEastAsia"/>
          <w:b/>
          <w:sz w:val="40"/>
          <w:szCs w:val="40"/>
        </w:rPr>
        <w:t xml:space="preserve"> –– </w:t>
      </w:r>
      <w:r>
        <w:rPr>
          <w:rFonts w:eastAsiaTheme="minorEastAsia"/>
          <w:b/>
          <w:sz w:val="40"/>
          <w:szCs w:val="40"/>
        </w:rPr>
        <w:t>Expulsion of Adam from Paradise</w:t>
      </w:r>
      <w:r w:rsidRPr="0030562B">
        <w:rPr>
          <w:rFonts w:eastAsiaTheme="minorEastAsia"/>
          <w:b/>
          <w:sz w:val="40"/>
          <w:szCs w:val="40"/>
        </w:rPr>
        <w:t xml:space="preserve"> –– </w:t>
      </w:r>
      <w:r w:rsidR="00495C64">
        <w:rPr>
          <w:rFonts w:eastAsiaTheme="minorEastAsia"/>
          <w:b/>
          <w:sz w:val="40"/>
          <w:szCs w:val="40"/>
        </w:rPr>
        <w:t xml:space="preserve">St. Hermogen, Metropolitan of Moscow, Wonderworker –– </w:t>
      </w:r>
      <w:r w:rsidRPr="0030562B">
        <w:rPr>
          <w:rFonts w:eastAsiaTheme="minorEastAsia"/>
          <w:b/>
          <w:sz w:val="40"/>
          <w:szCs w:val="40"/>
        </w:rPr>
        <w:t xml:space="preserve">Tone </w:t>
      </w:r>
      <w:r>
        <w:rPr>
          <w:rFonts w:eastAsiaTheme="minorEastAsia"/>
          <w:b/>
          <w:sz w:val="40"/>
          <w:szCs w:val="40"/>
        </w:rPr>
        <w:t>4</w:t>
      </w:r>
    </w:p>
    <w:p w:rsidR="004C228F" w:rsidRPr="0030562B" w:rsidRDefault="004C228F" w:rsidP="004C228F">
      <w:pPr>
        <w:tabs>
          <w:tab w:val="left" w:pos="9450"/>
        </w:tabs>
        <w:ind w:left="-720" w:right="-630"/>
        <w:rPr>
          <w:sz w:val="40"/>
          <w:szCs w:val="40"/>
        </w:rPr>
      </w:pPr>
      <w:r w:rsidRPr="0030562B">
        <w:rPr>
          <w:b/>
          <w:bCs/>
          <w:sz w:val="40"/>
          <w:szCs w:val="40"/>
        </w:rPr>
        <w:t xml:space="preserve">Resurrection Troparion –– Tone </w:t>
      </w:r>
      <w:r w:rsidR="00495C64">
        <w:rPr>
          <w:b/>
          <w:bCs/>
          <w:sz w:val="40"/>
          <w:szCs w:val="40"/>
        </w:rPr>
        <w:t>4</w:t>
      </w:r>
    </w:p>
    <w:p w:rsidR="00495C64" w:rsidRPr="00495C64" w:rsidRDefault="00495C64" w:rsidP="00495C64">
      <w:pPr>
        <w:tabs>
          <w:tab w:val="left" w:pos="8820"/>
          <w:tab w:val="left" w:pos="9270"/>
          <w:tab w:val="left" w:pos="9360"/>
        </w:tabs>
        <w:ind w:left="-720" w:right="-630"/>
        <w:rPr>
          <w:bCs/>
          <w:sz w:val="40"/>
          <w:szCs w:val="40"/>
        </w:rPr>
      </w:pPr>
      <w:r w:rsidRPr="00495C64">
        <w:rPr>
          <w:bCs/>
          <w:sz w:val="40"/>
          <w:szCs w:val="40"/>
        </w:rPr>
        <w:t>When the women disciples of the Lord learned from the angel the joyous message of Your resurrection; they cast away the ancestral curse and elatedly told the apostles: Death is overthrown! Christ our God is risen, granting the world great mercy!</w:t>
      </w:r>
    </w:p>
    <w:p w:rsidR="004C228F" w:rsidRPr="0030562B" w:rsidRDefault="004C228F" w:rsidP="004C228F">
      <w:pPr>
        <w:tabs>
          <w:tab w:val="left" w:pos="8820"/>
          <w:tab w:val="left" w:pos="9270"/>
          <w:tab w:val="left" w:pos="9360"/>
        </w:tabs>
        <w:ind w:left="-720" w:right="-630"/>
        <w:rPr>
          <w:sz w:val="40"/>
          <w:szCs w:val="40"/>
        </w:rPr>
      </w:pPr>
    </w:p>
    <w:p w:rsidR="004C228F" w:rsidRPr="0040574A" w:rsidRDefault="004C228F" w:rsidP="004C228F">
      <w:pPr>
        <w:tabs>
          <w:tab w:val="left" w:pos="8550"/>
        </w:tabs>
        <w:ind w:left="-720" w:right="-630"/>
        <w:rPr>
          <w:b/>
          <w:sz w:val="40"/>
          <w:szCs w:val="40"/>
        </w:rPr>
      </w:pPr>
      <w:r w:rsidRPr="0040574A">
        <w:rPr>
          <w:b/>
          <w:sz w:val="40"/>
          <w:szCs w:val="40"/>
        </w:rPr>
        <w:t>Troparion</w:t>
      </w:r>
      <w:r w:rsidR="00495C64">
        <w:rPr>
          <w:b/>
          <w:sz w:val="40"/>
          <w:szCs w:val="40"/>
        </w:rPr>
        <w:t xml:space="preserve"> (Hermogen)</w:t>
      </w:r>
      <w:r w:rsidRPr="0040574A">
        <w:rPr>
          <w:b/>
          <w:sz w:val="40"/>
          <w:szCs w:val="40"/>
        </w:rPr>
        <w:t xml:space="preserve"> –– Tone 4</w:t>
      </w:r>
    </w:p>
    <w:p w:rsidR="00495C64" w:rsidRPr="00495C64" w:rsidRDefault="00495C64" w:rsidP="00495C64">
      <w:pPr>
        <w:tabs>
          <w:tab w:val="left" w:pos="8550"/>
        </w:tabs>
        <w:ind w:left="-720" w:right="-630"/>
        <w:rPr>
          <w:sz w:val="40"/>
          <w:szCs w:val="40"/>
          <w:shd w:val="clear" w:color="auto" w:fill="FCFCFC"/>
        </w:rPr>
      </w:pPr>
      <w:r w:rsidRPr="00495C64">
        <w:rPr>
          <w:sz w:val="40"/>
          <w:szCs w:val="40"/>
          <w:shd w:val="clear" w:color="auto" w:fill="FCFCFC"/>
        </w:rPr>
        <w:t>O foremost hierarch of the Russian land and tireless advocate for it before God, laying down thy life for the Faith of Christ and thy flock, thou didst deliver thy land from ungodliness. Wherefore, we cry aloud unto thee: Save us by thy supplications, O hieromartyr Hermogenes our father!</w:t>
      </w:r>
    </w:p>
    <w:p w:rsidR="004C228F" w:rsidRPr="0040574A" w:rsidRDefault="004C228F" w:rsidP="004C228F">
      <w:pPr>
        <w:tabs>
          <w:tab w:val="left" w:pos="8550"/>
        </w:tabs>
        <w:ind w:left="-720" w:right="-630"/>
        <w:rPr>
          <w:b/>
        </w:rPr>
      </w:pPr>
    </w:p>
    <w:p w:rsidR="004C228F" w:rsidRPr="0040574A" w:rsidRDefault="004C228F" w:rsidP="004C228F">
      <w:pPr>
        <w:tabs>
          <w:tab w:val="left" w:pos="8550"/>
        </w:tabs>
        <w:ind w:left="-720" w:right="-630"/>
        <w:rPr>
          <w:b/>
          <w:sz w:val="40"/>
          <w:szCs w:val="40"/>
        </w:rPr>
      </w:pPr>
      <w:r>
        <w:rPr>
          <w:b/>
          <w:sz w:val="40"/>
          <w:szCs w:val="40"/>
        </w:rPr>
        <w:t>Kontakion (</w:t>
      </w:r>
      <w:r w:rsidR="00495C64">
        <w:rPr>
          <w:b/>
          <w:sz w:val="40"/>
          <w:szCs w:val="40"/>
        </w:rPr>
        <w:t>Hermogen) — Tone 6</w:t>
      </w:r>
    </w:p>
    <w:p w:rsidR="004C228F" w:rsidRDefault="00495C64" w:rsidP="00495C64">
      <w:pPr>
        <w:tabs>
          <w:tab w:val="left" w:pos="8550"/>
        </w:tabs>
        <w:ind w:left="-720" w:right="-630"/>
        <w:rPr>
          <w:sz w:val="40"/>
          <w:szCs w:val="40"/>
        </w:rPr>
      </w:pPr>
      <w:r w:rsidRPr="00495C64">
        <w:rPr>
          <w:sz w:val="40"/>
          <w:szCs w:val="40"/>
        </w:rPr>
        <w:t>Wasting away in imprisonment and starva</w:t>
      </w:r>
      <w:r w:rsidRPr="00495C64">
        <w:rPr>
          <w:sz w:val="40"/>
          <w:szCs w:val="40"/>
        </w:rPr>
        <w:softHyphen/>
        <w:t>tion, thou didst remain faithful even unto death, O blessed Hermogenes, driving faintheartedness from the hearts of thy people and calling all to the common struggle. Wherefore, thou didst set at nought the rebellion of the ungodly and make our land steadfast, that all might cry out to thee: Rejoice, O helper of the Russian land!</w:t>
      </w:r>
    </w:p>
    <w:p w:rsidR="00495C64" w:rsidRPr="00495C64" w:rsidRDefault="00495C64" w:rsidP="00495C64">
      <w:pPr>
        <w:tabs>
          <w:tab w:val="left" w:pos="8550"/>
        </w:tabs>
        <w:ind w:left="-720" w:right="-630"/>
        <w:rPr>
          <w:sz w:val="40"/>
          <w:szCs w:val="40"/>
        </w:rPr>
      </w:pPr>
    </w:p>
    <w:p w:rsidR="004C228F" w:rsidRPr="0040574A" w:rsidRDefault="004C228F" w:rsidP="004C228F">
      <w:pPr>
        <w:tabs>
          <w:tab w:val="left" w:pos="8550"/>
        </w:tabs>
        <w:ind w:left="-720" w:right="-630"/>
        <w:rPr>
          <w:b/>
          <w:sz w:val="40"/>
          <w:szCs w:val="40"/>
        </w:rPr>
      </w:pPr>
      <w:r w:rsidRPr="0040574A">
        <w:rPr>
          <w:b/>
          <w:sz w:val="40"/>
          <w:szCs w:val="40"/>
        </w:rPr>
        <w:t>Kontakion</w:t>
      </w:r>
      <w:r w:rsidR="00495C64">
        <w:rPr>
          <w:b/>
          <w:sz w:val="40"/>
          <w:szCs w:val="40"/>
        </w:rPr>
        <w:t xml:space="preserve"> (Triodion) — Tone 6</w:t>
      </w:r>
    </w:p>
    <w:p w:rsidR="004C228F" w:rsidRPr="0040574A" w:rsidRDefault="00495C64" w:rsidP="00495C64">
      <w:pPr>
        <w:tabs>
          <w:tab w:val="left" w:pos="8550"/>
        </w:tabs>
        <w:ind w:left="-720" w:right="-630"/>
        <w:rPr>
          <w:rFonts w:eastAsiaTheme="minorEastAsia"/>
          <w:sz w:val="40"/>
          <w:szCs w:val="40"/>
        </w:rPr>
      </w:pPr>
      <w:r w:rsidRPr="00495C64">
        <w:rPr>
          <w:rFonts w:eastAsiaTheme="minorEastAsia"/>
          <w:sz w:val="40"/>
          <w:szCs w:val="40"/>
        </w:rPr>
        <w:t>Master, Teacher of wisdom, / Bestower of virtue, / you teach the thoughtless and protect the poor: / Strengthen and enlighten my heart. / Word of the Father, / let me not restrain my mouth from crying to you: / Have mercy on me, a transgressor, / O merciful Lord!</w:t>
      </w:r>
    </w:p>
    <w:p w:rsidR="00495C64" w:rsidRPr="00495C64" w:rsidRDefault="00495C64" w:rsidP="00495C64">
      <w:pPr>
        <w:tabs>
          <w:tab w:val="left" w:pos="8550"/>
          <w:tab w:val="left" w:pos="8640"/>
          <w:tab w:val="left" w:pos="9180"/>
          <w:tab w:val="left" w:pos="9270"/>
          <w:tab w:val="left" w:pos="9360"/>
          <w:tab w:val="left" w:pos="9540"/>
          <w:tab w:val="left" w:pos="9630"/>
          <w:tab w:val="left" w:pos="9990"/>
        </w:tabs>
        <w:ind w:left="-720" w:right="-630"/>
        <w:textAlignment w:val="baseline"/>
        <w:rPr>
          <w:b/>
          <w:bCs/>
          <w:sz w:val="40"/>
          <w:szCs w:val="40"/>
        </w:rPr>
      </w:pPr>
      <w:r w:rsidRPr="00495C64">
        <w:rPr>
          <w:b/>
          <w:bCs/>
          <w:sz w:val="40"/>
          <w:szCs w:val="40"/>
        </w:rPr>
        <w:lastRenderedPageBreak/>
        <w:t xml:space="preserve">Romans 13:11-14:4 </w:t>
      </w:r>
      <w:r w:rsidRPr="00495C64">
        <w:rPr>
          <w:b/>
          <w:bCs/>
          <w:i/>
          <w:iCs/>
          <w:sz w:val="40"/>
          <w:szCs w:val="40"/>
        </w:rPr>
        <w:t>(Epistle)</w:t>
      </w:r>
    </w:p>
    <w:p w:rsidR="00495C64" w:rsidRPr="00495C64" w:rsidRDefault="00495C64" w:rsidP="00495C64">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r w:rsidRPr="00495C64">
        <w:rPr>
          <w:bCs/>
          <w:sz w:val="40"/>
          <w:szCs w:val="40"/>
        </w:rPr>
        <w:t>11</w:t>
      </w:r>
      <w:r>
        <w:rPr>
          <w:bCs/>
          <w:sz w:val="40"/>
          <w:szCs w:val="40"/>
        </w:rPr>
        <w:t xml:space="preserve"> </w:t>
      </w:r>
      <w:r w:rsidRPr="00495C64">
        <w:rPr>
          <w:bCs/>
          <w:sz w:val="40"/>
          <w:szCs w:val="40"/>
        </w:rPr>
        <w:t>And do this, knowing the time, that now it is high time to awake out of sleep; for now our salvation is nearer than when we first believed.</w:t>
      </w:r>
      <w:r>
        <w:rPr>
          <w:bCs/>
          <w:sz w:val="40"/>
          <w:szCs w:val="40"/>
        </w:rPr>
        <w:t xml:space="preserve"> </w:t>
      </w:r>
      <w:r w:rsidRPr="00495C64">
        <w:rPr>
          <w:bCs/>
          <w:sz w:val="40"/>
          <w:szCs w:val="40"/>
        </w:rPr>
        <w:t>12</w:t>
      </w:r>
      <w:r>
        <w:rPr>
          <w:bCs/>
          <w:sz w:val="40"/>
          <w:szCs w:val="40"/>
        </w:rPr>
        <w:t xml:space="preserve"> </w:t>
      </w:r>
      <w:r w:rsidRPr="00495C64">
        <w:rPr>
          <w:bCs/>
          <w:sz w:val="40"/>
          <w:szCs w:val="40"/>
        </w:rPr>
        <w:t>The night is far spent, the day is at hand. Therefore let us cast off the works of darkness, and let us put on the armor of light.</w:t>
      </w:r>
      <w:r>
        <w:rPr>
          <w:bCs/>
          <w:sz w:val="40"/>
          <w:szCs w:val="40"/>
        </w:rPr>
        <w:t xml:space="preserve"> </w:t>
      </w:r>
      <w:r w:rsidRPr="00495C64">
        <w:rPr>
          <w:bCs/>
          <w:sz w:val="40"/>
          <w:szCs w:val="40"/>
        </w:rPr>
        <w:t>13</w:t>
      </w:r>
      <w:r>
        <w:rPr>
          <w:bCs/>
          <w:sz w:val="40"/>
          <w:szCs w:val="40"/>
        </w:rPr>
        <w:t xml:space="preserve"> </w:t>
      </w:r>
      <w:r w:rsidRPr="00495C64">
        <w:rPr>
          <w:bCs/>
          <w:sz w:val="40"/>
          <w:szCs w:val="40"/>
        </w:rPr>
        <w:t>Let us walk properly, as in the day, not in revelry and drunkenness, not in lewdness and lust, not in strife and envy.</w:t>
      </w:r>
      <w:r>
        <w:rPr>
          <w:bCs/>
          <w:sz w:val="40"/>
          <w:szCs w:val="40"/>
        </w:rPr>
        <w:t xml:space="preserve"> </w:t>
      </w:r>
      <w:r w:rsidRPr="00495C64">
        <w:rPr>
          <w:bCs/>
          <w:sz w:val="40"/>
          <w:szCs w:val="40"/>
        </w:rPr>
        <w:t>14</w:t>
      </w:r>
      <w:r>
        <w:rPr>
          <w:bCs/>
          <w:sz w:val="40"/>
          <w:szCs w:val="40"/>
        </w:rPr>
        <w:t xml:space="preserve"> </w:t>
      </w:r>
      <w:r w:rsidRPr="00495C64">
        <w:rPr>
          <w:bCs/>
          <w:sz w:val="40"/>
          <w:szCs w:val="40"/>
        </w:rPr>
        <w:t>But put on the Lord Jesus Christ, and make no provision for the flesh, to fulfill its lusts.</w:t>
      </w:r>
      <w:r>
        <w:rPr>
          <w:bCs/>
          <w:sz w:val="40"/>
          <w:szCs w:val="40"/>
        </w:rPr>
        <w:t xml:space="preserve"> </w:t>
      </w:r>
      <w:r w:rsidRPr="00495C64">
        <w:rPr>
          <w:bCs/>
          <w:sz w:val="40"/>
          <w:szCs w:val="40"/>
        </w:rPr>
        <w:t>1</w:t>
      </w:r>
      <w:r>
        <w:rPr>
          <w:bCs/>
          <w:sz w:val="40"/>
          <w:szCs w:val="40"/>
        </w:rPr>
        <w:t xml:space="preserve"> </w:t>
      </w:r>
      <w:r w:rsidRPr="00495C64">
        <w:rPr>
          <w:bCs/>
          <w:sz w:val="40"/>
          <w:szCs w:val="40"/>
        </w:rPr>
        <w:t>Receive one who is weak in the faith, but not to disputes over doubtful things.</w:t>
      </w:r>
      <w:r>
        <w:rPr>
          <w:bCs/>
          <w:sz w:val="40"/>
          <w:szCs w:val="40"/>
        </w:rPr>
        <w:t xml:space="preserve"> </w:t>
      </w:r>
      <w:r w:rsidRPr="00495C64">
        <w:rPr>
          <w:bCs/>
          <w:sz w:val="40"/>
          <w:szCs w:val="40"/>
        </w:rPr>
        <w:t>2</w:t>
      </w:r>
      <w:r>
        <w:rPr>
          <w:bCs/>
          <w:sz w:val="40"/>
          <w:szCs w:val="40"/>
        </w:rPr>
        <w:t xml:space="preserve"> </w:t>
      </w:r>
      <w:r w:rsidRPr="00495C64">
        <w:rPr>
          <w:bCs/>
          <w:sz w:val="40"/>
          <w:szCs w:val="40"/>
        </w:rPr>
        <w:t>For one believes he may eat all things, but he who is weak eats only vegetables.</w:t>
      </w:r>
      <w:r>
        <w:rPr>
          <w:bCs/>
          <w:sz w:val="40"/>
          <w:szCs w:val="40"/>
        </w:rPr>
        <w:t xml:space="preserve"> </w:t>
      </w:r>
      <w:r w:rsidRPr="00495C64">
        <w:rPr>
          <w:bCs/>
          <w:sz w:val="40"/>
          <w:szCs w:val="40"/>
        </w:rPr>
        <w:t>3</w:t>
      </w:r>
      <w:r>
        <w:rPr>
          <w:bCs/>
          <w:sz w:val="40"/>
          <w:szCs w:val="40"/>
        </w:rPr>
        <w:t xml:space="preserve"> </w:t>
      </w:r>
      <w:r w:rsidRPr="00495C64">
        <w:rPr>
          <w:bCs/>
          <w:sz w:val="40"/>
          <w:szCs w:val="40"/>
        </w:rPr>
        <w:t>Let not him who eats despise him who does not eat, and let not him who does not eat judge him who eats; for God has received him.</w:t>
      </w:r>
      <w:r>
        <w:rPr>
          <w:bCs/>
          <w:sz w:val="40"/>
          <w:szCs w:val="40"/>
        </w:rPr>
        <w:t xml:space="preserve"> </w:t>
      </w:r>
      <w:r w:rsidRPr="00495C64">
        <w:rPr>
          <w:bCs/>
          <w:sz w:val="40"/>
          <w:szCs w:val="40"/>
        </w:rPr>
        <w:t>4</w:t>
      </w:r>
      <w:r>
        <w:rPr>
          <w:bCs/>
          <w:sz w:val="40"/>
          <w:szCs w:val="40"/>
        </w:rPr>
        <w:t xml:space="preserve"> </w:t>
      </w:r>
      <w:r w:rsidRPr="00495C64">
        <w:rPr>
          <w:bCs/>
          <w:sz w:val="40"/>
          <w:szCs w:val="40"/>
        </w:rPr>
        <w:t>Who are you to judge another’s servant? To his own master he stands or falls. Indeed, he will be made to stand, for God is able to make him stand.</w:t>
      </w:r>
    </w:p>
    <w:p w:rsidR="004C228F" w:rsidRPr="00034089" w:rsidRDefault="004C228F" w:rsidP="004C228F">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p>
    <w:p w:rsidR="00495C64" w:rsidRPr="00495C64" w:rsidRDefault="00495C64" w:rsidP="00495C64">
      <w:pPr>
        <w:tabs>
          <w:tab w:val="left" w:pos="8550"/>
          <w:tab w:val="left" w:pos="8640"/>
          <w:tab w:val="left" w:pos="9180"/>
          <w:tab w:val="left" w:pos="9270"/>
          <w:tab w:val="left" w:pos="9360"/>
          <w:tab w:val="left" w:pos="9540"/>
          <w:tab w:val="left" w:pos="9630"/>
          <w:tab w:val="left" w:pos="9990"/>
        </w:tabs>
        <w:ind w:left="-720" w:right="-630"/>
        <w:textAlignment w:val="baseline"/>
        <w:rPr>
          <w:b/>
          <w:bCs/>
          <w:sz w:val="40"/>
          <w:szCs w:val="40"/>
        </w:rPr>
      </w:pPr>
      <w:r w:rsidRPr="00495C64">
        <w:rPr>
          <w:b/>
          <w:bCs/>
          <w:sz w:val="40"/>
          <w:szCs w:val="40"/>
        </w:rPr>
        <w:t xml:space="preserve">Matthew 6:14-21 </w:t>
      </w:r>
      <w:r w:rsidRPr="00495C64">
        <w:rPr>
          <w:b/>
          <w:bCs/>
          <w:i/>
          <w:iCs/>
          <w:sz w:val="40"/>
          <w:szCs w:val="40"/>
        </w:rPr>
        <w:t>(Gospel)</w:t>
      </w:r>
    </w:p>
    <w:p w:rsidR="00495C64" w:rsidRPr="00495C64" w:rsidRDefault="00495C64" w:rsidP="00495C64">
      <w:pPr>
        <w:tabs>
          <w:tab w:val="left" w:pos="8550"/>
          <w:tab w:val="left" w:pos="8640"/>
          <w:tab w:val="left" w:pos="9180"/>
          <w:tab w:val="left" w:pos="9270"/>
          <w:tab w:val="left" w:pos="9360"/>
          <w:tab w:val="left" w:pos="9540"/>
          <w:tab w:val="left" w:pos="9630"/>
          <w:tab w:val="left" w:pos="9990"/>
        </w:tabs>
        <w:ind w:left="-720" w:right="-630"/>
        <w:textAlignment w:val="baseline"/>
        <w:rPr>
          <w:bCs/>
          <w:sz w:val="40"/>
          <w:szCs w:val="40"/>
        </w:rPr>
      </w:pPr>
      <w:r w:rsidRPr="00495C64">
        <w:rPr>
          <w:bCs/>
          <w:sz w:val="40"/>
          <w:szCs w:val="40"/>
        </w:rPr>
        <w:t>14</w:t>
      </w:r>
      <w:r>
        <w:rPr>
          <w:bCs/>
          <w:sz w:val="40"/>
          <w:szCs w:val="40"/>
        </w:rPr>
        <w:t xml:space="preserve"> </w:t>
      </w:r>
      <w:r w:rsidRPr="00495C64">
        <w:rPr>
          <w:bCs/>
          <w:sz w:val="40"/>
          <w:szCs w:val="40"/>
        </w:rPr>
        <w:t>For if you forgive men their trespasses, your heavenly Father will also forgive you.</w:t>
      </w:r>
      <w:r>
        <w:rPr>
          <w:bCs/>
          <w:sz w:val="40"/>
          <w:szCs w:val="40"/>
        </w:rPr>
        <w:t xml:space="preserve"> </w:t>
      </w:r>
      <w:r w:rsidRPr="00495C64">
        <w:rPr>
          <w:bCs/>
          <w:sz w:val="40"/>
          <w:szCs w:val="40"/>
        </w:rPr>
        <w:t>15</w:t>
      </w:r>
      <w:r>
        <w:rPr>
          <w:bCs/>
          <w:sz w:val="40"/>
          <w:szCs w:val="40"/>
        </w:rPr>
        <w:t xml:space="preserve"> </w:t>
      </w:r>
      <w:r w:rsidRPr="00495C64">
        <w:rPr>
          <w:bCs/>
          <w:sz w:val="40"/>
          <w:szCs w:val="40"/>
        </w:rPr>
        <w:t>But if you do not forgive men their trespasses, neither will your Father forgive your trespasses.</w:t>
      </w:r>
      <w:r>
        <w:rPr>
          <w:bCs/>
          <w:sz w:val="40"/>
          <w:szCs w:val="40"/>
        </w:rPr>
        <w:t xml:space="preserve"> </w:t>
      </w:r>
      <w:r w:rsidRPr="00495C64">
        <w:rPr>
          <w:bCs/>
          <w:sz w:val="40"/>
          <w:szCs w:val="40"/>
        </w:rPr>
        <w:t>16</w:t>
      </w:r>
      <w:r>
        <w:rPr>
          <w:bCs/>
          <w:sz w:val="40"/>
          <w:szCs w:val="40"/>
        </w:rPr>
        <w:t xml:space="preserve"> </w:t>
      </w:r>
      <w:r w:rsidRPr="00495C64">
        <w:rPr>
          <w:bCs/>
          <w:sz w:val="40"/>
          <w:szCs w:val="40"/>
        </w:rPr>
        <w:t>Moreover, when you fast, do not be like the hypocrites, with a sad countenance. For they disfigure their faces that they may appear to men to be fasting. Assuredly, I say to you, they have their reward.</w:t>
      </w:r>
      <w:r>
        <w:rPr>
          <w:bCs/>
          <w:sz w:val="40"/>
          <w:szCs w:val="40"/>
        </w:rPr>
        <w:t xml:space="preserve"> </w:t>
      </w:r>
      <w:r w:rsidRPr="00495C64">
        <w:rPr>
          <w:bCs/>
          <w:sz w:val="40"/>
          <w:szCs w:val="40"/>
        </w:rPr>
        <w:t>17</w:t>
      </w:r>
      <w:r>
        <w:rPr>
          <w:bCs/>
          <w:sz w:val="40"/>
          <w:szCs w:val="40"/>
        </w:rPr>
        <w:t xml:space="preserve"> </w:t>
      </w:r>
      <w:r w:rsidRPr="00495C64">
        <w:rPr>
          <w:bCs/>
          <w:sz w:val="40"/>
          <w:szCs w:val="40"/>
        </w:rPr>
        <w:t>But you, when you fast, anoint your head and wash your face,</w:t>
      </w:r>
      <w:r>
        <w:rPr>
          <w:bCs/>
          <w:sz w:val="40"/>
          <w:szCs w:val="40"/>
        </w:rPr>
        <w:t xml:space="preserve"> </w:t>
      </w:r>
      <w:r w:rsidRPr="00495C64">
        <w:rPr>
          <w:bCs/>
          <w:sz w:val="40"/>
          <w:szCs w:val="40"/>
        </w:rPr>
        <w:t>18</w:t>
      </w:r>
      <w:r>
        <w:rPr>
          <w:bCs/>
          <w:sz w:val="40"/>
          <w:szCs w:val="40"/>
        </w:rPr>
        <w:t xml:space="preserve"> </w:t>
      </w:r>
      <w:r w:rsidRPr="00495C64">
        <w:rPr>
          <w:bCs/>
          <w:sz w:val="40"/>
          <w:szCs w:val="40"/>
        </w:rPr>
        <w:t>so that you do not appear to men to be fasting, but to your Father who is in the secret place; and your Father who sees in secret will reward you openly. </w:t>
      </w:r>
      <w:r>
        <w:rPr>
          <w:bCs/>
          <w:sz w:val="40"/>
          <w:szCs w:val="40"/>
        </w:rPr>
        <w:t xml:space="preserve"> </w:t>
      </w:r>
      <w:r w:rsidRPr="00495C64">
        <w:rPr>
          <w:bCs/>
          <w:sz w:val="40"/>
          <w:szCs w:val="40"/>
        </w:rPr>
        <w:t>19</w:t>
      </w:r>
      <w:r>
        <w:rPr>
          <w:bCs/>
          <w:sz w:val="40"/>
          <w:szCs w:val="40"/>
        </w:rPr>
        <w:t xml:space="preserve"> </w:t>
      </w:r>
      <w:r w:rsidRPr="00495C64">
        <w:rPr>
          <w:bCs/>
          <w:sz w:val="40"/>
          <w:szCs w:val="40"/>
        </w:rPr>
        <w:t>Do not lay up for yourselves treasures on earth, where moth and rust destroy and where thieves break in and steal;</w:t>
      </w:r>
      <w:r>
        <w:rPr>
          <w:bCs/>
          <w:sz w:val="40"/>
          <w:szCs w:val="40"/>
        </w:rPr>
        <w:t xml:space="preserve"> </w:t>
      </w:r>
      <w:r w:rsidRPr="00495C64">
        <w:rPr>
          <w:bCs/>
          <w:sz w:val="40"/>
          <w:szCs w:val="40"/>
        </w:rPr>
        <w:t>20</w:t>
      </w:r>
      <w:r>
        <w:rPr>
          <w:bCs/>
          <w:sz w:val="40"/>
          <w:szCs w:val="40"/>
        </w:rPr>
        <w:t xml:space="preserve"> </w:t>
      </w:r>
      <w:r w:rsidRPr="00495C64">
        <w:rPr>
          <w:bCs/>
          <w:sz w:val="40"/>
          <w:szCs w:val="40"/>
        </w:rPr>
        <w:t xml:space="preserve">but lay up for yourselves treasures </w:t>
      </w:r>
      <w:r w:rsidRPr="00495C64">
        <w:rPr>
          <w:bCs/>
          <w:sz w:val="40"/>
          <w:szCs w:val="40"/>
        </w:rPr>
        <w:lastRenderedPageBreak/>
        <w:t>in heaven, where neither moth nor rust destroys and where thieves do not break in and steal.</w:t>
      </w:r>
      <w:r>
        <w:rPr>
          <w:bCs/>
          <w:sz w:val="40"/>
          <w:szCs w:val="40"/>
        </w:rPr>
        <w:t xml:space="preserve"> </w:t>
      </w:r>
      <w:r w:rsidRPr="00495C64">
        <w:rPr>
          <w:bCs/>
          <w:sz w:val="40"/>
          <w:szCs w:val="40"/>
        </w:rPr>
        <w:t>21</w:t>
      </w:r>
      <w:r>
        <w:rPr>
          <w:bCs/>
          <w:sz w:val="40"/>
          <w:szCs w:val="40"/>
        </w:rPr>
        <w:t xml:space="preserve"> </w:t>
      </w:r>
      <w:r w:rsidRPr="00495C64">
        <w:rPr>
          <w:bCs/>
          <w:sz w:val="40"/>
          <w:szCs w:val="40"/>
        </w:rPr>
        <w:t>For where your treasure is, there your heart will be also.</w:t>
      </w:r>
    </w:p>
    <w:p w:rsidR="004C228F" w:rsidRPr="00034089" w:rsidRDefault="004C228F" w:rsidP="004C228F">
      <w:pPr>
        <w:tabs>
          <w:tab w:val="left" w:pos="8550"/>
          <w:tab w:val="left" w:pos="8640"/>
          <w:tab w:val="left" w:pos="9180"/>
          <w:tab w:val="left" w:pos="9270"/>
          <w:tab w:val="left" w:pos="9360"/>
          <w:tab w:val="left" w:pos="9540"/>
          <w:tab w:val="left" w:pos="9630"/>
          <w:tab w:val="left" w:pos="9990"/>
        </w:tabs>
        <w:ind w:left="-720" w:right="-630"/>
        <w:textAlignment w:val="baseline"/>
        <w:rPr>
          <w:sz w:val="40"/>
          <w:szCs w:val="40"/>
        </w:rPr>
      </w:pPr>
    </w:p>
    <w:p w:rsidR="004C228F" w:rsidRPr="00654AF1" w:rsidRDefault="004C228F" w:rsidP="004C228F">
      <w:pPr>
        <w:ind w:left="-720" w:right="-630"/>
        <w:rPr>
          <w:b/>
          <w:sz w:val="40"/>
          <w:szCs w:val="40"/>
          <w:lang w:val="ru-RU"/>
        </w:rPr>
      </w:pPr>
      <w:r w:rsidRPr="00654AF1">
        <w:rPr>
          <w:b/>
          <w:sz w:val="40"/>
          <w:szCs w:val="40"/>
          <w:lang w:val="ru-RU"/>
        </w:rPr>
        <w:t xml:space="preserve">On the </w:t>
      </w:r>
      <w:r w:rsidR="00495C64">
        <w:rPr>
          <w:b/>
          <w:sz w:val="40"/>
          <w:szCs w:val="40"/>
          <w:lang w:val="ru-RU"/>
        </w:rPr>
        <w:t>Sunday of Cheesefare</w:t>
      </w:r>
      <w:r w:rsidRPr="00654AF1">
        <w:rPr>
          <w:b/>
          <w:sz w:val="40"/>
          <w:szCs w:val="40"/>
          <w:lang w:val="ru-RU"/>
        </w:rPr>
        <w:t xml:space="preserve"> (from OCA.org):</w:t>
      </w:r>
    </w:p>
    <w:p w:rsidR="00495C64" w:rsidRPr="00495C64" w:rsidRDefault="00495C64" w:rsidP="00495C64">
      <w:pPr>
        <w:pStyle w:val="NormalWeb"/>
        <w:spacing w:line="360" w:lineRule="atLeast"/>
        <w:ind w:left="-720" w:right="-630"/>
        <w:rPr>
          <w:sz w:val="40"/>
          <w:szCs w:val="40"/>
        </w:rPr>
      </w:pPr>
      <w:r w:rsidRPr="00495C64">
        <w:rPr>
          <w:sz w:val="40"/>
          <w:szCs w:val="40"/>
        </w:rPr>
        <w:t>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495C64" w:rsidRPr="00495C64" w:rsidRDefault="00495C64" w:rsidP="00495C64">
      <w:pPr>
        <w:pStyle w:val="NormalWeb"/>
        <w:spacing w:line="360" w:lineRule="atLeast"/>
        <w:ind w:left="-720" w:right="-630"/>
        <w:rPr>
          <w:sz w:val="40"/>
          <w:szCs w:val="40"/>
        </w:rPr>
      </w:pPr>
      <w:r w:rsidRPr="00495C64">
        <w:rPr>
          <w:sz w:val="40"/>
          <w:szCs w:val="40"/>
        </w:rPr>
        <w:t>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495C64" w:rsidRPr="00495C64" w:rsidRDefault="00495C64" w:rsidP="00495C64">
      <w:pPr>
        <w:pStyle w:val="NormalWeb"/>
        <w:spacing w:line="360" w:lineRule="atLeast"/>
        <w:ind w:left="-720" w:right="-630"/>
        <w:rPr>
          <w:sz w:val="40"/>
          <w:szCs w:val="40"/>
        </w:rPr>
      </w:pPr>
      <w:r w:rsidRPr="00495C64">
        <w:rPr>
          <w:sz w:val="40"/>
          <w:szCs w:val="40"/>
        </w:rPr>
        <w:t>At Forgiveness Vespers we sing: “Let us begin the time of fasting in light, preparing ourselves for spiritual efforts. Let us purify our soul, let us purify our body. As we abstain from food, let us abstain from all passion and enjoy the virtues of the spirit....”</w:t>
      </w:r>
    </w:p>
    <w:p w:rsidR="004C228F" w:rsidRDefault="004C228F" w:rsidP="00495C64">
      <w:pPr>
        <w:tabs>
          <w:tab w:val="left" w:pos="2440"/>
        </w:tabs>
        <w:ind w:right="-630"/>
        <w:rPr>
          <w:rFonts w:eastAsiaTheme="minorEastAsia"/>
          <w:sz w:val="40"/>
          <w:szCs w:val="40"/>
        </w:rPr>
      </w:pPr>
    </w:p>
    <w:p w:rsidR="00495C64" w:rsidRPr="0030562B" w:rsidRDefault="00495C64" w:rsidP="00495C64">
      <w:pPr>
        <w:tabs>
          <w:tab w:val="left" w:pos="2440"/>
        </w:tabs>
        <w:ind w:right="-630"/>
        <w:rPr>
          <w:rFonts w:eastAsiaTheme="minorEastAsia"/>
          <w:sz w:val="40"/>
          <w:szCs w:val="40"/>
        </w:rPr>
      </w:pP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30562B">
        <w:rPr>
          <w:rFonts w:eastAsiaTheme="minorEastAsia"/>
          <w:b/>
          <w:i/>
          <w:iCs/>
          <w:sz w:val="40"/>
          <w:szCs w:val="40"/>
        </w:rPr>
        <w:lastRenderedPageBreak/>
        <w:t>BEFORE RECEIVING HOLY COMMUNION:</w:t>
      </w: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May the communion of Thy Holy Mysteries be neither to my judgment, nor to my condemnation, O Lord, but to the healing of soul and body. Amen.</w:t>
      </w: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30562B">
        <w:rPr>
          <w:b/>
          <w:sz w:val="40"/>
          <w:szCs w:val="40"/>
        </w:rPr>
        <w:lastRenderedPageBreak/>
        <w:t>Announcements:</w:t>
      </w: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 xml:space="preserve">- Thank you to </w:t>
      </w:r>
      <w:r w:rsidR="00495C64">
        <w:rPr>
          <w:sz w:val="40"/>
          <w:szCs w:val="40"/>
        </w:rPr>
        <w:t>Matushka Anna, Julia Kaefur, and Elena Jelvis</w:t>
      </w:r>
      <w:r>
        <w:rPr>
          <w:sz w:val="40"/>
          <w:szCs w:val="40"/>
        </w:rPr>
        <w:t xml:space="preserve"> </w:t>
      </w:r>
      <w:r w:rsidRPr="0030562B">
        <w:rPr>
          <w:sz w:val="40"/>
          <w:szCs w:val="40"/>
        </w:rPr>
        <w:t>for helping in the kitchen last Sunday. If you are able to take a shift in the kitchen and help out the Sisterhood, please e-mail Matushka Anna at</w:t>
      </w:r>
      <w:r>
        <w:rPr>
          <w:sz w:val="40"/>
          <w:szCs w:val="40"/>
        </w:rPr>
        <w:t xml:space="preserve"> </w:t>
      </w:r>
      <w:hyperlink r:id="rId10" w:history="1">
        <w:r w:rsidRPr="00495C64">
          <w:rPr>
            <w:rStyle w:val="Hyperlink"/>
            <w:rFonts w:eastAsiaTheme="majorEastAsia"/>
            <w:color w:val="auto"/>
            <w:sz w:val="40"/>
            <w:szCs w:val="40"/>
          </w:rPr>
          <w:t>halliwellanna2@gmail.com</w:t>
        </w:r>
      </w:hyperlink>
      <w:r w:rsidRPr="0030562B">
        <w:rPr>
          <w:sz w:val="40"/>
          <w:szCs w:val="40"/>
        </w:rPr>
        <w:t xml:space="preserve"> </w:t>
      </w:r>
    </w:p>
    <w:p w:rsidR="004C228F"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95C64">
        <w:rPr>
          <w:sz w:val="40"/>
          <w:szCs w:val="40"/>
        </w:rPr>
        <w:t xml:space="preserve">Immediately after the </w:t>
      </w:r>
      <w:r>
        <w:rPr>
          <w:sz w:val="40"/>
          <w:szCs w:val="40"/>
        </w:rPr>
        <w:t>service we will begin V</w:t>
      </w:r>
      <w:r w:rsidRPr="00495C64">
        <w:rPr>
          <w:sz w:val="40"/>
          <w:szCs w:val="40"/>
        </w:rPr>
        <w:t>espers with the Rite of Forgiveness. Afterwards all are invited to Blini in the hall</w:t>
      </w: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Monday, Tuesday, and Thursday</w:t>
      </w:r>
      <w:r w:rsidRPr="00495C64">
        <w:rPr>
          <w:sz w:val="40"/>
          <w:szCs w:val="40"/>
        </w:rPr>
        <w:t>, Great Compline with the reading of the Canon of St Andrew will begin at 6 PM</w:t>
      </w:r>
    </w:p>
    <w:p w:rsid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Wednesday, Presanctified Liturgy (Potluck) will be served at 6 PM</w:t>
      </w: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95C64">
        <w:rPr>
          <w:sz w:val="40"/>
          <w:szCs w:val="40"/>
        </w:rPr>
        <w:t>On Friday, Presanctified Liturgy at 9 AM</w:t>
      </w:r>
    </w:p>
    <w:p w:rsidR="00495C64" w:rsidRP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95C64">
        <w:rPr>
          <w:sz w:val="40"/>
          <w:szCs w:val="40"/>
        </w:rPr>
        <w:t>Usual Weekend Schedule here with Church School after lunch on Sunday</w:t>
      </w:r>
      <w:r>
        <w:rPr>
          <w:sz w:val="40"/>
          <w:szCs w:val="40"/>
        </w:rPr>
        <w:t xml:space="preserve"> (Sunday of Orthodoxy – bring your icon to hold at the service)</w:t>
      </w:r>
      <w:r w:rsidRPr="00495C64">
        <w:rPr>
          <w:sz w:val="40"/>
          <w:szCs w:val="40"/>
        </w:rPr>
        <w:t>.</w:t>
      </w:r>
    </w:p>
    <w:p w:rsidR="00495C64" w:rsidRDefault="00495C64"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95C64" w:rsidRPr="00495C64" w:rsidRDefault="00A36625" w:rsidP="00495C6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Daylight Savings begins next Sunday!</w:t>
      </w:r>
      <w:r w:rsidR="00495C64" w:rsidRPr="00495C64">
        <w:rPr>
          <w:sz w:val="40"/>
          <w:szCs w:val="40"/>
        </w:rPr>
        <w:t xml:space="preserve"> </w:t>
      </w: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C228F" w:rsidRPr="0030562B" w:rsidRDefault="004C228F" w:rsidP="004C228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b/>
          <w:sz w:val="40"/>
          <w:szCs w:val="40"/>
        </w:rPr>
        <w:t>Please pray for the servants of God:</w:t>
      </w:r>
      <w:r w:rsidRPr="0030562B">
        <w:rPr>
          <w:sz w:val="40"/>
          <w:szCs w:val="40"/>
        </w:rPr>
        <w:t xml:space="preserve"> Archpriest Paul, Zoya (Bryner), Elizaveta Matfeevna, Anna (Prokushkina), Michael (Sinkewitsch), Ludmila Konstantinovna, Eroeda (Luck), Georgiy (Merdinian), Matushka Lidia. Departe</w:t>
      </w:r>
      <w:r>
        <w:rPr>
          <w:sz w:val="40"/>
          <w:szCs w:val="40"/>
        </w:rPr>
        <w:t>d: Svetlana (Piksaikina), Vadim, Nikolai (Tsai).</w:t>
      </w:r>
    </w:p>
    <w:p w:rsidR="004C228F" w:rsidRPr="0030562B" w:rsidRDefault="004C228F" w:rsidP="00A36625">
      <w:pPr>
        <w:tabs>
          <w:tab w:val="left" w:pos="8550"/>
          <w:tab w:val="left" w:pos="8640"/>
          <w:tab w:val="left" w:pos="8820"/>
          <w:tab w:val="left" w:pos="9180"/>
          <w:tab w:val="left" w:pos="9270"/>
          <w:tab w:val="left" w:pos="9360"/>
          <w:tab w:val="left" w:pos="9540"/>
          <w:tab w:val="left" w:pos="9630"/>
          <w:tab w:val="left" w:pos="9720"/>
          <w:tab w:val="left" w:pos="9990"/>
        </w:tabs>
        <w:ind w:right="-630"/>
        <w:rPr>
          <w:b/>
          <w:sz w:val="40"/>
          <w:szCs w:val="40"/>
          <w:lang w:val="ru-RU"/>
        </w:rPr>
      </w:pPr>
    </w:p>
    <w:p w:rsidR="004C228F" w:rsidRPr="0030562B" w:rsidRDefault="004C228F" w:rsidP="004C228F">
      <w:pPr>
        <w:pStyle w:val="normal0"/>
        <w:ind w:left="-720" w:right="-630"/>
        <w:jc w:val="center"/>
        <w:rPr>
          <w:b/>
          <w:sz w:val="36"/>
          <w:szCs w:val="36"/>
        </w:rPr>
      </w:pPr>
      <w:r w:rsidRPr="0030562B">
        <w:rPr>
          <w:b/>
          <w:sz w:val="36"/>
          <w:szCs w:val="36"/>
        </w:rPr>
        <w:lastRenderedPageBreak/>
        <w:t>STAY CONNECTED</w:t>
      </w:r>
    </w:p>
    <w:p w:rsidR="004C228F" w:rsidRPr="0030562B" w:rsidRDefault="004C228F" w:rsidP="004C228F">
      <w:pPr>
        <w:pStyle w:val="normal0"/>
        <w:ind w:left="-720" w:right="-630"/>
        <w:jc w:val="center"/>
        <w:rPr>
          <w:sz w:val="36"/>
          <w:szCs w:val="36"/>
        </w:rPr>
      </w:pPr>
      <w:r w:rsidRPr="0030562B">
        <w:rPr>
          <w:b/>
          <w:sz w:val="36"/>
          <w:szCs w:val="36"/>
        </w:rPr>
        <w:t>support our parish</w:t>
      </w:r>
    </w:p>
    <w:p w:rsidR="004C228F" w:rsidRPr="0030562B" w:rsidRDefault="004C228F" w:rsidP="004C228F">
      <w:pPr>
        <w:pStyle w:val="normal0"/>
        <w:ind w:left="-720" w:right="-630"/>
        <w:jc w:val="right"/>
        <w:rPr>
          <w:sz w:val="36"/>
          <w:szCs w:val="36"/>
        </w:rPr>
      </w:pPr>
      <w:r w:rsidRPr="0030562B">
        <w:rPr>
          <w:noProof/>
          <w:sz w:val="36"/>
          <w:szCs w:val="36"/>
        </w:rPr>
        <w:drawing>
          <wp:inline distT="0" distB="0" distL="0" distR="0" wp14:anchorId="5377DA91" wp14:editId="3808CFBB">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451617B8" wp14:editId="7B98BF10">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rsidR="004C228F" w:rsidRPr="0030562B" w:rsidRDefault="004C228F" w:rsidP="004C228F">
      <w:pPr>
        <w:pStyle w:val="normal0"/>
        <w:ind w:left="-720" w:right="-630"/>
        <w:rPr>
          <w:sz w:val="36"/>
          <w:szCs w:val="36"/>
          <w:u w:val="single"/>
        </w:rPr>
      </w:pPr>
      <w:r w:rsidRPr="0030562B">
        <w:rPr>
          <w:sz w:val="36"/>
          <w:szCs w:val="36"/>
        </w:rPr>
        <w:t xml:space="preserve">Like us on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rsidR="004C228F" w:rsidRPr="0030562B" w:rsidRDefault="004C228F" w:rsidP="004C228F">
      <w:pPr>
        <w:pStyle w:val="normal0"/>
        <w:ind w:left="-720" w:right="-630"/>
        <w:rPr>
          <w:sz w:val="36"/>
          <w:szCs w:val="36"/>
        </w:rPr>
      </w:pPr>
    </w:p>
    <w:p w:rsidR="004C228F" w:rsidRPr="0030562B" w:rsidRDefault="004C228F" w:rsidP="004C228F">
      <w:pPr>
        <w:pStyle w:val="normal0"/>
        <w:ind w:left="-720" w:right="-630"/>
        <w:jc w:val="right"/>
        <w:rPr>
          <w:sz w:val="36"/>
          <w:szCs w:val="36"/>
        </w:rPr>
      </w:pPr>
      <w:r w:rsidRPr="0030562B">
        <w:rPr>
          <w:noProof/>
          <w:sz w:val="36"/>
          <w:szCs w:val="36"/>
        </w:rPr>
        <w:drawing>
          <wp:inline distT="114300" distB="114300" distL="114300" distR="114300" wp14:anchorId="2DE6C51F" wp14:editId="0924F6EE">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6A21B292" wp14:editId="29CC6807">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4C228F" w:rsidRPr="0030562B" w:rsidRDefault="004C228F" w:rsidP="004C228F">
      <w:pPr>
        <w:pStyle w:val="normal0"/>
        <w:ind w:left="-720" w:right="-630"/>
        <w:rPr>
          <w:sz w:val="36"/>
          <w:szCs w:val="36"/>
        </w:rPr>
      </w:pPr>
      <w:r w:rsidRPr="0030562B">
        <w:rPr>
          <w:sz w:val="36"/>
          <w:szCs w:val="36"/>
        </w:rPr>
        <w:t xml:space="preserve">Support us by using </w:t>
      </w:r>
      <w:r w:rsidRPr="0030562B">
        <w:rPr>
          <w:b/>
          <w:sz w:val="36"/>
          <w:szCs w:val="36"/>
        </w:rPr>
        <w:t>Amazon Smile</w:t>
      </w:r>
      <w:r w:rsidRPr="0030562B">
        <w:rPr>
          <w:sz w:val="36"/>
          <w:szCs w:val="36"/>
        </w:rPr>
        <w:t>: search</w:t>
      </w:r>
    </w:p>
    <w:p w:rsidR="004C228F" w:rsidRPr="0030562B" w:rsidRDefault="004C228F" w:rsidP="004C228F">
      <w:pPr>
        <w:pStyle w:val="normal0"/>
        <w:ind w:left="-720" w:right="-630"/>
        <w:rPr>
          <w:sz w:val="36"/>
          <w:szCs w:val="36"/>
          <w:u w:val="single"/>
        </w:rPr>
      </w:pPr>
      <w:r w:rsidRPr="0030562B">
        <w:rPr>
          <w:sz w:val="36"/>
          <w:szCs w:val="36"/>
          <w:u w:val="single"/>
        </w:rPr>
        <w:t xml:space="preserve">“The Nativity Of The Holy Virgin </w:t>
      </w:r>
    </w:p>
    <w:p w:rsidR="004C228F" w:rsidRPr="0030562B" w:rsidRDefault="004C228F" w:rsidP="004C228F">
      <w:pPr>
        <w:pStyle w:val="normal0"/>
        <w:ind w:left="-720" w:right="-630"/>
        <w:rPr>
          <w:sz w:val="36"/>
          <w:szCs w:val="36"/>
          <w:u w:val="single"/>
        </w:rPr>
      </w:pPr>
      <w:r w:rsidRPr="0030562B">
        <w:rPr>
          <w:sz w:val="36"/>
          <w:szCs w:val="36"/>
          <w:u w:val="single"/>
        </w:rPr>
        <w:t>Russian Orthodox Greek Catholic Church”</w:t>
      </w:r>
    </w:p>
    <w:p w:rsidR="004C228F" w:rsidRPr="0030562B" w:rsidRDefault="004C228F" w:rsidP="004C228F">
      <w:pPr>
        <w:pStyle w:val="normal0"/>
        <w:ind w:left="-720" w:right="-630"/>
        <w:rPr>
          <w:b/>
          <w:sz w:val="36"/>
          <w:szCs w:val="36"/>
        </w:rPr>
      </w:pPr>
    </w:p>
    <w:p w:rsidR="004C228F" w:rsidRPr="0030562B" w:rsidRDefault="004C228F" w:rsidP="004C228F">
      <w:pPr>
        <w:pStyle w:val="normal0"/>
        <w:ind w:left="-720" w:right="-630"/>
        <w:rPr>
          <w:b/>
          <w:sz w:val="36"/>
          <w:szCs w:val="36"/>
        </w:rPr>
      </w:pPr>
      <w:r w:rsidRPr="0030562B">
        <w:rPr>
          <w:b/>
          <w:noProof/>
          <w:sz w:val="36"/>
          <w:szCs w:val="36"/>
        </w:rPr>
        <w:drawing>
          <wp:inline distT="0" distB="0" distL="0" distR="0" wp14:anchorId="21BF97FB" wp14:editId="4E363DF1">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4C228F" w:rsidRPr="0030562B" w:rsidRDefault="004C228F" w:rsidP="004C228F">
      <w:pPr>
        <w:pStyle w:val="normal0"/>
        <w:ind w:left="-720" w:right="-630"/>
        <w:rPr>
          <w:sz w:val="36"/>
          <w:szCs w:val="36"/>
        </w:rPr>
      </w:pPr>
      <w:r w:rsidRPr="0030562B">
        <w:rPr>
          <w:b/>
          <w:i/>
          <w:sz w:val="36"/>
          <w:szCs w:val="36"/>
        </w:rPr>
        <w:t xml:space="preserve">DOUBLE </w:t>
      </w:r>
      <w:r w:rsidRPr="0030562B">
        <w:rPr>
          <w:sz w:val="36"/>
          <w:szCs w:val="36"/>
        </w:rPr>
        <w:t>the impact of your donation through workplace donation matching with Benevity!</w:t>
      </w:r>
      <w:bookmarkStart w:id="14" w:name="_GoBack"/>
      <w:bookmarkEnd w:id="14"/>
    </w:p>
    <w:p w:rsidR="004C228F" w:rsidRPr="00CB6A71" w:rsidRDefault="004C228F" w:rsidP="004C228F">
      <w:pPr>
        <w:ind w:left="-720" w:right="-630"/>
        <w:rPr>
          <w:lang w:val="ru-RU"/>
        </w:rPr>
      </w:pPr>
    </w:p>
    <w:p w:rsidR="009F5957" w:rsidRPr="004C228F" w:rsidRDefault="009F5957" w:rsidP="004C228F">
      <w:pPr>
        <w:ind w:left="-720" w:right="-630"/>
        <w:rPr>
          <w:lang w:val="ru-RU"/>
        </w:rPr>
      </w:pPr>
    </w:p>
    <w:sectPr w:rsidR="009F5957" w:rsidRPr="004C228F" w:rsidSect="004C228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8F"/>
    <w:rsid w:val="00495C64"/>
    <w:rsid w:val="004C228F"/>
    <w:rsid w:val="009F5957"/>
    <w:rsid w:val="00A3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8F"/>
    <w:rPr>
      <w:rFonts w:eastAsia="Times New Roman"/>
    </w:rPr>
  </w:style>
  <w:style w:type="paragraph" w:styleId="Heading2">
    <w:name w:val="heading 2"/>
    <w:basedOn w:val="Normal"/>
    <w:next w:val="Normal"/>
    <w:link w:val="Heading2Char"/>
    <w:uiPriority w:val="9"/>
    <w:semiHidden/>
    <w:unhideWhenUsed/>
    <w:qFormat/>
    <w:rsid w:val="004C2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22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22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C228F"/>
    <w:rPr>
      <w:color w:val="0000FF"/>
      <w:u w:val="single"/>
    </w:rPr>
  </w:style>
  <w:style w:type="paragraph" w:customStyle="1" w:styleId="bquote">
    <w:name w:val="bquote"/>
    <w:basedOn w:val="Normal"/>
    <w:rsid w:val="004C228F"/>
    <w:pPr>
      <w:spacing w:before="100" w:beforeAutospacing="1" w:after="100" w:afterAutospacing="1"/>
    </w:pPr>
    <w:rPr>
      <w:rFonts w:ascii="Times" w:eastAsiaTheme="minorEastAsia" w:hAnsi="Times"/>
      <w:sz w:val="20"/>
      <w:szCs w:val="20"/>
    </w:rPr>
  </w:style>
  <w:style w:type="paragraph" w:customStyle="1" w:styleId="normal0">
    <w:name w:val="normal"/>
    <w:rsid w:val="004C228F"/>
    <w:rPr>
      <w:rFonts w:eastAsia="Times New Roman"/>
    </w:rPr>
  </w:style>
  <w:style w:type="character" w:customStyle="1" w:styleId="apple-converted-space">
    <w:name w:val="apple-converted-space"/>
    <w:basedOn w:val="DefaultParagraphFont"/>
    <w:rsid w:val="004C228F"/>
  </w:style>
  <w:style w:type="character" w:styleId="Emphasis">
    <w:name w:val="Emphasis"/>
    <w:basedOn w:val="DefaultParagraphFont"/>
    <w:uiPriority w:val="20"/>
    <w:qFormat/>
    <w:rsid w:val="004C228F"/>
    <w:rPr>
      <w:i/>
      <w:iCs/>
    </w:rPr>
  </w:style>
  <w:style w:type="paragraph" w:styleId="NormalWeb">
    <w:name w:val="Normal (Web)"/>
    <w:basedOn w:val="Normal"/>
    <w:uiPriority w:val="99"/>
    <w:unhideWhenUsed/>
    <w:rsid w:val="004C228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C2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28F"/>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sid w:val="004C228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8F"/>
    <w:rPr>
      <w:rFonts w:eastAsia="Times New Roman"/>
    </w:rPr>
  </w:style>
  <w:style w:type="paragraph" w:styleId="Heading2">
    <w:name w:val="heading 2"/>
    <w:basedOn w:val="Normal"/>
    <w:next w:val="Normal"/>
    <w:link w:val="Heading2Char"/>
    <w:uiPriority w:val="9"/>
    <w:semiHidden/>
    <w:unhideWhenUsed/>
    <w:qFormat/>
    <w:rsid w:val="004C2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22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228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C228F"/>
    <w:rPr>
      <w:color w:val="0000FF"/>
      <w:u w:val="single"/>
    </w:rPr>
  </w:style>
  <w:style w:type="paragraph" w:customStyle="1" w:styleId="bquote">
    <w:name w:val="bquote"/>
    <w:basedOn w:val="Normal"/>
    <w:rsid w:val="004C228F"/>
    <w:pPr>
      <w:spacing w:before="100" w:beforeAutospacing="1" w:after="100" w:afterAutospacing="1"/>
    </w:pPr>
    <w:rPr>
      <w:rFonts w:ascii="Times" w:eastAsiaTheme="minorEastAsia" w:hAnsi="Times"/>
      <w:sz w:val="20"/>
      <w:szCs w:val="20"/>
    </w:rPr>
  </w:style>
  <w:style w:type="paragraph" w:customStyle="1" w:styleId="normal0">
    <w:name w:val="normal"/>
    <w:rsid w:val="004C228F"/>
    <w:rPr>
      <w:rFonts w:eastAsia="Times New Roman"/>
    </w:rPr>
  </w:style>
  <w:style w:type="character" w:customStyle="1" w:styleId="apple-converted-space">
    <w:name w:val="apple-converted-space"/>
    <w:basedOn w:val="DefaultParagraphFont"/>
    <w:rsid w:val="004C228F"/>
  </w:style>
  <w:style w:type="character" w:styleId="Emphasis">
    <w:name w:val="Emphasis"/>
    <w:basedOn w:val="DefaultParagraphFont"/>
    <w:uiPriority w:val="20"/>
    <w:qFormat/>
    <w:rsid w:val="004C228F"/>
    <w:rPr>
      <w:i/>
      <w:iCs/>
    </w:rPr>
  </w:style>
  <w:style w:type="paragraph" w:styleId="NormalWeb">
    <w:name w:val="Normal (Web)"/>
    <w:basedOn w:val="Normal"/>
    <w:uiPriority w:val="99"/>
    <w:unhideWhenUsed/>
    <w:rsid w:val="004C228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C2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28F"/>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sid w:val="004C22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358703862">
      <w:bodyDiv w:val="1"/>
      <w:marLeft w:val="0"/>
      <w:marRight w:val="0"/>
      <w:marTop w:val="0"/>
      <w:marBottom w:val="0"/>
      <w:divBdr>
        <w:top w:val="none" w:sz="0" w:space="0" w:color="auto"/>
        <w:left w:val="none" w:sz="0" w:space="0" w:color="auto"/>
        <w:bottom w:val="none" w:sz="0" w:space="0" w:color="auto"/>
        <w:right w:val="none" w:sz="0" w:space="0" w:color="auto"/>
      </w:divBdr>
    </w:div>
    <w:div w:id="423263381">
      <w:bodyDiv w:val="1"/>
      <w:marLeft w:val="0"/>
      <w:marRight w:val="0"/>
      <w:marTop w:val="0"/>
      <w:marBottom w:val="0"/>
      <w:divBdr>
        <w:top w:val="none" w:sz="0" w:space="0" w:color="auto"/>
        <w:left w:val="none" w:sz="0" w:space="0" w:color="auto"/>
        <w:bottom w:val="none" w:sz="0" w:space="0" w:color="auto"/>
        <w:right w:val="none" w:sz="0" w:space="0" w:color="auto"/>
      </w:divBdr>
    </w:div>
    <w:div w:id="476919733">
      <w:bodyDiv w:val="1"/>
      <w:marLeft w:val="0"/>
      <w:marRight w:val="0"/>
      <w:marTop w:val="0"/>
      <w:marBottom w:val="0"/>
      <w:divBdr>
        <w:top w:val="none" w:sz="0" w:space="0" w:color="auto"/>
        <w:left w:val="none" w:sz="0" w:space="0" w:color="auto"/>
        <w:bottom w:val="none" w:sz="0" w:space="0" w:color="auto"/>
        <w:right w:val="none" w:sz="0" w:space="0" w:color="auto"/>
      </w:divBdr>
    </w:div>
    <w:div w:id="547648261">
      <w:bodyDiv w:val="1"/>
      <w:marLeft w:val="0"/>
      <w:marRight w:val="0"/>
      <w:marTop w:val="0"/>
      <w:marBottom w:val="0"/>
      <w:divBdr>
        <w:top w:val="none" w:sz="0" w:space="0" w:color="auto"/>
        <w:left w:val="none" w:sz="0" w:space="0" w:color="auto"/>
        <w:bottom w:val="none" w:sz="0" w:space="0" w:color="auto"/>
        <w:right w:val="none" w:sz="0" w:space="0" w:color="auto"/>
      </w:divBdr>
    </w:div>
    <w:div w:id="651713337">
      <w:bodyDiv w:val="1"/>
      <w:marLeft w:val="0"/>
      <w:marRight w:val="0"/>
      <w:marTop w:val="0"/>
      <w:marBottom w:val="0"/>
      <w:divBdr>
        <w:top w:val="none" w:sz="0" w:space="0" w:color="auto"/>
        <w:left w:val="none" w:sz="0" w:space="0" w:color="auto"/>
        <w:bottom w:val="none" w:sz="0" w:space="0" w:color="auto"/>
        <w:right w:val="none" w:sz="0" w:space="0" w:color="auto"/>
      </w:divBdr>
    </w:div>
    <w:div w:id="684015760">
      <w:bodyDiv w:val="1"/>
      <w:marLeft w:val="0"/>
      <w:marRight w:val="0"/>
      <w:marTop w:val="0"/>
      <w:marBottom w:val="0"/>
      <w:divBdr>
        <w:top w:val="none" w:sz="0" w:space="0" w:color="auto"/>
        <w:left w:val="none" w:sz="0" w:space="0" w:color="auto"/>
        <w:bottom w:val="none" w:sz="0" w:space="0" w:color="auto"/>
        <w:right w:val="none" w:sz="0" w:space="0" w:color="auto"/>
      </w:divBdr>
    </w:div>
    <w:div w:id="758062355">
      <w:bodyDiv w:val="1"/>
      <w:marLeft w:val="0"/>
      <w:marRight w:val="0"/>
      <w:marTop w:val="0"/>
      <w:marBottom w:val="0"/>
      <w:divBdr>
        <w:top w:val="none" w:sz="0" w:space="0" w:color="auto"/>
        <w:left w:val="none" w:sz="0" w:space="0" w:color="auto"/>
        <w:bottom w:val="none" w:sz="0" w:space="0" w:color="auto"/>
        <w:right w:val="none" w:sz="0" w:space="0" w:color="auto"/>
      </w:divBdr>
    </w:div>
    <w:div w:id="783841879">
      <w:bodyDiv w:val="1"/>
      <w:marLeft w:val="0"/>
      <w:marRight w:val="0"/>
      <w:marTop w:val="0"/>
      <w:marBottom w:val="0"/>
      <w:divBdr>
        <w:top w:val="none" w:sz="0" w:space="0" w:color="auto"/>
        <w:left w:val="none" w:sz="0" w:space="0" w:color="auto"/>
        <w:bottom w:val="none" w:sz="0" w:space="0" w:color="auto"/>
        <w:right w:val="none" w:sz="0" w:space="0" w:color="auto"/>
      </w:divBdr>
    </w:div>
    <w:div w:id="939679084">
      <w:bodyDiv w:val="1"/>
      <w:marLeft w:val="0"/>
      <w:marRight w:val="0"/>
      <w:marTop w:val="0"/>
      <w:marBottom w:val="0"/>
      <w:divBdr>
        <w:top w:val="none" w:sz="0" w:space="0" w:color="auto"/>
        <w:left w:val="none" w:sz="0" w:space="0" w:color="auto"/>
        <w:bottom w:val="none" w:sz="0" w:space="0" w:color="auto"/>
        <w:right w:val="none" w:sz="0" w:space="0" w:color="auto"/>
      </w:divBdr>
    </w:div>
    <w:div w:id="1259756596">
      <w:bodyDiv w:val="1"/>
      <w:marLeft w:val="0"/>
      <w:marRight w:val="0"/>
      <w:marTop w:val="0"/>
      <w:marBottom w:val="0"/>
      <w:divBdr>
        <w:top w:val="none" w:sz="0" w:space="0" w:color="auto"/>
        <w:left w:val="none" w:sz="0" w:space="0" w:color="auto"/>
        <w:bottom w:val="none" w:sz="0" w:space="0" w:color="auto"/>
        <w:right w:val="none" w:sz="0" w:space="0" w:color="auto"/>
      </w:divBdr>
    </w:div>
    <w:div w:id="1788280842">
      <w:bodyDiv w:val="1"/>
      <w:marLeft w:val="0"/>
      <w:marRight w:val="0"/>
      <w:marTop w:val="0"/>
      <w:marBottom w:val="0"/>
      <w:divBdr>
        <w:top w:val="none" w:sz="0" w:space="0" w:color="auto"/>
        <w:left w:val="none" w:sz="0" w:space="0" w:color="auto"/>
        <w:bottom w:val="none" w:sz="0" w:space="0" w:color="auto"/>
        <w:right w:val="none" w:sz="0" w:space="0" w:color="auto"/>
      </w:divBdr>
    </w:div>
    <w:div w:id="180068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1957</Words>
  <Characters>11159</Characters>
  <Application>Microsoft Macintosh Word</Application>
  <DocSecurity>0</DocSecurity>
  <Lines>92</Lines>
  <Paragraphs>26</Paragraphs>
  <ScaleCrop>false</ScaleCrop>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2020-02-26T18:35:00Z</cp:lastPrinted>
  <dcterms:created xsi:type="dcterms:W3CDTF">2020-02-26T18:07:00Z</dcterms:created>
  <dcterms:modified xsi:type="dcterms:W3CDTF">2020-02-26T18:35:00Z</dcterms:modified>
</cp:coreProperties>
</file>