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9A7" w:rsidRPr="00D43D2F" w:rsidRDefault="00AE49A7" w:rsidP="00D43D2F">
      <w:pPr>
        <w:tabs>
          <w:tab w:val="left" w:pos="8460"/>
          <w:tab w:val="left" w:pos="9360"/>
          <w:tab w:val="left" w:pos="9450"/>
        </w:tabs>
        <w:ind w:left="-720" w:right="-630"/>
        <w:jc w:val="center"/>
        <w:rPr>
          <w:b/>
          <w:sz w:val="40"/>
          <w:szCs w:val="40"/>
        </w:rPr>
      </w:pPr>
      <w:r w:rsidRPr="00D43D2F">
        <w:rPr>
          <w:b/>
          <w:sz w:val="40"/>
          <w:szCs w:val="40"/>
        </w:rPr>
        <w:t>The Nativity of the Holy Virgin</w:t>
      </w:r>
    </w:p>
    <w:p w:rsidR="00AE49A7" w:rsidRPr="00D43D2F" w:rsidRDefault="00AE49A7" w:rsidP="00D43D2F">
      <w:pPr>
        <w:tabs>
          <w:tab w:val="left" w:pos="8460"/>
          <w:tab w:val="left" w:pos="9360"/>
          <w:tab w:val="left" w:pos="9450"/>
        </w:tabs>
        <w:ind w:left="-720" w:right="-630"/>
        <w:jc w:val="center"/>
        <w:rPr>
          <w:b/>
          <w:sz w:val="40"/>
          <w:szCs w:val="40"/>
        </w:rPr>
      </w:pPr>
      <w:r w:rsidRPr="00D43D2F">
        <w:rPr>
          <w:b/>
          <w:sz w:val="40"/>
          <w:szCs w:val="40"/>
        </w:rPr>
        <w:t>RUSSIAN ORTHODOX GREEK CATHOLIC CHURCH</w:t>
      </w:r>
    </w:p>
    <w:p w:rsidR="00AE49A7" w:rsidRPr="00D43D2F" w:rsidRDefault="00AE49A7" w:rsidP="00D43D2F">
      <w:pPr>
        <w:tabs>
          <w:tab w:val="left" w:pos="8460"/>
          <w:tab w:val="left" w:pos="9360"/>
          <w:tab w:val="left" w:pos="9450"/>
        </w:tabs>
        <w:ind w:left="-720" w:right="-630"/>
        <w:jc w:val="center"/>
        <w:rPr>
          <w:b/>
          <w:sz w:val="40"/>
          <w:szCs w:val="40"/>
        </w:rPr>
      </w:pPr>
      <w:r w:rsidRPr="00D43D2F">
        <w:rPr>
          <w:b/>
          <w:sz w:val="40"/>
          <w:szCs w:val="40"/>
        </w:rPr>
        <w:t>1220 CRANE STREET</w:t>
      </w:r>
    </w:p>
    <w:p w:rsidR="00AE49A7" w:rsidRPr="00D43D2F" w:rsidRDefault="00AE49A7" w:rsidP="00D43D2F">
      <w:pPr>
        <w:tabs>
          <w:tab w:val="left" w:pos="8460"/>
          <w:tab w:val="left" w:pos="9360"/>
          <w:tab w:val="left" w:pos="9450"/>
        </w:tabs>
        <w:ind w:left="-720" w:right="-630"/>
        <w:jc w:val="center"/>
        <w:rPr>
          <w:b/>
          <w:sz w:val="40"/>
          <w:szCs w:val="40"/>
        </w:rPr>
      </w:pPr>
      <w:r w:rsidRPr="00D43D2F">
        <w:rPr>
          <w:b/>
          <w:sz w:val="40"/>
          <w:szCs w:val="40"/>
        </w:rPr>
        <w:t>MENLO PARK,  CALIFORNIA 94025</w:t>
      </w:r>
    </w:p>
    <w:p w:rsidR="00AE49A7" w:rsidRPr="00D43D2F" w:rsidRDefault="00AE49A7" w:rsidP="00D43D2F">
      <w:pPr>
        <w:tabs>
          <w:tab w:val="left" w:pos="8460"/>
          <w:tab w:val="left" w:pos="9360"/>
          <w:tab w:val="left" w:pos="9450"/>
        </w:tabs>
        <w:ind w:left="-720" w:right="-630"/>
        <w:jc w:val="center"/>
        <w:rPr>
          <w:b/>
          <w:sz w:val="40"/>
          <w:szCs w:val="40"/>
        </w:rPr>
      </w:pPr>
      <w:r w:rsidRPr="00D43D2F">
        <w:rPr>
          <w:b/>
          <w:sz w:val="40"/>
          <w:szCs w:val="40"/>
        </w:rPr>
        <w:t xml:space="preserve">(650)  326-5622 </w:t>
      </w:r>
    </w:p>
    <w:p w:rsidR="00AE49A7" w:rsidRPr="00D43D2F" w:rsidRDefault="00AE49A7" w:rsidP="00D43D2F">
      <w:pPr>
        <w:tabs>
          <w:tab w:val="left" w:pos="8460"/>
          <w:tab w:val="left" w:pos="9360"/>
          <w:tab w:val="left" w:pos="9450"/>
        </w:tabs>
        <w:ind w:left="-720" w:right="-630"/>
        <w:jc w:val="center"/>
        <w:rPr>
          <w:b/>
          <w:sz w:val="40"/>
          <w:szCs w:val="40"/>
        </w:rPr>
      </w:pPr>
      <w:r w:rsidRPr="00D43D2F">
        <w:rPr>
          <w:b/>
          <w:sz w:val="40"/>
          <w:szCs w:val="40"/>
        </w:rPr>
        <w:t xml:space="preserve">tserkov.org </w:t>
      </w:r>
    </w:p>
    <w:p w:rsidR="00AE49A7" w:rsidRPr="00D43D2F" w:rsidRDefault="00AE49A7" w:rsidP="00D43D2F">
      <w:pPr>
        <w:tabs>
          <w:tab w:val="left" w:pos="8460"/>
          <w:tab w:val="left" w:pos="9360"/>
          <w:tab w:val="left" w:pos="9450"/>
        </w:tabs>
        <w:ind w:left="-720" w:right="-630"/>
        <w:rPr>
          <w:b/>
          <w:sz w:val="40"/>
          <w:szCs w:val="40"/>
        </w:rPr>
      </w:pPr>
    </w:p>
    <w:p w:rsidR="00AE49A7" w:rsidRPr="00D43D2F" w:rsidRDefault="00AE49A7" w:rsidP="00D43D2F">
      <w:pPr>
        <w:tabs>
          <w:tab w:val="left" w:pos="8460"/>
          <w:tab w:val="left" w:pos="9360"/>
          <w:tab w:val="left" w:pos="9450"/>
        </w:tabs>
        <w:ind w:left="-720" w:right="-630"/>
        <w:rPr>
          <w:b/>
          <w:sz w:val="40"/>
          <w:szCs w:val="40"/>
          <w:lang w:val="ru-RU"/>
        </w:rPr>
      </w:pPr>
      <w:r w:rsidRPr="00D43D2F">
        <w:rPr>
          <w:b/>
          <w:sz w:val="40"/>
          <w:szCs w:val="40"/>
          <w:lang w:val="ru-RU"/>
        </w:rPr>
        <w:t>17-е Воскресенье После Троицы – Рождество Пресвятой Богородицы – Глас 8</w:t>
      </w:r>
    </w:p>
    <w:p w:rsidR="00AE49A7" w:rsidRPr="00D43D2F" w:rsidRDefault="00AE49A7" w:rsidP="00D43D2F">
      <w:pPr>
        <w:tabs>
          <w:tab w:val="left" w:pos="8460"/>
          <w:tab w:val="left" w:pos="9360"/>
          <w:tab w:val="left" w:pos="9450"/>
        </w:tabs>
        <w:ind w:left="-720" w:right="-630"/>
        <w:rPr>
          <w:b/>
          <w:sz w:val="40"/>
          <w:szCs w:val="40"/>
          <w:lang w:val="ru-RU"/>
        </w:rPr>
      </w:pPr>
    </w:p>
    <w:p w:rsidR="00AE49A7" w:rsidRPr="00D43D2F" w:rsidRDefault="00AE49A7" w:rsidP="00D43D2F">
      <w:pPr>
        <w:tabs>
          <w:tab w:val="left" w:pos="8460"/>
          <w:tab w:val="left" w:pos="9360"/>
          <w:tab w:val="left" w:pos="9450"/>
        </w:tabs>
        <w:ind w:left="-720" w:right="-630"/>
        <w:rPr>
          <w:b/>
          <w:sz w:val="40"/>
          <w:szCs w:val="40"/>
          <w:lang w:val="ru-RU"/>
        </w:rPr>
      </w:pPr>
      <w:r w:rsidRPr="00D43D2F">
        <w:rPr>
          <w:b/>
          <w:sz w:val="40"/>
          <w:szCs w:val="40"/>
          <w:lang w:val="ru-RU"/>
        </w:rPr>
        <w:t>Тропари и Кондаки после Малого Входа:</w:t>
      </w:r>
    </w:p>
    <w:p w:rsidR="00AE49A7" w:rsidRPr="00D43D2F" w:rsidRDefault="00AE49A7" w:rsidP="00D43D2F">
      <w:pPr>
        <w:tabs>
          <w:tab w:val="left" w:pos="9360"/>
          <w:tab w:val="left" w:pos="9450"/>
        </w:tabs>
        <w:ind w:left="-720" w:right="-630"/>
        <w:rPr>
          <w:rFonts w:eastAsiaTheme="minorEastAsia"/>
          <w:b/>
          <w:sz w:val="40"/>
          <w:szCs w:val="40"/>
        </w:rPr>
      </w:pPr>
      <w:r w:rsidRPr="00D43D2F">
        <w:rPr>
          <w:rFonts w:eastAsiaTheme="minorEastAsia"/>
          <w:b/>
          <w:sz w:val="40"/>
          <w:szCs w:val="40"/>
        </w:rPr>
        <w:t>Тропарь Воскресный Глас 8:</w:t>
      </w:r>
    </w:p>
    <w:p w:rsidR="00D43D2F" w:rsidRPr="00D43D2F" w:rsidRDefault="00D43D2F" w:rsidP="00D43D2F">
      <w:pPr>
        <w:tabs>
          <w:tab w:val="left" w:pos="9450"/>
        </w:tabs>
        <w:ind w:left="-720" w:right="-630"/>
        <w:rPr>
          <w:sz w:val="40"/>
          <w:szCs w:val="40"/>
          <w:lang w:val="ru-RU"/>
        </w:rPr>
      </w:pPr>
      <w:r w:rsidRPr="00D43D2F">
        <w:rPr>
          <w:sz w:val="40"/>
          <w:szCs w:val="40"/>
          <w:shd w:val="clear" w:color="auto" w:fill="FFFFFF"/>
          <w:lang w:val="ru-RU"/>
        </w:rPr>
        <w:t>С высоты снизшел еси, Благоутробне,/ погребение приял еси тридневное,/ да нас свободиши страстей,// Животе и Воскресение наше, Господи, слава Тебе.</w:t>
      </w:r>
    </w:p>
    <w:p w:rsidR="00AE49A7" w:rsidRPr="00D43D2F" w:rsidRDefault="00AE49A7" w:rsidP="00D43D2F">
      <w:pPr>
        <w:widowControl w:val="0"/>
        <w:tabs>
          <w:tab w:val="left" w:pos="8460"/>
          <w:tab w:val="left" w:pos="9360"/>
          <w:tab w:val="left" w:pos="9450"/>
        </w:tabs>
        <w:autoSpaceDE w:val="0"/>
        <w:autoSpaceDN w:val="0"/>
        <w:adjustRightInd w:val="0"/>
        <w:ind w:left="-720" w:right="-630"/>
        <w:rPr>
          <w:sz w:val="40"/>
          <w:szCs w:val="40"/>
          <w:shd w:val="clear" w:color="auto" w:fill="FFFFFF"/>
        </w:rPr>
      </w:pPr>
    </w:p>
    <w:p w:rsidR="00AE49A7" w:rsidRPr="00D43D2F" w:rsidRDefault="00AE49A7" w:rsidP="00D43D2F">
      <w:pPr>
        <w:widowControl w:val="0"/>
        <w:tabs>
          <w:tab w:val="left" w:pos="8460"/>
          <w:tab w:val="left" w:pos="9360"/>
          <w:tab w:val="left" w:pos="9450"/>
        </w:tabs>
        <w:autoSpaceDE w:val="0"/>
        <w:autoSpaceDN w:val="0"/>
        <w:adjustRightInd w:val="0"/>
        <w:ind w:left="-720" w:right="-630"/>
        <w:rPr>
          <w:rFonts w:eastAsiaTheme="minorEastAsia"/>
          <w:b/>
          <w:bCs/>
          <w:sz w:val="40"/>
          <w:szCs w:val="40"/>
        </w:rPr>
      </w:pPr>
      <w:r w:rsidRPr="00D43D2F">
        <w:rPr>
          <w:rFonts w:eastAsiaTheme="minorEastAsia"/>
          <w:b/>
          <w:bCs/>
          <w:sz w:val="40"/>
          <w:szCs w:val="40"/>
        </w:rPr>
        <w:t>Тропарь X</w:t>
      </w:r>
      <w:r w:rsidRPr="00D43D2F">
        <w:rPr>
          <w:rFonts w:eastAsiaTheme="minorEastAsia"/>
          <w:b/>
          <w:bCs/>
          <w:sz w:val="40"/>
          <w:szCs w:val="40"/>
          <w:lang w:val="ru-RU"/>
        </w:rPr>
        <w:t>рама</w:t>
      </w:r>
      <w:r w:rsidRPr="00D43D2F">
        <w:rPr>
          <w:rFonts w:eastAsiaTheme="minorEastAsia"/>
          <w:b/>
          <w:bCs/>
          <w:sz w:val="40"/>
          <w:szCs w:val="40"/>
        </w:rPr>
        <w:t xml:space="preserve"> Глас 4:</w:t>
      </w:r>
    </w:p>
    <w:p w:rsidR="00AE49A7" w:rsidRPr="00D43D2F" w:rsidRDefault="00AE49A7" w:rsidP="00D43D2F">
      <w:pPr>
        <w:widowControl w:val="0"/>
        <w:tabs>
          <w:tab w:val="left" w:pos="8460"/>
          <w:tab w:val="left" w:pos="9360"/>
          <w:tab w:val="left" w:pos="9450"/>
        </w:tabs>
        <w:autoSpaceDE w:val="0"/>
        <w:autoSpaceDN w:val="0"/>
        <w:adjustRightInd w:val="0"/>
        <w:ind w:left="-720" w:right="-630"/>
        <w:rPr>
          <w:rFonts w:eastAsiaTheme="minorEastAsia"/>
          <w:iCs/>
          <w:sz w:val="40"/>
          <w:szCs w:val="40"/>
        </w:rPr>
      </w:pPr>
      <w:r w:rsidRPr="00D43D2F">
        <w:rPr>
          <w:rFonts w:eastAsiaTheme="minorEastAsia"/>
          <w:iCs/>
          <w:sz w:val="40"/>
          <w:szCs w:val="40"/>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AE49A7" w:rsidRPr="00D43D2F" w:rsidRDefault="00AE49A7" w:rsidP="00D43D2F">
      <w:pPr>
        <w:widowControl w:val="0"/>
        <w:tabs>
          <w:tab w:val="left" w:pos="8460"/>
          <w:tab w:val="left" w:pos="9360"/>
          <w:tab w:val="left" w:pos="9450"/>
        </w:tabs>
        <w:autoSpaceDE w:val="0"/>
        <w:autoSpaceDN w:val="0"/>
        <w:adjustRightInd w:val="0"/>
        <w:ind w:right="-630"/>
        <w:rPr>
          <w:sz w:val="40"/>
          <w:szCs w:val="40"/>
          <w:shd w:val="clear" w:color="auto" w:fill="FFFFFF"/>
        </w:rPr>
      </w:pPr>
    </w:p>
    <w:p w:rsidR="00AE49A7" w:rsidRPr="00D43D2F" w:rsidRDefault="00AE49A7" w:rsidP="00D43D2F">
      <w:pPr>
        <w:widowControl w:val="0"/>
        <w:tabs>
          <w:tab w:val="left" w:pos="9450"/>
        </w:tabs>
        <w:autoSpaceDE w:val="0"/>
        <w:autoSpaceDN w:val="0"/>
        <w:adjustRightInd w:val="0"/>
        <w:ind w:left="-720" w:right="-630"/>
        <w:rPr>
          <w:rFonts w:eastAsiaTheme="minorEastAsia"/>
          <w:b/>
          <w:sz w:val="40"/>
          <w:szCs w:val="40"/>
        </w:rPr>
      </w:pPr>
      <w:r w:rsidRPr="00D43D2F">
        <w:rPr>
          <w:rFonts w:eastAsiaTheme="minorEastAsia"/>
          <w:b/>
          <w:sz w:val="40"/>
          <w:szCs w:val="40"/>
        </w:rPr>
        <w:t>Кондак Воскресный Глас 8:</w:t>
      </w:r>
    </w:p>
    <w:p w:rsidR="00AE49A7" w:rsidRPr="00D43D2F" w:rsidRDefault="00D43D2F" w:rsidP="00D43D2F">
      <w:pPr>
        <w:widowControl w:val="0"/>
        <w:tabs>
          <w:tab w:val="left" w:pos="9450"/>
        </w:tabs>
        <w:autoSpaceDE w:val="0"/>
        <w:autoSpaceDN w:val="0"/>
        <w:adjustRightInd w:val="0"/>
        <w:ind w:left="-720" w:right="-630"/>
        <w:rPr>
          <w:rFonts w:eastAsiaTheme="minorEastAsia"/>
          <w:sz w:val="40"/>
          <w:szCs w:val="40"/>
        </w:rPr>
      </w:pPr>
      <w:r w:rsidRPr="00D43D2F">
        <w:rPr>
          <w:rFonts w:eastAsiaTheme="minorEastAsia"/>
          <w:sz w:val="40"/>
          <w:szCs w:val="40"/>
        </w:rPr>
        <w:t>Воскрес из гроба, умершия воздвигл еси,/ и Адама воскресил еси,/ и Ева ликует во Твоем Воскресении,/ и мирстии концы торжествуют// еже из мертвых востанием Твоим, Многомилостиве.</w:t>
      </w:r>
    </w:p>
    <w:p w:rsidR="00AE49A7" w:rsidRPr="00D43D2F" w:rsidRDefault="00AE49A7" w:rsidP="00D43D2F">
      <w:pPr>
        <w:tabs>
          <w:tab w:val="left" w:pos="8460"/>
          <w:tab w:val="left" w:pos="9360"/>
          <w:tab w:val="left" w:pos="9450"/>
        </w:tabs>
        <w:ind w:left="-720" w:right="-630"/>
        <w:rPr>
          <w:rFonts w:eastAsiaTheme="minorEastAsia"/>
          <w:b/>
          <w:iCs/>
          <w:sz w:val="40"/>
          <w:szCs w:val="40"/>
        </w:rPr>
      </w:pPr>
      <w:r w:rsidRPr="00D43D2F">
        <w:rPr>
          <w:rFonts w:eastAsiaTheme="minorEastAsia"/>
          <w:b/>
          <w:iCs/>
          <w:sz w:val="40"/>
          <w:szCs w:val="40"/>
        </w:rPr>
        <w:lastRenderedPageBreak/>
        <w:t xml:space="preserve">Кондак Храма Глас 4: </w:t>
      </w:r>
    </w:p>
    <w:p w:rsidR="00AE49A7" w:rsidRPr="00D43D2F" w:rsidRDefault="00AE49A7" w:rsidP="00D43D2F">
      <w:pPr>
        <w:tabs>
          <w:tab w:val="left" w:pos="8460"/>
          <w:tab w:val="left" w:pos="9360"/>
          <w:tab w:val="left" w:pos="9450"/>
        </w:tabs>
        <w:ind w:left="-720" w:right="-630"/>
        <w:rPr>
          <w:rFonts w:eastAsiaTheme="minorEastAsia"/>
          <w:iCs/>
          <w:sz w:val="40"/>
          <w:szCs w:val="40"/>
        </w:rPr>
      </w:pPr>
      <w:r w:rsidRPr="00D43D2F">
        <w:rPr>
          <w:rFonts w:eastAsiaTheme="minorEastAsia"/>
          <w:iCs/>
          <w:sz w:val="40"/>
          <w:szCs w:val="40"/>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w:t>
      </w:r>
      <w:r w:rsidRPr="00D43D2F">
        <w:rPr>
          <w:rFonts w:eastAsiaTheme="minorEastAsia"/>
          <w:iCs/>
          <w:sz w:val="40"/>
          <w:szCs w:val="40"/>
          <w:lang w:val="ru-RU"/>
        </w:rPr>
        <w:t>н</w:t>
      </w:r>
      <w:r w:rsidRPr="00D43D2F">
        <w:rPr>
          <w:rFonts w:eastAsiaTheme="minorEastAsia"/>
          <w:iCs/>
          <w:sz w:val="40"/>
          <w:szCs w:val="40"/>
        </w:rPr>
        <w:t>егда звати Ти:/ неплоды раждает Богородицу и Питательницу Жизни нашея.</w:t>
      </w:r>
    </w:p>
    <w:p w:rsidR="00AE49A7" w:rsidRPr="00D43D2F" w:rsidRDefault="00AE49A7" w:rsidP="00D43D2F">
      <w:pPr>
        <w:tabs>
          <w:tab w:val="left" w:pos="8460"/>
          <w:tab w:val="left" w:pos="9360"/>
          <w:tab w:val="left" w:pos="9450"/>
        </w:tabs>
        <w:ind w:right="-630"/>
        <w:rPr>
          <w:rFonts w:eastAsiaTheme="minorEastAsia"/>
          <w:b/>
          <w:iCs/>
          <w:sz w:val="40"/>
          <w:szCs w:val="40"/>
        </w:rPr>
      </w:pPr>
    </w:p>
    <w:p w:rsidR="00AE49A7" w:rsidRPr="00D43D2F" w:rsidRDefault="00AE49A7" w:rsidP="00D43D2F">
      <w:pPr>
        <w:tabs>
          <w:tab w:val="left" w:pos="8460"/>
          <w:tab w:val="left" w:pos="9360"/>
          <w:tab w:val="left" w:pos="9450"/>
        </w:tabs>
        <w:ind w:left="-720" w:right="-630"/>
        <w:rPr>
          <w:rFonts w:eastAsiaTheme="minorEastAsia"/>
          <w:b/>
          <w:iCs/>
          <w:sz w:val="40"/>
          <w:szCs w:val="40"/>
        </w:rPr>
      </w:pPr>
      <w:r w:rsidRPr="00D43D2F">
        <w:rPr>
          <w:rFonts w:eastAsiaTheme="minorEastAsia"/>
          <w:b/>
          <w:iCs/>
          <w:sz w:val="40"/>
          <w:szCs w:val="40"/>
        </w:rPr>
        <w:t xml:space="preserve">Послание к </w:t>
      </w:r>
      <w:r w:rsidR="00D43D2F" w:rsidRPr="00D43D2F">
        <w:rPr>
          <w:rFonts w:eastAsiaTheme="minorEastAsia"/>
          <w:b/>
          <w:iCs/>
          <w:sz w:val="40"/>
          <w:szCs w:val="40"/>
        </w:rPr>
        <w:t>Филипийцам (2:5</w:t>
      </w:r>
      <w:r w:rsidRPr="00D43D2F">
        <w:rPr>
          <w:rFonts w:eastAsiaTheme="minorEastAsia"/>
          <w:b/>
          <w:iCs/>
          <w:sz w:val="40"/>
          <w:szCs w:val="40"/>
        </w:rPr>
        <w:t>-10):</w:t>
      </w:r>
    </w:p>
    <w:p w:rsidR="00D43D2F" w:rsidRPr="00D43D2F" w:rsidRDefault="00D43D2F" w:rsidP="00D43D2F">
      <w:pPr>
        <w:pStyle w:val="bquote"/>
        <w:shd w:val="clear" w:color="auto" w:fill="FFFFFF"/>
        <w:ind w:left="-720" w:right="-630"/>
        <w:jc w:val="both"/>
        <w:rPr>
          <w:rFonts w:ascii="Times New Roman" w:hAnsi="Times New Roman"/>
          <w:sz w:val="40"/>
          <w:szCs w:val="40"/>
        </w:rPr>
      </w:pPr>
      <w:r w:rsidRPr="00D43D2F">
        <w:rPr>
          <w:rFonts w:ascii="Times New Roman" w:hAnsi="Times New Roman"/>
          <w:bCs/>
          <w:sz w:val="40"/>
          <w:szCs w:val="40"/>
          <w:vertAlign w:val="superscript"/>
        </w:rPr>
        <w:t>5</w:t>
      </w:r>
      <w:r w:rsidRPr="00D43D2F">
        <w:rPr>
          <w:rFonts w:ascii="Times New Roman" w:hAnsi="Times New Roman"/>
          <w:bCs/>
          <w:sz w:val="40"/>
          <w:szCs w:val="40"/>
        </w:rPr>
        <w:t>Ибо в вас должны быть те же чувствования, какие и во Христе Иисусе:</w:t>
      </w:r>
      <w:r w:rsidRPr="00D43D2F">
        <w:rPr>
          <w:rStyle w:val="apple-converted-space"/>
          <w:rFonts w:ascii="Times New Roman" w:hAnsi="Times New Roman"/>
          <w:sz w:val="40"/>
          <w:szCs w:val="40"/>
        </w:rPr>
        <w:t> </w:t>
      </w:r>
      <w:bookmarkStart w:id="0" w:name="2-6"/>
      <w:bookmarkEnd w:id="0"/>
      <w:r w:rsidRPr="00D43D2F">
        <w:rPr>
          <w:rFonts w:ascii="Times New Roman" w:hAnsi="Times New Roman"/>
          <w:bCs/>
          <w:sz w:val="40"/>
          <w:szCs w:val="40"/>
          <w:vertAlign w:val="superscript"/>
        </w:rPr>
        <w:t>6</w:t>
      </w:r>
      <w:r w:rsidRPr="00D43D2F">
        <w:rPr>
          <w:rFonts w:ascii="Times New Roman" w:hAnsi="Times New Roman"/>
          <w:bCs/>
          <w:sz w:val="40"/>
          <w:szCs w:val="40"/>
        </w:rPr>
        <w:t>Он, будучи образом Божиим, не почитал хищением быть равным Богу;</w:t>
      </w:r>
      <w:r w:rsidRPr="00D43D2F">
        <w:rPr>
          <w:rStyle w:val="apple-converted-space"/>
          <w:rFonts w:ascii="Times New Roman" w:hAnsi="Times New Roman"/>
          <w:sz w:val="40"/>
          <w:szCs w:val="40"/>
        </w:rPr>
        <w:t> </w:t>
      </w:r>
      <w:bookmarkStart w:id="1" w:name="2-7"/>
      <w:bookmarkEnd w:id="1"/>
      <w:r w:rsidRPr="00D43D2F">
        <w:rPr>
          <w:rFonts w:ascii="Times New Roman" w:hAnsi="Times New Roman"/>
          <w:bCs/>
          <w:sz w:val="40"/>
          <w:szCs w:val="40"/>
          <w:vertAlign w:val="superscript"/>
        </w:rPr>
        <w:t>7</w:t>
      </w:r>
      <w:r w:rsidRPr="00D43D2F">
        <w:rPr>
          <w:rFonts w:ascii="Times New Roman" w:hAnsi="Times New Roman"/>
          <w:bCs/>
          <w:sz w:val="40"/>
          <w:szCs w:val="40"/>
        </w:rPr>
        <w:t>но уничижил Себя Самого, приняв образ раба, сделавшись подобным человекам и по виду став как человек;</w:t>
      </w:r>
      <w:r w:rsidRPr="00D43D2F">
        <w:rPr>
          <w:rStyle w:val="apple-converted-space"/>
          <w:rFonts w:ascii="Times New Roman" w:hAnsi="Times New Roman"/>
          <w:sz w:val="40"/>
          <w:szCs w:val="40"/>
        </w:rPr>
        <w:t> </w:t>
      </w:r>
      <w:bookmarkStart w:id="2" w:name="2-8"/>
      <w:bookmarkEnd w:id="2"/>
      <w:r w:rsidRPr="00D43D2F">
        <w:rPr>
          <w:rFonts w:ascii="Times New Roman" w:hAnsi="Times New Roman"/>
          <w:bCs/>
          <w:sz w:val="40"/>
          <w:szCs w:val="40"/>
          <w:vertAlign w:val="superscript"/>
        </w:rPr>
        <w:t>8</w:t>
      </w:r>
      <w:r w:rsidRPr="00D43D2F">
        <w:rPr>
          <w:rFonts w:ascii="Times New Roman" w:hAnsi="Times New Roman"/>
          <w:bCs/>
          <w:sz w:val="40"/>
          <w:szCs w:val="40"/>
        </w:rPr>
        <w:t>смирил Себя, быв послушным даже до смерти, и смерти крестной.</w:t>
      </w:r>
      <w:bookmarkStart w:id="3" w:name="2-9"/>
      <w:bookmarkEnd w:id="3"/>
      <w:r>
        <w:rPr>
          <w:rFonts w:ascii="Times New Roman" w:hAnsi="Times New Roman"/>
          <w:sz w:val="40"/>
          <w:szCs w:val="40"/>
        </w:rPr>
        <w:t xml:space="preserve"> </w:t>
      </w:r>
      <w:r w:rsidRPr="00D43D2F">
        <w:rPr>
          <w:rFonts w:ascii="Times New Roman" w:hAnsi="Times New Roman"/>
          <w:bCs/>
          <w:sz w:val="40"/>
          <w:szCs w:val="40"/>
          <w:vertAlign w:val="superscript"/>
        </w:rPr>
        <w:t>9</w:t>
      </w:r>
      <w:r w:rsidRPr="00D43D2F">
        <w:rPr>
          <w:rFonts w:ascii="Times New Roman" w:hAnsi="Times New Roman"/>
          <w:bCs/>
          <w:sz w:val="40"/>
          <w:szCs w:val="40"/>
        </w:rPr>
        <w:t>Посему и Бог превознес Его и дал Ему имя выше всякого имени,</w:t>
      </w:r>
      <w:r w:rsidRPr="00D43D2F">
        <w:rPr>
          <w:rStyle w:val="apple-converted-space"/>
          <w:rFonts w:ascii="Times New Roman" w:hAnsi="Times New Roman"/>
          <w:sz w:val="40"/>
          <w:szCs w:val="40"/>
        </w:rPr>
        <w:t> </w:t>
      </w:r>
      <w:bookmarkStart w:id="4" w:name="2-10"/>
      <w:bookmarkEnd w:id="4"/>
      <w:r w:rsidRPr="00D43D2F">
        <w:rPr>
          <w:rFonts w:ascii="Times New Roman" w:hAnsi="Times New Roman"/>
          <w:bCs/>
          <w:sz w:val="40"/>
          <w:szCs w:val="40"/>
          <w:vertAlign w:val="superscript"/>
        </w:rPr>
        <w:t>10</w:t>
      </w:r>
      <w:r w:rsidRPr="00D43D2F">
        <w:rPr>
          <w:rFonts w:ascii="Times New Roman" w:hAnsi="Times New Roman"/>
          <w:bCs/>
          <w:sz w:val="40"/>
          <w:szCs w:val="40"/>
        </w:rPr>
        <w:t>дабы пред именем Иисуса преклонилось всякое колено небесных, земных и преисподних,</w:t>
      </w:r>
      <w:r w:rsidRPr="00D43D2F">
        <w:rPr>
          <w:rStyle w:val="apple-converted-space"/>
          <w:rFonts w:ascii="Times New Roman" w:hAnsi="Times New Roman"/>
          <w:sz w:val="40"/>
          <w:szCs w:val="40"/>
        </w:rPr>
        <w:t> </w:t>
      </w:r>
      <w:bookmarkStart w:id="5" w:name="2-11"/>
      <w:bookmarkEnd w:id="5"/>
      <w:r w:rsidRPr="00D43D2F">
        <w:rPr>
          <w:rFonts w:ascii="Times New Roman" w:hAnsi="Times New Roman"/>
          <w:bCs/>
          <w:sz w:val="40"/>
          <w:szCs w:val="40"/>
          <w:vertAlign w:val="superscript"/>
        </w:rPr>
        <w:t>11</w:t>
      </w:r>
      <w:r w:rsidRPr="00D43D2F">
        <w:rPr>
          <w:rFonts w:ascii="Times New Roman" w:hAnsi="Times New Roman"/>
          <w:bCs/>
          <w:sz w:val="40"/>
          <w:szCs w:val="40"/>
        </w:rPr>
        <w:t>и всякий язык исповедал, что Господь Иисус Христос в славу Бога Отца.</w:t>
      </w:r>
    </w:p>
    <w:p w:rsidR="00AE49A7" w:rsidRPr="00D43D2F" w:rsidRDefault="00D43D2F" w:rsidP="00D43D2F">
      <w:pPr>
        <w:pStyle w:val="bquote"/>
        <w:shd w:val="clear" w:color="auto" w:fill="FFFFFF"/>
        <w:tabs>
          <w:tab w:val="left" w:pos="8460"/>
          <w:tab w:val="left" w:pos="9360"/>
          <w:tab w:val="left" w:pos="9450"/>
        </w:tabs>
        <w:ind w:left="-720" w:right="-630"/>
        <w:jc w:val="both"/>
        <w:rPr>
          <w:rFonts w:ascii="Times New Roman" w:hAnsi="Times New Roman"/>
          <w:sz w:val="40"/>
          <w:szCs w:val="40"/>
        </w:rPr>
      </w:pPr>
      <w:r w:rsidRPr="00D43D2F">
        <w:rPr>
          <w:rFonts w:ascii="Times New Roman" w:hAnsi="Times New Roman"/>
          <w:b/>
          <w:sz w:val="40"/>
          <w:szCs w:val="40"/>
          <w:lang w:val="ru-RU"/>
        </w:rPr>
        <w:t>Евангелие От Луки (10:38-42; 11:27-38</w:t>
      </w:r>
      <w:r w:rsidR="00AE49A7" w:rsidRPr="00D43D2F">
        <w:rPr>
          <w:rFonts w:ascii="Times New Roman" w:hAnsi="Times New Roman"/>
          <w:b/>
          <w:sz w:val="40"/>
          <w:szCs w:val="40"/>
          <w:lang w:val="ru-RU"/>
        </w:rPr>
        <w:t xml:space="preserve">):  </w:t>
      </w:r>
      <w:r w:rsidR="00AE49A7" w:rsidRPr="00D43D2F">
        <w:rPr>
          <w:rFonts w:ascii="Times New Roman" w:hAnsi="Times New Roman"/>
          <w:sz w:val="40"/>
          <w:szCs w:val="40"/>
        </w:rPr>
        <w:t xml:space="preserve"> </w:t>
      </w:r>
    </w:p>
    <w:p w:rsidR="00AE49A7" w:rsidRPr="00D43D2F" w:rsidRDefault="00D43D2F" w:rsidP="00D43D2F">
      <w:pPr>
        <w:pStyle w:val="bquote"/>
        <w:shd w:val="clear" w:color="auto" w:fill="FFFFFF"/>
        <w:ind w:left="-720" w:right="-630"/>
        <w:jc w:val="both"/>
        <w:rPr>
          <w:rFonts w:ascii="Times New Roman" w:hAnsi="Times New Roman"/>
          <w:sz w:val="40"/>
          <w:szCs w:val="40"/>
        </w:rPr>
      </w:pPr>
      <w:r w:rsidRPr="00D43D2F">
        <w:rPr>
          <w:rFonts w:ascii="Times New Roman" w:hAnsi="Times New Roman"/>
          <w:bCs/>
          <w:sz w:val="40"/>
          <w:szCs w:val="40"/>
          <w:vertAlign w:val="superscript"/>
        </w:rPr>
        <w:t>38</w:t>
      </w:r>
      <w:r w:rsidRPr="00D43D2F">
        <w:rPr>
          <w:rFonts w:ascii="Times New Roman" w:hAnsi="Times New Roman"/>
          <w:bCs/>
          <w:sz w:val="40"/>
          <w:szCs w:val="40"/>
        </w:rPr>
        <w:t>В продолжение пути их пришел Он в одно селение; здесь женщина, именем Марфа, приняла Его в дом свой;</w:t>
      </w:r>
      <w:r w:rsidRPr="00D43D2F">
        <w:rPr>
          <w:rStyle w:val="apple-converted-space"/>
          <w:rFonts w:ascii="Times New Roman" w:hAnsi="Times New Roman"/>
          <w:sz w:val="40"/>
          <w:szCs w:val="40"/>
        </w:rPr>
        <w:t> </w:t>
      </w:r>
      <w:bookmarkStart w:id="6" w:name="10-39"/>
      <w:bookmarkEnd w:id="6"/>
      <w:r w:rsidRPr="00D43D2F">
        <w:rPr>
          <w:rFonts w:ascii="Times New Roman" w:hAnsi="Times New Roman"/>
          <w:bCs/>
          <w:sz w:val="40"/>
          <w:szCs w:val="40"/>
          <w:vertAlign w:val="superscript"/>
        </w:rPr>
        <w:t>39</w:t>
      </w:r>
      <w:r w:rsidRPr="00D43D2F">
        <w:rPr>
          <w:rFonts w:ascii="Times New Roman" w:hAnsi="Times New Roman"/>
          <w:bCs/>
          <w:sz w:val="40"/>
          <w:szCs w:val="40"/>
        </w:rPr>
        <w:t>у неё была сестра, именем Мария, которая села у ног Иисуса и слушала слово Его.</w:t>
      </w:r>
      <w:bookmarkStart w:id="7" w:name="10-40"/>
      <w:bookmarkEnd w:id="7"/>
      <w:r>
        <w:rPr>
          <w:rFonts w:ascii="Times New Roman" w:hAnsi="Times New Roman"/>
          <w:sz w:val="40"/>
          <w:szCs w:val="40"/>
        </w:rPr>
        <w:t xml:space="preserve"> </w:t>
      </w:r>
      <w:r w:rsidRPr="00D43D2F">
        <w:rPr>
          <w:rFonts w:ascii="Times New Roman" w:hAnsi="Times New Roman"/>
          <w:bCs/>
          <w:sz w:val="40"/>
          <w:szCs w:val="40"/>
          <w:vertAlign w:val="superscript"/>
        </w:rPr>
        <w:t>40</w:t>
      </w:r>
      <w:r w:rsidRPr="00D43D2F">
        <w:rPr>
          <w:rFonts w:ascii="Times New Roman" w:hAnsi="Times New Roman"/>
          <w:bCs/>
          <w:sz w:val="40"/>
          <w:szCs w:val="40"/>
        </w:rPr>
        <w:t>Марфа же заботилась о большом угощении и, подойдя, сказала: Господи! или Тебе нужды нет, что сестра моя одну меня оставила служить? скажи ей, чтобы помогла мне.</w:t>
      </w:r>
      <w:bookmarkStart w:id="8" w:name="10-41"/>
      <w:bookmarkEnd w:id="8"/>
      <w:r>
        <w:rPr>
          <w:rFonts w:ascii="Times New Roman" w:hAnsi="Times New Roman"/>
          <w:sz w:val="40"/>
          <w:szCs w:val="40"/>
        </w:rPr>
        <w:t xml:space="preserve"> </w:t>
      </w:r>
      <w:r w:rsidRPr="00D43D2F">
        <w:rPr>
          <w:rFonts w:ascii="Times New Roman" w:hAnsi="Times New Roman"/>
          <w:bCs/>
          <w:sz w:val="40"/>
          <w:szCs w:val="40"/>
          <w:vertAlign w:val="superscript"/>
        </w:rPr>
        <w:t>41</w:t>
      </w:r>
      <w:r w:rsidRPr="00D43D2F">
        <w:rPr>
          <w:rFonts w:ascii="Times New Roman" w:hAnsi="Times New Roman"/>
          <w:bCs/>
          <w:sz w:val="40"/>
          <w:szCs w:val="40"/>
        </w:rPr>
        <w:t>Иисус же сказал ей в ответ: Марфа! Марфа! ты заботишься и суетишься о многом,</w:t>
      </w:r>
      <w:r w:rsidRPr="00D43D2F">
        <w:rPr>
          <w:rStyle w:val="apple-converted-space"/>
          <w:rFonts w:ascii="Times New Roman" w:hAnsi="Times New Roman"/>
          <w:sz w:val="40"/>
          <w:szCs w:val="40"/>
        </w:rPr>
        <w:t> </w:t>
      </w:r>
      <w:bookmarkStart w:id="9" w:name="10-42"/>
      <w:bookmarkEnd w:id="9"/>
      <w:r w:rsidRPr="00D43D2F">
        <w:rPr>
          <w:rFonts w:ascii="Times New Roman" w:hAnsi="Times New Roman"/>
          <w:bCs/>
          <w:sz w:val="40"/>
          <w:szCs w:val="40"/>
          <w:vertAlign w:val="superscript"/>
        </w:rPr>
        <w:t>42</w:t>
      </w:r>
      <w:r w:rsidRPr="00D43D2F">
        <w:rPr>
          <w:rFonts w:ascii="Times New Roman" w:hAnsi="Times New Roman"/>
          <w:bCs/>
          <w:sz w:val="40"/>
          <w:szCs w:val="40"/>
        </w:rPr>
        <w:t>а одно только нужно; Мария же избрала благую часть, которая не отнимется у неё.</w:t>
      </w:r>
      <w:r>
        <w:rPr>
          <w:rFonts w:ascii="Times New Roman" w:hAnsi="Times New Roman"/>
          <w:sz w:val="40"/>
          <w:szCs w:val="40"/>
        </w:rPr>
        <w:t xml:space="preserve"> </w:t>
      </w:r>
      <w:r w:rsidRPr="00D43D2F">
        <w:rPr>
          <w:rFonts w:ascii="Times New Roman" w:hAnsi="Times New Roman"/>
          <w:bCs/>
          <w:sz w:val="40"/>
          <w:szCs w:val="40"/>
          <w:vertAlign w:val="superscript"/>
        </w:rPr>
        <w:t>27</w:t>
      </w:r>
      <w:r w:rsidRPr="00D43D2F">
        <w:rPr>
          <w:rFonts w:ascii="Times New Roman" w:hAnsi="Times New Roman"/>
          <w:bCs/>
          <w:sz w:val="40"/>
          <w:szCs w:val="40"/>
        </w:rPr>
        <w:t>Когда же Он говорил это, одна женщина, возвысив голос из народа, сказала Ему: блаженно чрево, носившее Тебя, и сосцы, Тебя питавшие!</w:t>
      </w:r>
      <w:bookmarkStart w:id="10" w:name="11-28"/>
      <w:bookmarkEnd w:id="10"/>
      <w:r>
        <w:rPr>
          <w:rFonts w:ascii="Times New Roman" w:hAnsi="Times New Roman"/>
          <w:sz w:val="40"/>
          <w:szCs w:val="40"/>
        </w:rPr>
        <w:t xml:space="preserve"> </w:t>
      </w:r>
      <w:r w:rsidRPr="00D43D2F">
        <w:rPr>
          <w:rFonts w:ascii="Times New Roman" w:hAnsi="Times New Roman"/>
          <w:bCs/>
          <w:sz w:val="40"/>
          <w:szCs w:val="40"/>
          <w:vertAlign w:val="superscript"/>
        </w:rPr>
        <w:t>28</w:t>
      </w:r>
      <w:r w:rsidRPr="00D43D2F">
        <w:rPr>
          <w:rFonts w:ascii="Times New Roman" w:hAnsi="Times New Roman"/>
          <w:bCs/>
          <w:sz w:val="40"/>
          <w:szCs w:val="40"/>
        </w:rPr>
        <w:t>А Он сказал: блаженны слышащие слово Божие и соблюдающие его.</w:t>
      </w:r>
    </w:p>
    <w:p w:rsidR="00D43D2F" w:rsidRPr="00D43D2F" w:rsidRDefault="00D43D2F" w:rsidP="00D43D2F">
      <w:pPr>
        <w:widowControl w:val="0"/>
        <w:tabs>
          <w:tab w:val="left" w:pos="8460"/>
          <w:tab w:val="left" w:pos="9360"/>
          <w:tab w:val="left" w:pos="9450"/>
        </w:tabs>
        <w:autoSpaceDE w:val="0"/>
        <w:autoSpaceDN w:val="0"/>
        <w:adjustRightInd w:val="0"/>
        <w:ind w:left="-720" w:right="-630"/>
        <w:rPr>
          <w:sz w:val="40"/>
          <w:szCs w:val="40"/>
          <w:shd w:val="clear" w:color="auto" w:fill="FFFFFF"/>
        </w:rPr>
      </w:pPr>
      <w:r w:rsidRPr="00D43D2F">
        <w:rPr>
          <w:rFonts w:eastAsiaTheme="minorEastAsia"/>
          <w:b/>
          <w:sz w:val="40"/>
          <w:szCs w:val="40"/>
        </w:rPr>
        <w:t>О Празднике</w:t>
      </w:r>
      <w:r w:rsidR="00AE49A7" w:rsidRPr="00D43D2F">
        <w:rPr>
          <w:sz w:val="40"/>
          <w:szCs w:val="40"/>
          <w:shd w:val="clear" w:color="auto" w:fill="FFFFFF"/>
        </w:rPr>
        <w:t xml:space="preserve"> </w:t>
      </w:r>
    </w:p>
    <w:p w:rsidR="00D43D2F" w:rsidRPr="00D43D2F" w:rsidRDefault="00D43D2F" w:rsidP="00D43D2F">
      <w:pPr>
        <w:pStyle w:val="NormalWeb"/>
        <w:shd w:val="clear" w:color="auto" w:fill="FFFFFF"/>
        <w:ind w:left="-720" w:right="-630"/>
        <w:jc w:val="both"/>
        <w:rPr>
          <w:rFonts w:ascii="Times New Roman" w:hAnsi="Times New Roman"/>
          <w:sz w:val="36"/>
          <w:szCs w:val="36"/>
        </w:rPr>
      </w:pPr>
      <w:r w:rsidRPr="00D43D2F">
        <w:rPr>
          <w:rFonts w:ascii="Times New Roman" w:hAnsi="Times New Roman"/>
          <w:sz w:val="36"/>
          <w:szCs w:val="36"/>
        </w:rPr>
        <w:t>Пресвятая Дева Мария родилась в то время, когда люди дошли до таких пределов нравственного упадка, при которых их восстание казалось уже невозможным. Лучшие умы той эпохи сознавали и часто открыто говорили, что Бог должен сойти в мир, чтобы исправить веру и не допустить погибели рода человеческого. Сын Божий восхотел для спасения людей принять человеческое естество, и Пречистую Деву Марию, единственную достойную вместить в Себя и воплотить Источник чистоты и святости, Он избирает Себе Матерью.</w:t>
      </w:r>
    </w:p>
    <w:p w:rsidR="00D43D2F" w:rsidRPr="00D43D2F" w:rsidRDefault="00D43D2F" w:rsidP="00D43D2F">
      <w:pPr>
        <w:pStyle w:val="NormalWeb"/>
        <w:shd w:val="clear" w:color="auto" w:fill="FFFFFF"/>
        <w:ind w:left="-720" w:right="-630"/>
        <w:jc w:val="both"/>
        <w:rPr>
          <w:rFonts w:ascii="Times New Roman" w:hAnsi="Times New Roman"/>
          <w:sz w:val="36"/>
          <w:szCs w:val="36"/>
        </w:rPr>
      </w:pPr>
      <w:r w:rsidRPr="00D43D2F">
        <w:rPr>
          <w:rFonts w:ascii="Times New Roman" w:hAnsi="Times New Roman"/>
          <w:sz w:val="36"/>
          <w:szCs w:val="36"/>
        </w:rPr>
        <w:t>Рождество Пресвятой Владычицы нашей Богородицы и Приснодевы Марии празднуется Церковью, как день всемирной радости. В этот светлый день, на рубеже Ветхого и Нового заветов, родилась Преблагословенная Дева Мария, предуставленная от века Божественным Промыслом послужить тайне воплощения Бога Слова - явиться Матерью Спасителя мира, Господа нашего Иисуса Христа. Пресвятая Дева Мария родилась в небольшом Галилейском городе Назарете. Родителями Ее были праведные Иоаким из рода пророка и царя Давида и Анна из рода первосвященника Аарона. Супруги были бездетны, так как святая Анна была неплодна. Достигнув преклонных лет, Иоаким и Анна не теряли надежды на милость Божию, твердо веря, что Богу все возможно, и Он может разрешить неплодство Анны даже в ее старости, как некогда разрешил неплодство Сарры, супруги патриарха Авраама. Святые Иоаким и Анна дали обет посвятить Богу для служения в храме дитя, которое им пошлет Господь. Бесчадие считалось в еврейском народе наказанием Божиим за грехи, поэтому святые и праведные Иоаким и Анна терпели несправедливые поношения от своих соотечественников. В один из праздников старец Иоаким принес в Иерусалимский храм свою жертву в дар Богу, но первосвященник не принял ее, назвав Иоакима недостойным, ввиду его бесчадия. Святой Иоаким в глубоком горе ушел в пустыню и там со слезами молился Господу о даровании дитяти. Святая Анна, узнав, что произошло в Иерусалимском храме, горько плакала, однако не роптала на Господа, а молилась, призывая на свою семью милосердие Божие. Господь исполнил их прошение, когда святые супруги достигли преклонного возраста и приготовили себя добродетельной жизнью к высокому званию - быть родителями Пресвятой Девы Марии, будущей Матери Господа Иисуса Христа. Архангел Гавриил принес Иоакиму и Анне радостную весть: молитвы их услышаны Богом, и у них родится Преблагословенная Дочь Мария, через Которую будет даровано спасение всему миру. Пресвятая Дева Мария Своей чистотой и добродетелью превзошла не только всех людей, но и Ангелов, явилась живым храмом Божиим, и, как воспевает Церковь в праздничных песнопениях, "Небесной Дверью, вводящей Христа во Вселенную во спасение душ наших" (2-</w:t>
      </w:r>
      <w:r>
        <w:rPr>
          <w:rFonts w:ascii="Times New Roman" w:hAnsi="Times New Roman"/>
          <w:sz w:val="36"/>
          <w:szCs w:val="36"/>
        </w:rPr>
        <w:t xml:space="preserve">я стихира на "Господи, воззвах") </w:t>
      </w:r>
    </w:p>
    <w:p w:rsidR="00AE49A7" w:rsidRPr="00D43D2F" w:rsidRDefault="00D43D2F" w:rsidP="00D43D2F">
      <w:pPr>
        <w:pStyle w:val="NormalWeb"/>
        <w:shd w:val="clear" w:color="auto" w:fill="FFFFFF"/>
        <w:ind w:left="-720" w:right="-630"/>
        <w:jc w:val="both"/>
        <w:rPr>
          <w:rFonts w:ascii="Times New Roman" w:hAnsi="Times New Roman"/>
          <w:sz w:val="36"/>
          <w:szCs w:val="36"/>
        </w:rPr>
      </w:pPr>
      <w:r w:rsidRPr="00D43D2F">
        <w:rPr>
          <w:rFonts w:ascii="Times New Roman" w:hAnsi="Times New Roman"/>
          <w:sz w:val="36"/>
          <w:szCs w:val="36"/>
        </w:rPr>
        <w:t>Рождество Божией Матери ознаменовало наступление времени, когда начали исполняться великие и утешительные обетования Божии о спасении рода человеческого от рабства диавола. Это событие приблизило на земле благодатное Царство Божие, царство истины, благочестия, добродетели и бессмертной жизни. Матерь Перворожденного всея твари является и всем нам по благодати Матерью и милосердной Заступницей, к Которой мы постоянно прибегаем с сыновним дерзновением.</w:t>
      </w:r>
    </w:p>
    <w:p w:rsidR="00AE49A7" w:rsidRPr="00D43D2F" w:rsidRDefault="00AE49A7" w:rsidP="00D43D2F">
      <w:pPr>
        <w:tabs>
          <w:tab w:val="left" w:pos="8460"/>
          <w:tab w:val="left" w:pos="9360"/>
          <w:tab w:val="left" w:pos="9450"/>
        </w:tabs>
        <w:ind w:left="-720" w:right="-630"/>
        <w:rPr>
          <w:rFonts w:eastAsiaTheme="minorEastAsia"/>
          <w:b/>
          <w:sz w:val="40"/>
          <w:szCs w:val="40"/>
        </w:rPr>
      </w:pPr>
      <w:r w:rsidRPr="00D43D2F">
        <w:rPr>
          <w:rFonts w:eastAsiaTheme="minorEastAsia"/>
          <w:b/>
          <w:sz w:val="40"/>
          <w:szCs w:val="40"/>
        </w:rPr>
        <w:t>Seventeenth Sunday After Pentecost –– Nativity of the Most Holy Theotokos –– Tone 8</w:t>
      </w:r>
    </w:p>
    <w:p w:rsidR="00AE49A7" w:rsidRPr="00D43D2F" w:rsidRDefault="00AE49A7" w:rsidP="00D43D2F">
      <w:pPr>
        <w:tabs>
          <w:tab w:val="left" w:pos="8460"/>
        </w:tabs>
        <w:ind w:left="-720" w:right="-630"/>
        <w:rPr>
          <w:rFonts w:eastAsiaTheme="minorEastAsia"/>
          <w:b/>
          <w:sz w:val="40"/>
          <w:szCs w:val="40"/>
        </w:rPr>
      </w:pPr>
    </w:p>
    <w:p w:rsidR="00AE49A7" w:rsidRPr="00D43D2F" w:rsidRDefault="00AE49A7" w:rsidP="00D43D2F">
      <w:pPr>
        <w:ind w:left="-720" w:right="-630"/>
        <w:rPr>
          <w:b/>
          <w:sz w:val="40"/>
          <w:szCs w:val="40"/>
        </w:rPr>
      </w:pPr>
      <w:r w:rsidRPr="00D43D2F">
        <w:rPr>
          <w:b/>
          <w:sz w:val="40"/>
          <w:szCs w:val="40"/>
        </w:rPr>
        <w:t xml:space="preserve">Troparion (Resurrection) – Tone 8 </w:t>
      </w:r>
    </w:p>
    <w:p w:rsidR="00D43D2F" w:rsidRPr="00D43D2F" w:rsidRDefault="00D43D2F" w:rsidP="00D43D2F">
      <w:pPr>
        <w:tabs>
          <w:tab w:val="left" w:pos="9450"/>
        </w:tabs>
        <w:ind w:left="-720" w:right="-630"/>
        <w:rPr>
          <w:rFonts w:eastAsiaTheme="minorEastAsia"/>
          <w:sz w:val="40"/>
          <w:szCs w:val="40"/>
        </w:rPr>
      </w:pPr>
      <w:r w:rsidRPr="00D43D2F">
        <w:rPr>
          <w:rFonts w:eastAsiaTheme="minorEastAsia"/>
          <w:sz w:val="40"/>
          <w:szCs w:val="40"/>
        </w:rPr>
        <w:t>From on high didst Thou descend, O Compassionate One; to burial of three days hast Thou submitted that Thou mightest free us from our passions. O our Life and Resurrection, O Lord, glory be to Thee.</w:t>
      </w:r>
    </w:p>
    <w:p w:rsidR="00AE49A7" w:rsidRPr="00D43D2F" w:rsidRDefault="00AE49A7" w:rsidP="00D43D2F">
      <w:pPr>
        <w:tabs>
          <w:tab w:val="left" w:pos="8460"/>
          <w:tab w:val="left" w:pos="9360"/>
        </w:tabs>
        <w:ind w:left="-720" w:right="-630"/>
        <w:rPr>
          <w:sz w:val="40"/>
          <w:szCs w:val="40"/>
          <w:shd w:val="clear" w:color="auto" w:fill="FCFCFC"/>
        </w:rPr>
      </w:pPr>
    </w:p>
    <w:p w:rsidR="00AE49A7" w:rsidRPr="00D43D2F" w:rsidRDefault="00AE49A7" w:rsidP="00D43D2F">
      <w:pPr>
        <w:tabs>
          <w:tab w:val="left" w:pos="8460"/>
          <w:tab w:val="left" w:pos="9360"/>
        </w:tabs>
        <w:ind w:left="-720" w:right="-630"/>
        <w:rPr>
          <w:b/>
          <w:sz w:val="40"/>
          <w:szCs w:val="40"/>
        </w:rPr>
      </w:pPr>
      <w:r w:rsidRPr="00D43D2F">
        <w:rPr>
          <w:b/>
          <w:sz w:val="40"/>
          <w:szCs w:val="40"/>
        </w:rPr>
        <w:t>Parish Troparion –– Tone 4</w:t>
      </w:r>
    </w:p>
    <w:p w:rsidR="00AE49A7" w:rsidRPr="00D43D2F" w:rsidRDefault="00AE49A7" w:rsidP="00D43D2F">
      <w:pPr>
        <w:tabs>
          <w:tab w:val="left" w:pos="8460"/>
          <w:tab w:val="left" w:pos="9360"/>
        </w:tabs>
        <w:ind w:left="-720" w:right="-630"/>
        <w:rPr>
          <w:sz w:val="40"/>
          <w:szCs w:val="40"/>
          <w:shd w:val="clear" w:color="auto" w:fill="FCFCFC"/>
        </w:rPr>
      </w:pPr>
      <w:r w:rsidRPr="00D43D2F">
        <w:rPr>
          <w:sz w:val="40"/>
          <w:szCs w:val="40"/>
          <w:shd w:val="clear" w:color="auto" w:fill="FCFCFC"/>
        </w:rPr>
        <w:t>Your Nativity, O Virgin, / Has proclaimed joy to the whole universe! / The Sun of Righteousness, Christ our God, / Has shone from You, O Theotokos! / By annulling the curse, / He bestowed a blessing. / By destroying death, He has granted us eternal Life.</w:t>
      </w:r>
    </w:p>
    <w:p w:rsidR="00AE49A7" w:rsidRPr="00D43D2F" w:rsidRDefault="00AE49A7" w:rsidP="00D43D2F">
      <w:pPr>
        <w:ind w:left="-720" w:right="-630"/>
        <w:rPr>
          <w:sz w:val="40"/>
          <w:szCs w:val="40"/>
        </w:rPr>
      </w:pPr>
    </w:p>
    <w:p w:rsidR="00AE49A7" w:rsidRPr="00D43D2F" w:rsidRDefault="00AE49A7" w:rsidP="00D43D2F">
      <w:pPr>
        <w:spacing w:after="360" w:line="360" w:lineRule="atLeast"/>
        <w:ind w:left="-720" w:right="-630"/>
        <w:textAlignment w:val="baseline"/>
        <w:rPr>
          <w:rFonts w:eastAsiaTheme="minorEastAsia"/>
          <w:b/>
          <w:sz w:val="40"/>
          <w:szCs w:val="40"/>
        </w:rPr>
      </w:pPr>
      <w:r w:rsidRPr="00D43D2F">
        <w:rPr>
          <w:rFonts w:eastAsiaTheme="minorEastAsia"/>
          <w:b/>
          <w:sz w:val="40"/>
          <w:szCs w:val="40"/>
        </w:rPr>
        <w:t>Kontakion (Resurrection) – Tone 8</w:t>
      </w:r>
    </w:p>
    <w:p w:rsidR="00D43D2F" w:rsidRPr="00D43D2F" w:rsidRDefault="00D43D2F" w:rsidP="00D43D2F">
      <w:pPr>
        <w:tabs>
          <w:tab w:val="left" w:pos="9450"/>
        </w:tabs>
        <w:ind w:left="-720" w:right="-630"/>
        <w:rPr>
          <w:rFonts w:eastAsiaTheme="minorEastAsia"/>
          <w:sz w:val="40"/>
          <w:szCs w:val="40"/>
        </w:rPr>
      </w:pPr>
      <w:r w:rsidRPr="00D43D2F">
        <w:rPr>
          <w:rFonts w:eastAsiaTheme="minorEastAsia"/>
          <w:sz w:val="40"/>
          <w:szCs w:val="40"/>
        </w:rPr>
        <w:t>Having arisen from the tomb, Thou didst raise up the dead and didst resurrect Adam. Eve also danceth at Thy Resurrection, and the ends of the world celebrate Thine arising from the dead, O Greatly-merciful One.</w:t>
      </w:r>
    </w:p>
    <w:p w:rsidR="00AE49A7" w:rsidRPr="00D43D2F" w:rsidRDefault="00AE49A7" w:rsidP="00D43D2F">
      <w:pPr>
        <w:pStyle w:val="Heading2"/>
        <w:tabs>
          <w:tab w:val="left" w:pos="8460"/>
          <w:tab w:val="left" w:pos="9360"/>
        </w:tabs>
        <w:spacing w:before="0" w:after="180"/>
        <w:ind w:left="-720" w:right="-630"/>
        <w:textAlignment w:val="baseline"/>
        <w:rPr>
          <w:rFonts w:ascii="Times New Roman" w:eastAsia="Times New Roman" w:hAnsi="Times New Roman"/>
          <w:sz w:val="40"/>
          <w:szCs w:val="40"/>
        </w:rPr>
      </w:pPr>
      <w:r w:rsidRPr="00D43D2F">
        <w:rPr>
          <w:rFonts w:ascii="Times New Roman" w:eastAsia="Times New Roman" w:hAnsi="Times New Roman"/>
          <w:sz w:val="40"/>
          <w:szCs w:val="40"/>
        </w:rPr>
        <w:t>Parish Kontakion — Tone 4</w:t>
      </w:r>
    </w:p>
    <w:p w:rsidR="00AE49A7" w:rsidRPr="00D43D2F" w:rsidRDefault="00AE49A7" w:rsidP="00D43D2F">
      <w:pPr>
        <w:pStyle w:val="NormalWeb"/>
        <w:tabs>
          <w:tab w:val="left" w:pos="8460"/>
          <w:tab w:val="left" w:pos="9360"/>
        </w:tabs>
        <w:spacing w:before="0" w:beforeAutospacing="0" w:after="360" w:afterAutospacing="0" w:line="360" w:lineRule="atLeast"/>
        <w:ind w:left="-720" w:right="-630"/>
        <w:textAlignment w:val="baseline"/>
        <w:rPr>
          <w:rFonts w:ascii="Times New Roman" w:hAnsi="Times New Roman"/>
          <w:sz w:val="40"/>
          <w:szCs w:val="40"/>
        </w:rPr>
      </w:pPr>
      <w:r w:rsidRPr="00D43D2F">
        <w:rPr>
          <w:rFonts w:ascii="Times New Roman" w:hAnsi="Times New Roman"/>
          <w:sz w:val="40"/>
          <w:szCs w:val="40"/>
        </w:rPr>
        <w:t>By Your Nativity, O Most Pure Virgin, / Joachim and Anna are freed from barrenness; / Adam and Eve, from the corruption of death. / And we, your people, freed from the guilt of sin, celebrate and sing to you: / The barren woman gives birth to the Theotokos, the nourisher of our life!</w:t>
      </w:r>
      <w:r w:rsidR="00D43D2F" w:rsidRPr="00D43D2F">
        <w:rPr>
          <w:rFonts w:ascii="Times New Roman" w:hAnsi="Times New Roman"/>
          <w:sz w:val="40"/>
          <w:szCs w:val="40"/>
        </w:rPr>
        <w:t xml:space="preserve"> </w:t>
      </w:r>
    </w:p>
    <w:p w:rsidR="00D43D2F" w:rsidRPr="00D43D2F" w:rsidRDefault="00D43D2F" w:rsidP="00D43D2F">
      <w:pPr>
        <w:ind w:left="-720" w:right="-630"/>
        <w:textAlignment w:val="baseline"/>
        <w:outlineLvl w:val="1"/>
        <w:rPr>
          <w:b/>
          <w:bCs/>
          <w:sz w:val="40"/>
          <w:szCs w:val="40"/>
        </w:rPr>
      </w:pPr>
      <w:r w:rsidRPr="00D43D2F">
        <w:rPr>
          <w:b/>
          <w:bCs/>
          <w:sz w:val="40"/>
          <w:szCs w:val="40"/>
        </w:rPr>
        <w:t>Philippians 2:5-11  </w:t>
      </w:r>
      <w:r w:rsidRPr="00D43D2F">
        <w:rPr>
          <w:b/>
          <w:bCs/>
          <w:i/>
          <w:iCs/>
          <w:sz w:val="40"/>
          <w:szCs w:val="40"/>
          <w:bdr w:val="none" w:sz="0" w:space="0" w:color="auto" w:frame="1"/>
        </w:rPr>
        <w:t>(Epistle, Theotokos)</w:t>
      </w:r>
    </w:p>
    <w:p w:rsidR="00D43D2F" w:rsidRPr="00D43D2F" w:rsidRDefault="00D43D2F" w:rsidP="00D43D2F">
      <w:pPr>
        <w:ind w:left="-720" w:right="-630"/>
        <w:textAlignment w:val="baseline"/>
        <w:rPr>
          <w:b/>
          <w:bCs/>
          <w:sz w:val="40"/>
          <w:szCs w:val="40"/>
        </w:rPr>
      </w:pPr>
      <w:r w:rsidRPr="00D43D2F">
        <w:rPr>
          <w:b/>
          <w:bCs/>
          <w:sz w:val="40"/>
          <w:szCs w:val="40"/>
        </w:rPr>
        <w:t>5</w:t>
      </w:r>
      <w:r>
        <w:rPr>
          <w:b/>
          <w:bCs/>
          <w:sz w:val="40"/>
          <w:szCs w:val="40"/>
        </w:rPr>
        <w:t xml:space="preserve"> </w:t>
      </w:r>
      <w:r w:rsidRPr="00D43D2F">
        <w:rPr>
          <w:sz w:val="40"/>
          <w:szCs w:val="40"/>
        </w:rPr>
        <w:t>Let this mind be in you which was also in Christ Jesus,</w:t>
      </w:r>
      <w:r>
        <w:rPr>
          <w:b/>
          <w:bCs/>
          <w:sz w:val="40"/>
          <w:szCs w:val="40"/>
        </w:rPr>
        <w:t xml:space="preserve"> </w:t>
      </w:r>
      <w:r w:rsidRPr="00D43D2F">
        <w:rPr>
          <w:b/>
          <w:bCs/>
          <w:sz w:val="40"/>
          <w:szCs w:val="40"/>
        </w:rPr>
        <w:t>6</w:t>
      </w:r>
      <w:r>
        <w:rPr>
          <w:b/>
          <w:bCs/>
          <w:sz w:val="40"/>
          <w:szCs w:val="40"/>
        </w:rPr>
        <w:t xml:space="preserve"> </w:t>
      </w:r>
      <w:r w:rsidRPr="00D43D2F">
        <w:rPr>
          <w:sz w:val="40"/>
          <w:szCs w:val="40"/>
        </w:rPr>
        <w:t>who, being in the form of God, did not consider it robbery to be equal with God,</w:t>
      </w:r>
      <w:r>
        <w:rPr>
          <w:b/>
          <w:bCs/>
          <w:sz w:val="40"/>
          <w:szCs w:val="40"/>
        </w:rPr>
        <w:t xml:space="preserve"> </w:t>
      </w:r>
      <w:r w:rsidRPr="00D43D2F">
        <w:rPr>
          <w:b/>
          <w:bCs/>
          <w:sz w:val="40"/>
          <w:szCs w:val="40"/>
        </w:rPr>
        <w:t>7</w:t>
      </w:r>
      <w:r>
        <w:rPr>
          <w:b/>
          <w:bCs/>
          <w:sz w:val="40"/>
          <w:szCs w:val="40"/>
        </w:rPr>
        <w:t xml:space="preserve"> </w:t>
      </w:r>
      <w:r w:rsidRPr="00D43D2F">
        <w:rPr>
          <w:sz w:val="40"/>
          <w:szCs w:val="40"/>
        </w:rPr>
        <w:t>but made Himself of no reputation, taking the form of a bondservant, and coming in the likeness of men.</w:t>
      </w:r>
      <w:r>
        <w:rPr>
          <w:b/>
          <w:bCs/>
          <w:sz w:val="40"/>
          <w:szCs w:val="40"/>
        </w:rPr>
        <w:t xml:space="preserve"> </w:t>
      </w:r>
      <w:r w:rsidRPr="00D43D2F">
        <w:rPr>
          <w:b/>
          <w:bCs/>
          <w:sz w:val="40"/>
          <w:szCs w:val="40"/>
        </w:rPr>
        <w:t>8</w:t>
      </w:r>
      <w:r>
        <w:rPr>
          <w:b/>
          <w:bCs/>
          <w:sz w:val="40"/>
          <w:szCs w:val="40"/>
        </w:rPr>
        <w:t xml:space="preserve"> </w:t>
      </w:r>
      <w:r w:rsidRPr="00D43D2F">
        <w:rPr>
          <w:sz w:val="40"/>
          <w:szCs w:val="40"/>
        </w:rPr>
        <w:t>And being found in appearance as a man, He humbled Himself and became obedient to the point of death, even the death of the cross.</w:t>
      </w:r>
      <w:r>
        <w:rPr>
          <w:b/>
          <w:bCs/>
          <w:sz w:val="40"/>
          <w:szCs w:val="40"/>
        </w:rPr>
        <w:t xml:space="preserve"> </w:t>
      </w:r>
      <w:r w:rsidRPr="00D43D2F">
        <w:rPr>
          <w:b/>
          <w:bCs/>
          <w:sz w:val="40"/>
          <w:szCs w:val="40"/>
        </w:rPr>
        <w:t>9</w:t>
      </w:r>
      <w:r>
        <w:rPr>
          <w:b/>
          <w:bCs/>
          <w:sz w:val="40"/>
          <w:szCs w:val="40"/>
        </w:rPr>
        <w:t xml:space="preserve"> </w:t>
      </w:r>
      <w:r w:rsidRPr="00D43D2F">
        <w:rPr>
          <w:sz w:val="40"/>
          <w:szCs w:val="40"/>
        </w:rPr>
        <w:t>Therefore God also has highly exalted Him and given Him the name which is above every name,</w:t>
      </w:r>
      <w:r>
        <w:rPr>
          <w:b/>
          <w:bCs/>
          <w:sz w:val="40"/>
          <w:szCs w:val="40"/>
        </w:rPr>
        <w:t xml:space="preserve"> </w:t>
      </w:r>
      <w:r w:rsidRPr="00D43D2F">
        <w:rPr>
          <w:b/>
          <w:bCs/>
          <w:sz w:val="40"/>
          <w:szCs w:val="40"/>
        </w:rPr>
        <w:t>10</w:t>
      </w:r>
      <w:r>
        <w:rPr>
          <w:b/>
          <w:bCs/>
          <w:sz w:val="40"/>
          <w:szCs w:val="40"/>
        </w:rPr>
        <w:t xml:space="preserve"> </w:t>
      </w:r>
      <w:r w:rsidRPr="00D43D2F">
        <w:rPr>
          <w:sz w:val="40"/>
          <w:szCs w:val="40"/>
        </w:rPr>
        <w:t>that at the name of Jesus every knee should bow, of those in heaven, and of those on earth, and of those under the earth,</w:t>
      </w:r>
      <w:r>
        <w:rPr>
          <w:b/>
          <w:bCs/>
          <w:sz w:val="40"/>
          <w:szCs w:val="40"/>
        </w:rPr>
        <w:t xml:space="preserve"> </w:t>
      </w:r>
      <w:r w:rsidRPr="00D43D2F">
        <w:rPr>
          <w:b/>
          <w:bCs/>
          <w:sz w:val="40"/>
          <w:szCs w:val="40"/>
        </w:rPr>
        <w:t>11</w:t>
      </w:r>
      <w:r>
        <w:rPr>
          <w:b/>
          <w:bCs/>
          <w:sz w:val="40"/>
          <w:szCs w:val="40"/>
        </w:rPr>
        <w:t xml:space="preserve"> </w:t>
      </w:r>
      <w:r w:rsidRPr="00D43D2F">
        <w:rPr>
          <w:sz w:val="40"/>
          <w:szCs w:val="40"/>
        </w:rPr>
        <w:t>and that every tongue should confess that Jesus Christ is Lord, to the glory of God the Father.</w:t>
      </w:r>
    </w:p>
    <w:p w:rsidR="00AE49A7" w:rsidRPr="00D43D2F" w:rsidRDefault="00AE49A7" w:rsidP="00D43D2F">
      <w:pPr>
        <w:ind w:left="-720" w:right="-630"/>
        <w:textAlignment w:val="baseline"/>
        <w:outlineLvl w:val="1"/>
        <w:rPr>
          <w:sz w:val="40"/>
          <w:szCs w:val="40"/>
        </w:rPr>
      </w:pPr>
    </w:p>
    <w:p w:rsidR="00D43D2F" w:rsidRPr="00D43D2F" w:rsidRDefault="00D43D2F" w:rsidP="00D43D2F">
      <w:pPr>
        <w:ind w:left="-720" w:right="-630"/>
        <w:textAlignment w:val="baseline"/>
        <w:outlineLvl w:val="1"/>
        <w:rPr>
          <w:b/>
          <w:bCs/>
          <w:sz w:val="40"/>
          <w:szCs w:val="40"/>
        </w:rPr>
      </w:pPr>
      <w:r w:rsidRPr="00D43D2F">
        <w:rPr>
          <w:b/>
          <w:bCs/>
          <w:sz w:val="40"/>
          <w:szCs w:val="40"/>
        </w:rPr>
        <w:t>Luke 10:38-42; 11:27-28  </w:t>
      </w:r>
      <w:r w:rsidRPr="00D43D2F">
        <w:rPr>
          <w:b/>
          <w:bCs/>
          <w:i/>
          <w:iCs/>
          <w:sz w:val="40"/>
          <w:szCs w:val="40"/>
          <w:bdr w:val="none" w:sz="0" w:space="0" w:color="auto" w:frame="1"/>
        </w:rPr>
        <w:t>(Gospel, Theotokos)</w:t>
      </w:r>
    </w:p>
    <w:p w:rsidR="00D43D2F" w:rsidRDefault="00D43D2F" w:rsidP="00D43D2F">
      <w:pPr>
        <w:ind w:left="-720" w:right="-630"/>
        <w:textAlignment w:val="baseline"/>
        <w:rPr>
          <w:b/>
          <w:bCs/>
          <w:sz w:val="40"/>
          <w:szCs w:val="40"/>
        </w:rPr>
      </w:pPr>
      <w:r w:rsidRPr="00D43D2F">
        <w:rPr>
          <w:b/>
          <w:bCs/>
          <w:sz w:val="40"/>
          <w:szCs w:val="40"/>
        </w:rPr>
        <w:t>38</w:t>
      </w:r>
      <w:r>
        <w:rPr>
          <w:b/>
          <w:bCs/>
          <w:sz w:val="40"/>
          <w:szCs w:val="40"/>
        </w:rPr>
        <w:t xml:space="preserve"> </w:t>
      </w:r>
      <w:r w:rsidRPr="00D43D2F">
        <w:rPr>
          <w:sz w:val="40"/>
          <w:szCs w:val="40"/>
        </w:rPr>
        <w:t>Now it happened as they went that He entered a certain village; and a certain woman named Martha welcomed Him into her house.</w:t>
      </w:r>
      <w:r>
        <w:rPr>
          <w:b/>
          <w:bCs/>
          <w:sz w:val="40"/>
          <w:szCs w:val="40"/>
        </w:rPr>
        <w:t xml:space="preserve"> </w:t>
      </w:r>
      <w:r w:rsidRPr="00D43D2F">
        <w:rPr>
          <w:b/>
          <w:bCs/>
          <w:sz w:val="40"/>
          <w:szCs w:val="40"/>
        </w:rPr>
        <w:t>39</w:t>
      </w:r>
      <w:r>
        <w:rPr>
          <w:b/>
          <w:bCs/>
          <w:sz w:val="40"/>
          <w:szCs w:val="40"/>
        </w:rPr>
        <w:t xml:space="preserve"> </w:t>
      </w:r>
      <w:r w:rsidRPr="00D43D2F">
        <w:rPr>
          <w:sz w:val="40"/>
          <w:szCs w:val="40"/>
        </w:rPr>
        <w:t>And she had a sister called Mary, who also sat at Jesus’ feet and heard His word.</w:t>
      </w:r>
      <w:r>
        <w:rPr>
          <w:b/>
          <w:bCs/>
          <w:sz w:val="40"/>
          <w:szCs w:val="40"/>
        </w:rPr>
        <w:t xml:space="preserve"> </w:t>
      </w:r>
      <w:r w:rsidRPr="00D43D2F">
        <w:rPr>
          <w:b/>
          <w:bCs/>
          <w:sz w:val="40"/>
          <w:szCs w:val="40"/>
        </w:rPr>
        <w:t>40</w:t>
      </w:r>
      <w:r>
        <w:rPr>
          <w:b/>
          <w:bCs/>
          <w:sz w:val="40"/>
          <w:szCs w:val="40"/>
        </w:rPr>
        <w:t xml:space="preserve"> </w:t>
      </w:r>
      <w:r w:rsidRPr="00D43D2F">
        <w:rPr>
          <w:sz w:val="40"/>
          <w:szCs w:val="40"/>
        </w:rPr>
        <w:t>But Martha was distracted with much serving, and she approached Him and said, “Lord, do You not care that my sister has left me to serve alone? Therefore tell her to help me.”</w:t>
      </w:r>
      <w:r>
        <w:rPr>
          <w:b/>
          <w:bCs/>
          <w:sz w:val="40"/>
          <w:szCs w:val="40"/>
        </w:rPr>
        <w:t xml:space="preserve"> </w:t>
      </w:r>
      <w:r w:rsidRPr="00D43D2F">
        <w:rPr>
          <w:b/>
          <w:bCs/>
          <w:sz w:val="40"/>
          <w:szCs w:val="40"/>
        </w:rPr>
        <w:t>41</w:t>
      </w:r>
      <w:r>
        <w:rPr>
          <w:b/>
          <w:bCs/>
          <w:sz w:val="40"/>
          <w:szCs w:val="40"/>
        </w:rPr>
        <w:t xml:space="preserve"> </w:t>
      </w:r>
      <w:r w:rsidRPr="00D43D2F">
        <w:rPr>
          <w:sz w:val="40"/>
          <w:szCs w:val="40"/>
        </w:rPr>
        <w:t>And Jesus answered and said to her, “Martha, Martha, you are worried and troubled about many things.</w:t>
      </w:r>
      <w:r>
        <w:rPr>
          <w:b/>
          <w:bCs/>
          <w:sz w:val="40"/>
          <w:szCs w:val="40"/>
        </w:rPr>
        <w:t xml:space="preserve"> </w:t>
      </w:r>
      <w:r w:rsidRPr="00D43D2F">
        <w:rPr>
          <w:b/>
          <w:bCs/>
          <w:sz w:val="40"/>
          <w:szCs w:val="40"/>
        </w:rPr>
        <w:t>42</w:t>
      </w:r>
      <w:r>
        <w:rPr>
          <w:b/>
          <w:bCs/>
          <w:sz w:val="40"/>
          <w:szCs w:val="40"/>
        </w:rPr>
        <w:t xml:space="preserve"> </w:t>
      </w:r>
      <w:r w:rsidRPr="00D43D2F">
        <w:rPr>
          <w:sz w:val="40"/>
          <w:szCs w:val="40"/>
        </w:rPr>
        <w:t>But one thing is needed, and Mary has chosen that good part, which will not be taken away from her.”</w:t>
      </w:r>
      <w:r>
        <w:rPr>
          <w:b/>
          <w:bCs/>
          <w:sz w:val="40"/>
          <w:szCs w:val="40"/>
        </w:rPr>
        <w:t xml:space="preserve"> </w:t>
      </w:r>
      <w:r w:rsidRPr="00D43D2F">
        <w:rPr>
          <w:b/>
          <w:bCs/>
          <w:sz w:val="40"/>
          <w:szCs w:val="40"/>
        </w:rPr>
        <w:t>27</w:t>
      </w:r>
      <w:r>
        <w:rPr>
          <w:b/>
          <w:bCs/>
          <w:sz w:val="40"/>
          <w:szCs w:val="40"/>
        </w:rPr>
        <w:t xml:space="preserve"> </w:t>
      </w:r>
      <w:r w:rsidRPr="00D43D2F">
        <w:rPr>
          <w:sz w:val="40"/>
          <w:szCs w:val="40"/>
        </w:rPr>
        <w:t>And it happened, as He spoke these things, that a certain woman from the crowd raised her voice and said to Him, “Blessed is the womb that bore You, and the breasts which nursed You!”</w:t>
      </w:r>
      <w:r>
        <w:rPr>
          <w:b/>
          <w:bCs/>
          <w:sz w:val="40"/>
          <w:szCs w:val="40"/>
        </w:rPr>
        <w:t xml:space="preserve"> </w:t>
      </w:r>
      <w:r w:rsidRPr="00D43D2F">
        <w:rPr>
          <w:b/>
          <w:bCs/>
          <w:sz w:val="40"/>
          <w:szCs w:val="40"/>
        </w:rPr>
        <w:t>28</w:t>
      </w:r>
      <w:r>
        <w:rPr>
          <w:b/>
          <w:bCs/>
          <w:sz w:val="40"/>
          <w:szCs w:val="40"/>
        </w:rPr>
        <w:t xml:space="preserve"> </w:t>
      </w:r>
      <w:r w:rsidRPr="00D43D2F">
        <w:rPr>
          <w:sz w:val="40"/>
          <w:szCs w:val="40"/>
        </w:rPr>
        <w:t>But He said, “More than that, blessed are those who hear the word of God and keep it!”</w:t>
      </w:r>
    </w:p>
    <w:p w:rsidR="00AE49A7" w:rsidRPr="00D43D2F" w:rsidRDefault="00AE49A7" w:rsidP="00D43D2F">
      <w:pPr>
        <w:ind w:left="-720" w:right="-630"/>
        <w:textAlignment w:val="baseline"/>
        <w:rPr>
          <w:b/>
          <w:bCs/>
          <w:sz w:val="40"/>
          <w:szCs w:val="40"/>
        </w:rPr>
      </w:pPr>
      <w:r w:rsidRPr="00D43D2F">
        <w:rPr>
          <w:rFonts w:eastAsiaTheme="minorEastAsia"/>
          <w:b/>
          <w:sz w:val="40"/>
          <w:szCs w:val="40"/>
        </w:rPr>
        <w:t>On the Nativity of the Holy Virgin–– from OCA.org:</w:t>
      </w:r>
    </w:p>
    <w:p w:rsidR="00AE49A7" w:rsidRPr="00D43D2F" w:rsidRDefault="00AE49A7" w:rsidP="00D43D2F">
      <w:pPr>
        <w:pStyle w:val="NormalWeb"/>
        <w:spacing w:before="0" w:beforeAutospacing="0" w:after="360" w:afterAutospacing="0" w:line="360" w:lineRule="atLeast"/>
        <w:ind w:left="-720" w:right="-630"/>
        <w:textAlignment w:val="baseline"/>
        <w:rPr>
          <w:rFonts w:ascii="Times New Roman" w:hAnsi="Times New Roman"/>
          <w:sz w:val="36"/>
          <w:szCs w:val="36"/>
        </w:rPr>
      </w:pPr>
      <w:r w:rsidRPr="00D43D2F">
        <w:rPr>
          <w:rFonts w:ascii="Times New Roman" w:hAnsi="Times New Roman"/>
          <w:sz w:val="36"/>
          <w:szCs w:val="36"/>
        </w:rPr>
        <w:t>The Nativity of Our Most Holy Lady Theotokos and Ever Virgin Mary: The Most Holy Virgin Mary was born at a time when people had reached such a degree of moral decay that it seemed altogether impossible to restore them. People often said that God must come into the world to restore faith and not permit the ruin of mankind.</w:t>
      </w:r>
      <w:r w:rsidRPr="00D43D2F">
        <w:rPr>
          <w:rStyle w:val="apple-converted-space"/>
          <w:rFonts w:ascii="Times New Roman" w:hAnsi="Times New Roman"/>
          <w:sz w:val="36"/>
          <w:szCs w:val="36"/>
        </w:rPr>
        <w:t> </w:t>
      </w:r>
    </w:p>
    <w:p w:rsidR="00AE49A7" w:rsidRPr="00D43D2F" w:rsidRDefault="00AE49A7" w:rsidP="00D43D2F">
      <w:pPr>
        <w:pStyle w:val="NormalWeb"/>
        <w:spacing w:before="0" w:beforeAutospacing="0" w:after="360" w:afterAutospacing="0" w:line="360" w:lineRule="atLeast"/>
        <w:ind w:left="-720" w:right="-630"/>
        <w:textAlignment w:val="baseline"/>
        <w:rPr>
          <w:rFonts w:ascii="Times New Roman" w:hAnsi="Times New Roman"/>
          <w:sz w:val="36"/>
          <w:szCs w:val="36"/>
        </w:rPr>
      </w:pPr>
      <w:r w:rsidRPr="00D43D2F">
        <w:rPr>
          <w:rFonts w:ascii="Times New Roman" w:hAnsi="Times New Roman"/>
          <w:sz w:val="36"/>
          <w:szCs w:val="36"/>
        </w:rPr>
        <w:t>The Son of God chose to take on human nature for the salvation of mankind, and chose as His Mother the All-Pure Virgin Mary, who alone was worthy to give birth to the Source of purity and holiness.</w:t>
      </w:r>
      <w:r w:rsidRPr="00D43D2F">
        <w:rPr>
          <w:rStyle w:val="apple-converted-space"/>
          <w:rFonts w:ascii="Times New Roman" w:hAnsi="Times New Roman"/>
          <w:sz w:val="36"/>
          <w:szCs w:val="36"/>
        </w:rPr>
        <w:t> </w:t>
      </w:r>
    </w:p>
    <w:p w:rsidR="00AE49A7" w:rsidRPr="00D43D2F" w:rsidRDefault="00AE49A7" w:rsidP="00D43D2F">
      <w:pPr>
        <w:pStyle w:val="NormalWeb"/>
        <w:spacing w:before="0" w:beforeAutospacing="0" w:after="360" w:afterAutospacing="0" w:line="360" w:lineRule="atLeast"/>
        <w:ind w:left="-720" w:right="-630"/>
        <w:textAlignment w:val="baseline"/>
        <w:rPr>
          <w:rFonts w:ascii="Times New Roman" w:hAnsi="Times New Roman"/>
          <w:sz w:val="36"/>
          <w:szCs w:val="36"/>
        </w:rPr>
      </w:pPr>
      <w:r w:rsidRPr="00D43D2F">
        <w:rPr>
          <w:rFonts w:ascii="Times New Roman" w:hAnsi="Times New Roman"/>
          <w:sz w:val="36"/>
          <w:szCs w:val="36"/>
        </w:rPr>
        <w:t>The Nativity of Our Most Holy Lady Theotokos and Ever Virgin Mary is celebrated by the Church as a day of universal joy. Within the context of the Old and the New Testaments, the Most Blessed Virgin Mary was born on this radiant day, having been chosen before the ages by Divine Providence to bring about the Mystery of the Incarnation of the Word of God. She is revealed as the Mother of the Savior of the World, Our Lord Jesus Christ.</w:t>
      </w:r>
      <w:r w:rsidRPr="00D43D2F">
        <w:rPr>
          <w:rStyle w:val="apple-converted-space"/>
          <w:rFonts w:ascii="Times New Roman" w:hAnsi="Times New Roman"/>
          <w:sz w:val="36"/>
          <w:szCs w:val="36"/>
        </w:rPr>
        <w:t> </w:t>
      </w:r>
    </w:p>
    <w:p w:rsidR="00AE49A7" w:rsidRPr="00D43D2F" w:rsidRDefault="00AE49A7" w:rsidP="00D43D2F">
      <w:pPr>
        <w:pStyle w:val="NormalWeb"/>
        <w:spacing w:before="0" w:beforeAutospacing="0" w:after="360" w:afterAutospacing="0" w:line="360" w:lineRule="atLeast"/>
        <w:ind w:left="-720" w:right="-630"/>
        <w:textAlignment w:val="baseline"/>
        <w:rPr>
          <w:rFonts w:ascii="Times New Roman" w:hAnsi="Times New Roman"/>
          <w:sz w:val="36"/>
          <w:szCs w:val="36"/>
        </w:rPr>
      </w:pPr>
      <w:r w:rsidRPr="00D43D2F">
        <w:rPr>
          <w:rFonts w:ascii="Times New Roman" w:hAnsi="Times New Roman"/>
          <w:sz w:val="36"/>
          <w:szCs w:val="36"/>
        </w:rPr>
        <w:t>The Most Holy Virgin Mary was born in the small city of Galilee, Nazareth. Her parents were Righteous Joachim of the tribe of the Prophet-King David, and Anna from the tribe of the First Priest Aaron. The couple was without child, since Saint Anna was barren.</w:t>
      </w:r>
      <w:r w:rsidRPr="00D43D2F">
        <w:rPr>
          <w:rStyle w:val="apple-converted-space"/>
          <w:rFonts w:ascii="Times New Roman" w:hAnsi="Times New Roman"/>
          <w:sz w:val="36"/>
          <w:szCs w:val="36"/>
        </w:rPr>
        <w:t> </w:t>
      </w:r>
    </w:p>
    <w:p w:rsidR="00AE49A7" w:rsidRPr="00D43D2F" w:rsidRDefault="00AE49A7" w:rsidP="00D43D2F">
      <w:pPr>
        <w:pStyle w:val="NormalWeb"/>
        <w:spacing w:before="0" w:beforeAutospacing="0" w:after="360" w:afterAutospacing="0" w:line="360" w:lineRule="atLeast"/>
        <w:ind w:left="-720" w:right="-630"/>
        <w:textAlignment w:val="baseline"/>
        <w:rPr>
          <w:rFonts w:ascii="Times New Roman" w:hAnsi="Times New Roman"/>
          <w:sz w:val="36"/>
          <w:szCs w:val="36"/>
        </w:rPr>
      </w:pPr>
      <w:r w:rsidRPr="00D43D2F">
        <w:rPr>
          <w:rFonts w:ascii="Times New Roman" w:hAnsi="Times New Roman"/>
          <w:sz w:val="36"/>
          <w:szCs w:val="36"/>
        </w:rPr>
        <w:t>Having reached old age, Joachim and Anna did not lose hope in God’s mercy. They had strong faith that for God everything is possible, and that He would be able to overcome the barrenness of Anna even in her old age, as He had once overcame the barrenness of Sarah, spouse of the Patriarch Abraham. Saints Joachim and Anna vowed to dedicate the child which the Lord might give them, to the service of God in the Temple.</w:t>
      </w:r>
      <w:r w:rsidRPr="00D43D2F">
        <w:rPr>
          <w:rStyle w:val="apple-converted-space"/>
          <w:rFonts w:ascii="Times New Roman" w:hAnsi="Times New Roman"/>
          <w:sz w:val="36"/>
          <w:szCs w:val="36"/>
        </w:rPr>
        <w:t> </w:t>
      </w:r>
    </w:p>
    <w:p w:rsidR="00AE49A7" w:rsidRPr="00D43D2F" w:rsidRDefault="00AE49A7" w:rsidP="00D43D2F">
      <w:pPr>
        <w:pStyle w:val="NormalWeb"/>
        <w:spacing w:before="0" w:beforeAutospacing="0" w:after="360" w:afterAutospacing="0" w:line="360" w:lineRule="atLeast"/>
        <w:ind w:left="-720" w:right="-630"/>
        <w:textAlignment w:val="baseline"/>
        <w:rPr>
          <w:rFonts w:ascii="Times New Roman" w:hAnsi="Times New Roman"/>
          <w:sz w:val="36"/>
          <w:szCs w:val="36"/>
        </w:rPr>
      </w:pPr>
      <w:r w:rsidRPr="00D43D2F">
        <w:rPr>
          <w:rFonts w:ascii="Times New Roman" w:hAnsi="Times New Roman"/>
          <w:sz w:val="36"/>
          <w:szCs w:val="36"/>
        </w:rPr>
        <w:t>Childlessness was considered among the Hebrew nation as a Divine punishment for sin, and therefore the righteous Saints Joachim and Anna had to endure abuse from their own countrymen. On one of the feastdays at the Temple in Jerusalem the elderly Joachim brought his sacrifice to offer to God, but the High Priest would not accept it, considering him to be unworthy since he was childless.</w:t>
      </w:r>
      <w:r w:rsidRPr="00D43D2F">
        <w:rPr>
          <w:rStyle w:val="apple-converted-space"/>
          <w:rFonts w:ascii="Times New Roman" w:hAnsi="Times New Roman"/>
          <w:sz w:val="36"/>
          <w:szCs w:val="36"/>
        </w:rPr>
        <w:t> </w:t>
      </w:r>
    </w:p>
    <w:p w:rsidR="00AE49A7" w:rsidRPr="00D43D2F" w:rsidRDefault="00AE49A7" w:rsidP="00105E6B">
      <w:pPr>
        <w:pStyle w:val="NormalWeb"/>
        <w:spacing w:before="0" w:beforeAutospacing="0" w:after="360" w:afterAutospacing="0" w:line="360" w:lineRule="atLeast"/>
        <w:ind w:left="-720" w:right="-630"/>
        <w:textAlignment w:val="baseline"/>
        <w:rPr>
          <w:rFonts w:ascii="Times New Roman" w:hAnsi="Times New Roman"/>
          <w:sz w:val="36"/>
          <w:szCs w:val="36"/>
        </w:rPr>
      </w:pPr>
      <w:r w:rsidRPr="00D43D2F">
        <w:rPr>
          <w:rFonts w:ascii="Times New Roman" w:hAnsi="Times New Roman"/>
          <w:sz w:val="36"/>
          <w:szCs w:val="36"/>
        </w:rPr>
        <w:t>Saint Joachim in deep grief went into the wilderness, and there he prayed with tears to the Lord for a child. Saint Anna wept bitterly when she learned what had happened at the Jerusalem Temple. Never once did she complain against the Lord, but rather she prayed to ask God’s mercy on her family.</w:t>
      </w:r>
      <w:r w:rsidRPr="00D43D2F">
        <w:rPr>
          <w:rStyle w:val="apple-converted-space"/>
          <w:rFonts w:ascii="Times New Roman" w:hAnsi="Times New Roman"/>
          <w:sz w:val="36"/>
          <w:szCs w:val="36"/>
        </w:rPr>
        <w:t> </w:t>
      </w:r>
      <w:r w:rsidRPr="00D43D2F">
        <w:rPr>
          <w:rFonts w:ascii="Times New Roman" w:hAnsi="Times New Roman"/>
          <w:sz w:val="36"/>
          <w:szCs w:val="36"/>
        </w:rPr>
        <w:t>The Lord fulfilled her petitions when the pious couple had attained to extreme old age and prepared themselves by virtuous life for a sublime calling: to be the parents of the Most Holy Virgin Mary, the future Mother of the Lord Jesus Christ.</w:t>
      </w:r>
      <w:r w:rsidRPr="00D43D2F">
        <w:rPr>
          <w:rStyle w:val="apple-converted-space"/>
          <w:rFonts w:ascii="Times New Roman" w:hAnsi="Times New Roman"/>
          <w:sz w:val="36"/>
          <w:szCs w:val="36"/>
        </w:rPr>
        <w:t> </w:t>
      </w:r>
    </w:p>
    <w:p w:rsidR="00D43D2F" w:rsidRDefault="00AE49A7" w:rsidP="00105E6B">
      <w:pPr>
        <w:pStyle w:val="NormalWeb"/>
        <w:spacing w:before="0" w:beforeAutospacing="0" w:after="360" w:afterAutospacing="0" w:line="360" w:lineRule="atLeast"/>
        <w:ind w:left="-720" w:right="-630"/>
        <w:textAlignment w:val="baseline"/>
        <w:rPr>
          <w:rFonts w:ascii="Times New Roman" w:hAnsi="Times New Roman"/>
          <w:sz w:val="36"/>
          <w:szCs w:val="36"/>
        </w:rPr>
      </w:pPr>
      <w:r w:rsidRPr="00D43D2F">
        <w:rPr>
          <w:rFonts w:ascii="Times New Roman" w:hAnsi="Times New Roman"/>
          <w:sz w:val="36"/>
          <w:szCs w:val="36"/>
        </w:rPr>
        <w:t>The Archangel Gabriel brought Joachim and Anna the joyous message that their prayers were heard by God, and of them would be born a most blessed daughter Mary, through Whom would come the Salvation of all the World.</w:t>
      </w:r>
      <w:r w:rsidRPr="00D43D2F">
        <w:rPr>
          <w:rStyle w:val="apple-converted-space"/>
          <w:rFonts w:ascii="Times New Roman" w:hAnsi="Times New Roman"/>
          <w:sz w:val="36"/>
          <w:szCs w:val="36"/>
        </w:rPr>
        <w:t> </w:t>
      </w:r>
      <w:r w:rsidRPr="00D43D2F">
        <w:rPr>
          <w:rFonts w:ascii="Times New Roman" w:hAnsi="Times New Roman"/>
          <w:sz w:val="36"/>
          <w:szCs w:val="36"/>
        </w:rPr>
        <w:t>The Most Holy Virgin Mary surpassed in purity and virtue not only all mankind, but also the angels. She was manifest as the living Temple of God, so the Church sings in its festal hymns: “the East Gate... bringing Christ into the world for the salvation of our souls</w:t>
      </w:r>
      <w:r w:rsidR="00D43D2F">
        <w:rPr>
          <w:rFonts w:ascii="Times New Roman" w:hAnsi="Times New Roman"/>
          <w:sz w:val="36"/>
          <w:szCs w:val="36"/>
        </w:rPr>
        <w:t>” (2nd Stikhera on “Lord, I Call”)</w:t>
      </w:r>
      <w:r w:rsidRPr="00D43D2F">
        <w:rPr>
          <w:rFonts w:ascii="Times New Roman" w:hAnsi="Times New Roman"/>
          <w:sz w:val="36"/>
          <w:szCs w:val="36"/>
        </w:rPr>
        <w:t xml:space="preserve"> </w:t>
      </w:r>
    </w:p>
    <w:p w:rsidR="009F5957" w:rsidRPr="00105E6B" w:rsidRDefault="00AE49A7" w:rsidP="00105E6B">
      <w:pPr>
        <w:pStyle w:val="NormalWeb"/>
        <w:spacing w:before="0" w:beforeAutospacing="0" w:after="360" w:afterAutospacing="0" w:line="360" w:lineRule="atLeast"/>
        <w:ind w:left="-720" w:right="-630"/>
        <w:textAlignment w:val="baseline"/>
        <w:rPr>
          <w:rFonts w:ascii="Times New Roman" w:hAnsi="Times New Roman"/>
          <w:sz w:val="36"/>
          <w:szCs w:val="36"/>
        </w:rPr>
      </w:pPr>
      <w:r w:rsidRPr="00D43D2F">
        <w:rPr>
          <w:rFonts w:ascii="Times New Roman" w:hAnsi="Times New Roman"/>
          <w:sz w:val="36"/>
          <w:szCs w:val="36"/>
        </w:rPr>
        <w:t>The Nativity of the Theotokos marks the change of the times when the great and comforting promises of God for the salvation of the human race from slavery to the devil are about to be fulfilled. This event has brought to earth the grace of the Kingdom of God, a Kingdom of Truth, piety, virtue and everlasting life. The Theotokos is revealed to all of us by grace as a merciful Intercessor and Mother, to Whom we have recourse with filial devotion.</w:t>
      </w:r>
      <w:bookmarkStart w:id="11" w:name="_GoBack"/>
      <w:bookmarkEnd w:id="11"/>
    </w:p>
    <w:sectPr w:rsidR="009F5957" w:rsidRPr="00105E6B" w:rsidSect="00AE49A7">
      <w:pgSz w:w="12240" w:h="15840"/>
      <w:pgMar w:top="180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9A7"/>
    <w:rsid w:val="00105E6B"/>
    <w:rsid w:val="009F5957"/>
    <w:rsid w:val="00AE49A7"/>
    <w:rsid w:val="00D43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9A7"/>
    <w:rPr>
      <w:rFonts w:eastAsia="Times New Roman"/>
    </w:rPr>
  </w:style>
  <w:style w:type="paragraph" w:styleId="Heading2">
    <w:name w:val="heading 2"/>
    <w:basedOn w:val="Normal"/>
    <w:link w:val="Heading2Char"/>
    <w:uiPriority w:val="9"/>
    <w:qFormat/>
    <w:rsid w:val="00AE49A7"/>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49A7"/>
    <w:rPr>
      <w:rFonts w:ascii="Times" w:hAnsi="Times"/>
      <w:b/>
      <w:bCs/>
      <w:sz w:val="36"/>
      <w:szCs w:val="36"/>
    </w:rPr>
  </w:style>
  <w:style w:type="character" w:customStyle="1" w:styleId="apple-converted-space">
    <w:name w:val="apple-converted-space"/>
    <w:basedOn w:val="DefaultParagraphFont"/>
    <w:rsid w:val="00AE49A7"/>
  </w:style>
  <w:style w:type="paragraph" w:customStyle="1" w:styleId="bquote">
    <w:name w:val="bquote"/>
    <w:basedOn w:val="Normal"/>
    <w:rsid w:val="00AE49A7"/>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AE49A7"/>
    <w:pPr>
      <w:spacing w:before="100" w:beforeAutospacing="1" w:after="100" w:afterAutospacing="1"/>
    </w:pPr>
    <w:rPr>
      <w:rFonts w:ascii="Times" w:eastAsiaTheme="minorEastAsia" w:hAnsi="Times"/>
      <w:sz w:val="20"/>
      <w:szCs w:val="20"/>
    </w:rPr>
  </w:style>
  <w:style w:type="character" w:styleId="Emphasis">
    <w:name w:val="Emphasis"/>
    <w:basedOn w:val="DefaultParagraphFont"/>
    <w:uiPriority w:val="20"/>
    <w:qFormat/>
    <w:rsid w:val="00D43D2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9A7"/>
    <w:rPr>
      <w:rFonts w:eastAsia="Times New Roman"/>
    </w:rPr>
  </w:style>
  <w:style w:type="paragraph" w:styleId="Heading2">
    <w:name w:val="heading 2"/>
    <w:basedOn w:val="Normal"/>
    <w:link w:val="Heading2Char"/>
    <w:uiPriority w:val="9"/>
    <w:qFormat/>
    <w:rsid w:val="00AE49A7"/>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49A7"/>
    <w:rPr>
      <w:rFonts w:ascii="Times" w:hAnsi="Times"/>
      <w:b/>
      <w:bCs/>
      <w:sz w:val="36"/>
      <w:szCs w:val="36"/>
    </w:rPr>
  </w:style>
  <w:style w:type="character" w:customStyle="1" w:styleId="apple-converted-space">
    <w:name w:val="apple-converted-space"/>
    <w:basedOn w:val="DefaultParagraphFont"/>
    <w:rsid w:val="00AE49A7"/>
  </w:style>
  <w:style w:type="paragraph" w:customStyle="1" w:styleId="bquote">
    <w:name w:val="bquote"/>
    <w:basedOn w:val="Normal"/>
    <w:rsid w:val="00AE49A7"/>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AE49A7"/>
    <w:pPr>
      <w:spacing w:before="100" w:beforeAutospacing="1" w:after="100" w:afterAutospacing="1"/>
    </w:pPr>
    <w:rPr>
      <w:rFonts w:ascii="Times" w:eastAsiaTheme="minorEastAsia" w:hAnsi="Times"/>
      <w:sz w:val="20"/>
      <w:szCs w:val="20"/>
    </w:rPr>
  </w:style>
  <w:style w:type="character" w:styleId="Emphasis">
    <w:name w:val="Emphasis"/>
    <w:basedOn w:val="DefaultParagraphFont"/>
    <w:uiPriority w:val="20"/>
    <w:qFormat/>
    <w:rsid w:val="00D43D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33469">
      <w:bodyDiv w:val="1"/>
      <w:marLeft w:val="0"/>
      <w:marRight w:val="0"/>
      <w:marTop w:val="0"/>
      <w:marBottom w:val="0"/>
      <w:divBdr>
        <w:top w:val="none" w:sz="0" w:space="0" w:color="auto"/>
        <w:left w:val="none" w:sz="0" w:space="0" w:color="auto"/>
        <w:bottom w:val="none" w:sz="0" w:space="0" w:color="auto"/>
        <w:right w:val="none" w:sz="0" w:space="0" w:color="auto"/>
      </w:divBdr>
    </w:div>
    <w:div w:id="614869019">
      <w:bodyDiv w:val="1"/>
      <w:marLeft w:val="0"/>
      <w:marRight w:val="0"/>
      <w:marTop w:val="0"/>
      <w:marBottom w:val="0"/>
      <w:divBdr>
        <w:top w:val="none" w:sz="0" w:space="0" w:color="auto"/>
        <w:left w:val="none" w:sz="0" w:space="0" w:color="auto"/>
        <w:bottom w:val="none" w:sz="0" w:space="0" w:color="auto"/>
        <w:right w:val="none" w:sz="0" w:space="0" w:color="auto"/>
      </w:divBdr>
    </w:div>
    <w:div w:id="979194696">
      <w:bodyDiv w:val="1"/>
      <w:marLeft w:val="0"/>
      <w:marRight w:val="0"/>
      <w:marTop w:val="0"/>
      <w:marBottom w:val="0"/>
      <w:divBdr>
        <w:top w:val="none" w:sz="0" w:space="0" w:color="auto"/>
        <w:left w:val="none" w:sz="0" w:space="0" w:color="auto"/>
        <w:bottom w:val="none" w:sz="0" w:space="0" w:color="auto"/>
        <w:right w:val="none" w:sz="0" w:space="0" w:color="auto"/>
      </w:divBdr>
    </w:div>
    <w:div w:id="1235579876">
      <w:bodyDiv w:val="1"/>
      <w:marLeft w:val="0"/>
      <w:marRight w:val="0"/>
      <w:marTop w:val="0"/>
      <w:marBottom w:val="0"/>
      <w:divBdr>
        <w:top w:val="none" w:sz="0" w:space="0" w:color="auto"/>
        <w:left w:val="none" w:sz="0" w:space="0" w:color="auto"/>
        <w:bottom w:val="none" w:sz="0" w:space="0" w:color="auto"/>
        <w:right w:val="none" w:sz="0" w:space="0" w:color="auto"/>
      </w:divBdr>
    </w:div>
    <w:div w:id="1359618766">
      <w:bodyDiv w:val="1"/>
      <w:marLeft w:val="0"/>
      <w:marRight w:val="0"/>
      <w:marTop w:val="0"/>
      <w:marBottom w:val="0"/>
      <w:divBdr>
        <w:top w:val="none" w:sz="0" w:space="0" w:color="auto"/>
        <w:left w:val="none" w:sz="0" w:space="0" w:color="auto"/>
        <w:bottom w:val="none" w:sz="0" w:space="0" w:color="auto"/>
        <w:right w:val="none" w:sz="0" w:space="0" w:color="auto"/>
      </w:divBdr>
    </w:div>
    <w:div w:id="1368800352">
      <w:bodyDiv w:val="1"/>
      <w:marLeft w:val="0"/>
      <w:marRight w:val="0"/>
      <w:marTop w:val="0"/>
      <w:marBottom w:val="0"/>
      <w:divBdr>
        <w:top w:val="none" w:sz="0" w:space="0" w:color="auto"/>
        <w:left w:val="none" w:sz="0" w:space="0" w:color="auto"/>
        <w:bottom w:val="none" w:sz="0" w:space="0" w:color="auto"/>
        <w:right w:val="none" w:sz="0" w:space="0" w:color="auto"/>
      </w:divBdr>
      <w:divsChild>
        <w:div w:id="1578056547">
          <w:marLeft w:val="0"/>
          <w:marRight w:val="0"/>
          <w:marTop w:val="0"/>
          <w:marBottom w:val="0"/>
          <w:divBdr>
            <w:top w:val="none" w:sz="0" w:space="0" w:color="auto"/>
            <w:left w:val="none" w:sz="0" w:space="0" w:color="auto"/>
            <w:bottom w:val="none" w:sz="0" w:space="0" w:color="auto"/>
            <w:right w:val="none" w:sz="0" w:space="0" w:color="auto"/>
          </w:divBdr>
        </w:div>
      </w:divsChild>
    </w:div>
    <w:div w:id="21015647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1795</Words>
  <Characters>10238</Characters>
  <Application>Microsoft Macintosh Word</Application>
  <DocSecurity>0</DocSecurity>
  <Lines>85</Lines>
  <Paragraphs>24</Paragraphs>
  <ScaleCrop>false</ScaleCrop>
  <Company/>
  <LinksUpToDate>false</LinksUpToDate>
  <CharactersWithSpaces>12009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dcterms:created xsi:type="dcterms:W3CDTF">2018-09-21T17:16:00Z</dcterms:created>
  <dcterms:modified xsi:type="dcterms:W3CDTF">2018-09-21T17:38:00Z</dcterms:modified>
</cp:coreProperties>
</file>