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4A1A6" w14:textId="77777777" w:rsidR="00282986" w:rsidRPr="00282986" w:rsidRDefault="00282986" w:rsidP="00282986">
      <w:pPr>
        <w:tabs>
          <w:tab w:val="left" w:pos="9360"/>
          <w:tab w:val="left" w:pos="9450"/>
        </w:tabs>
        <w:ind w:left="-720" w:right="-540"/>
        <w:jc w:val="center"/>
        <w:rPr>
          <w:b/>
          <w:sz w:val="40"/>
          <w:szCs w:val="40"/>
        </w:rPr>
      </w:pPr>
      <w:r w:rsidRPr="00282986">
        <w:rPr>
          <w:b/>
          <w:sz w:val="40"/>
          <w:szCs w:val="40"/>
        </w:rPr>
        <w:t>The Nativity of the Holy Virgin</w:t>
      </w:r>
    </w:p>
    <w:p w14:paraId="17AA4E4D" w14:textId="77777777" w:rsidR="00282986" w:rsidRPr="00282986" w:rsidRDefault="00282986" w:rsidP="00282986">
      <w:pPr>
        <w:tabs>
          <w:tab w:val="left" w:pos="9360"/>
          <w:tab w:val="left" w:pos="9450"/>
        </w:tabs>
        <w:ind w:left="-720" w:right="-540"/>
        <w:jc w:val="center"/>
        <w:rPr>
          <w:b/>
          <w:sz w:val="40"/>
          <w:szCs w:val="40"/>
        </w:rPr>
      </w:pPr>
      <w:r w:rsidRPr="00282986">
        <w:rPr>
          <w:b/>
          <w:sz w:val="40"/>
          <w:szCs w:val="40"/>
        </w:rPr>
        <w:t>RUSSIAN ORTHODOX GREEK CATHOLIC CHURCH</w:t>
      </w:r>
    </w:p>
    <w:p w14:paraId="7B8A9026" w14:textId="77777777" w:rsidR="00282986" w:rsidRPr="00282986" w:rsidRDefault="00282986" w:rsidP="00282986">
      <w:pPr>
        <w:tabs>
          <w:tab w:val="left" w:pos="9360"/>
          <w:tab w:val="left" w:pos="9450"/>
        </w:tabs>
        <w:ind w:left="-720" w:right="-540"/>
        <w:jc w:val="center"/>
        <w:rPr>
          <w:b/>
          <w:sz w:val="40"/>
          <w:szCs w:val="40"/>
        </w:rPr>
      </w:pPr>
      <w:r w:rsidRPr="00282986">
        <w:rPr>
          <w:b/>
          <w:sz w:val="40"/>
          <w:szCs w:val="40"/>
        </w:rPr>
        <w:t>1220 CRANE STREET</w:t>
      </w:r>
    </w:p>
    <w:p w14:paraId="0DC8FA25" w14:textId="77777777" w:rsidR="00282986" w:rsidRPr="00282986" w:rsidRDefault="00282986" w:rsidP="00282986">
      <w:pPr>
        <w:tabs>
          <w:tab w:val="left" w:pos="9360"/>
          <w:tab w:val="left" w:pos="9450"/>
        </w:tabs>
        <w:ind w:left="-720" w:right="-540"/>
        <w:jc w:val="center"/>
        <w:rPr>
          <w:b/>
          <w:sz w:val="40"/>
          <w:szCs w:val="40"/>
        </w:rPr>
      </w:pPr>
      <w:r w:rsidRPr="00282986">
        <w:rPr>
          <w:b/>
          <w:sz w:val="40"/>
          <w:szCs w:val="40"/>
        </w:rPr>
        <w:t>MENLO PARK,  CALIFORNIA 94025</w:t>
      </w:r>
    </w:p>
    <w:p w14:paraId="72310620" w14:textId="77777777" w:rsidR="00282986" w:rsidRPr="00282986" w:rsidRDefault="00282986" w:rsidP="00282986">
      <w:pPr>
        <w:tabs>
          <w:tab w:val="left" w:pos="9360"/>
          <w:tab w:val="left" w:pos="9450"/>
        </w:tabs>
        <w:ind w:left="-720" w:right="-540"/>
        <w:jc w:val="center"/>
        <w:rPr>
          <w:b/>
          <w:sz w:val="40"/>
          <w:szCs w:val="40"/>
        </w:rPr>
      </w:pPr>
      <w:r w:rsidRPr="00282986">
        <w:rPr>
          <w:b/>
          <w:sz w:val="40"/>
          <w:szCs w:val="40"/>
        </w:rPr>
        <w:t xml:space="preserve">(650)  326-5622 </w:t>
      </w:r>
    </w:p>
    <w:p w14:paraId="5DC4EBAA" w14:textId="77777777" w:rsidR="00282986" w:rsidRPr="00282986" w:rsidRDefault="00282986" w:rsidP="00282986">
      <w:pPr>
        <w:tabs>
          <w:tab w:val="left" w:pos="9360"/>
          <w:tab w:val="left" w:pos="9450"/>
        </w:tabs>
        <w:ind w:left="-720" w:right="-540"/>
        <w:jc w:val="center"/>
        <w:rPr>
          <w:b/>
          <w:sz w:val="40"/>
          <w:szCs w:val="40"/>
        </w:rPr>
      </w:pPr>
      <w:r w:rsidRPr="00282986">
        <w:rPr>
          <w:b/>
          <w:sz w:val="40"/>
          <w:szCs w:val="40"/>
        </w:rPr>
        <w:t xml:space="preserve">tserkov.org </w:t>
      </w:r>
    </w:p>
    <w:p w14:paraId="6691C447" w14:textId="77777777" w:rsidR="00282986" w:rsidRPr="00282986" w:rsidRDefault="00282986" w:rsidP="00282986">
      <w:pPr>
        <w:tabs>
          <w:tab w:val="left" w:pos="9360"/>
          <w:tab w:val="left" w:pos="9450"/>
        </w:tabs>
        <w:ind w:left="-720" w:right="-540"/>
        <w:jc w:val="center"/>
        <w:rPr>
          <w:b/>
          <w:sz w:val="40"/>
          <w:szCs w:val="40"/>
        </w:rPr>
      </w:pPr>
    </w:p>
    <w:p w14:paraId="0123CABD" w14:textId="77777777" w:rsidR="00282986" w:rsidRPr="00282986" w:rsidRDefault="00282986" w:rsidP="00282986">
      <w:pPr>
        <w:tabs>
          <w:tab w:val="left" w:pos="9360"/>
          <w:tab w:val="left" w:pos="9450"/>
        </w:tabs>
        <w:ind w:left="-720" w:right="-540"/>
        <w:rPr>
          <w:b/>
          <w:sz w:val="40"/>
          <w:szCs w:val="40"/>
          <w:lang w:val="ru-RU"/>
        </w:rPr>
      </w:pPr>
      <w:r w:rsidRPr="00282986">
        <w:rPr>
          <w:b/>
          <w:sz w:val="40"/>
          <w:szCs w:val="40"/>
          <w:lang w:val="ru-RU"/>
        </w:rPr>
        <w:t xml:space="preserve">20-е Воскресенье После Троицы – Свв. Отцов </w:t>
      </w:r>
      <w:r w:rsidRPr="00282986">
        <w:rPr>
          <w:b/>
          <w:sz w:val="40"/>
          <w:szCs w:val="40"/>
        </w:rPr>
        <w:t>VII</w:t>
      </w:r>
      <w:r w:rsidRPr="00282986">
        <w:rPr>
          <w:b/>
          <w:sz w:val="40"/>
          <w:szCs w:val="40"/>
          <w:lang w:val="ru-RU"/>
        </w:rPr>
        <w:t xml:space="preserve"> Вселенского Собора – Ап. Иакова Алфеева – Глас 3</w:t>
      </w:r>
    </w:p>
    <w:p w14:paraId="55255A33" w14:textId="77777777" w:rsidR="00282986" w:rsidRPr="00282986" w:rsidRDefault="00282986" w:rsidP="00282986">
      <w:pPr>
        <w:tabs>
          <w:tab w:val="left" w:pos="9360"/>
          <w:tab w:val="left" w:pos="9450"/>
        </w:tabs>
        <w:ind w:left="-720" w:right="-540"/>
        <w:rPr>
          <w:b/>
          <w:sz w:val="40"/>
          <w:szCs w:val="40"/>
          <w:lang w:val="ru-RU"/>
        </w:rPr>
      </w:pPr>
    </w:p>
    <w:p w14:paraId="15023072" w14:textId="77777777" w:rsidR="00282986" w:rsidRPr="00282986" w:rsidRDefault="00282986" w:rsidP="00282986">
      <w:pPr>
        <w:tabs>
          <w:tab w:val="left" w:pos="9360"/>
          <w:tab w:val="left" w:pos="9450"/>
        </w:tabs>
        <w:ind w:left="-720" w:right="-540"/>
        <w:rPr>
          <w:b/>
          <w:sz w:val="40"/>
          <w:szCs w:val="40"/>
          <w:lang w:val="ru-RU"/>
        </w:rPr>
      </w:pPr>
      <w:r w:rsidRPr="00282986">
        <w:rPr>
          <w:b/>
          <w:sz w:val="40"/>
          <w:szCs w:val="40"/>
          <w:lang w:val="ru-RU"/>
        </w:rPr>
        <w:t>Тропари и Кондаки после Малого Входа:</w:t>
      </w:r>
    </w:p>
    <w:p w14:paraId="10094329" w14:textId="77777777" w:rsidR="00282986" w:rsidRPr="00282986" w:rsidRDefault="00282986" w:rsidP="00282986">
      <w:pPr>
        <w:tabs>
          <w:tab w:val="left" w:pos="9360"/>
          <w:tab w:val="left" w:pos="9450"/>
        </w:tabs>
        <w:ind w:left="-720" w:right="-540"/>
        <w:rPr>
          <w:b/>
          <w:sz w:val="40"/>
          <w:szCs w:val="40"/>
          <w:lang w:val="ru-RU"/>
        </w:rPr>
      </w:pPr>
    </w:p>
    <w:p w14:paraId="4E6222C8" w14:textId="77777777" w:rsidR="00282986" w:rsidRPr="00F0790D" w:rsidRDefault="00282986" w:rsidP="00282986">
      <w:pPr>
        <w:tabs>
          <w:tab w:val="left" w:pos="9360"/>
          <w:tab w:val="left" w:pos="9450"/>
        </w:tabs>
        <w:ind w:left="-720" w:right="-540"/>
        <w:rPr>
          <w:rFonts w:eastAsiaTheme="minorEastAsia"/>
          <w:b/>
          <w:sz w:val="36"/>
          <w:szCs w:val="36"/>
        </w:rPr>
      </w:pPr>
      <w:r w:rsidRPr="00F0790D">
        <w:rPr>
          <w:rFonts w:eastAsiaTheme="minorEastAsia"/>
          <w:b/>
          <w:sz w:val="36"/>
          <w:szCs w:val="36"/>
        </w:rPr>
        <w:t>Тропарь Воскресный Глас 3:</w:t>
      </w:r>
    </w:p>
    <w:p w14:paraId="25DD36EA" w14:textId="77777777" w:rsidR="00282986" w:rsidRPr="00F0790D" w:rsidRDefault="00282986" w:rsidP="00282986">
      <w:pPr>
        <w:ind w:left="-720" w:right="-540"/>
        <w:rPr>
          <w:sz w:val="36"/>
          <w:szCs w:val="36"/>
          <w:lang w:val="ru-RU"/>
        </w:rPr>
      </w:pPr>
      <w:r w:rsidRPr="00F0790D">
        <w:rPr>
          <w:sz w:val="36"/>
          <w:szCs w:val="36"/>
          <w:shd w:val="clear" w:color="auto" w:fill="FFFFFF"/>
          <w:lang w:val="ru-RU"/>
        </w:rPr>
        <w:t>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14:paraId="329063D5" w14:textId="77777777" w:rsidR="00282986" w:rsidRPr="00F0790D" w:rsidRDefault="00282986" w:rsidP="00282986">
      <w:pPr>
        <w:tabs>
          <w:tab w:val="left" w:pos="9360"/>
          <w:tab w:val="left" w:pos="9450"/>
        </w:tabs>
        <w:ind w:left="-720" w:right="-540"/>
        <w:rPr>
          <w:rFonts w:eastAsiaTheme="minorEastAsia"/>
          <w:sz w:val="36"/>
          <w:szCs w:val="36"/>
        </w:rPr>
      </w:pPr>
    </w:p>
    <w:p w14:paraId="6852BE64" w14:textId="77777777" w:rsidR="00282986" w:rsidRPr="00F0790D" w:rsidRDefault="00282986" w:rsidP="00282986">
      <w:pPr>
        <w:widowControl w:val="0"/>
        <w:tabs>
          <w:tab w:val="left" w:pos="9450"/>
        </w:tabs>
        <w:autoSpaceDE w:val="0"/>
        <w:autoSpaceDN w:val="0"/>
        <w:adjustRightInd w:val="0"/>
        <w:ind w:left="-720" w:right="-540"/>
        <w:rPr>
          <w:rFonts w:eastAsiaTheme="minorEastAsia"/>
          <w:b/>
          <w:bCs/>
          <w:sz w:val="36"/>
          <w:szCs w:val="36"/>
        </w:rPr>
      </w:pPr>
      <w:r w:rsidRPr="00F0790D">
        <w:rPr>
          <w:rFonts w:eastAsiaTheme="minorEastAsia"/>
          <w:b/>
          <w:bCs/>
          <w:sz w:val="36"/>
          <w:szCs w:val="36"/>
        </w:rPr>
        <w:t>Тропарь X</w:t>
      </w:r>
      <w:r w:rsidRPr="00F0790D">
        <w:rPr>
          <w:rFonts w:eastAsiaTheme="minorEastAsia"/>
          <w:b/>
          <w:bCs/>
          <w:sz w:val="36"/>
          <w:szCs w:val="36"/>
          <w:lang w:val="ru-RU"/>
        </w:rPr>
        <w:t>рама</w:t>
      </w:r>
      <w:r w:rsidRPr="00F0790D">
        <w:rPr>
          <w:rFonts w:eastAsiaTheme="minorEastAsia"/>
          <w:b/>
          <w:bCs/>
          <w:sz w:val="36"/>
          <w:szCs w:val="36"/>
        </w:rPr>
        <w:t xml:space="preserve"> Глас 4:</w:t>
      </w:r>
    </w:p>
    <w:p w14:paraId="495EDE44" w14:textId="77777777" w:rsidR="00282986" w:rsidRPr="00F0790D" w:rsidRDefault="00282986" w:rsidP="00282986">
      <w:pPr>
        <w:widowControl w:val="0"/>
        <w:tabs>
          <w:tab w:val="left" w:pos="9450"/>
        </w:tabs>
        <w:autoSpaceDE w:val="0"/>
        <w:autoSpaceDN w:val="0"/>
        <w:adjustRightInd w:val="0"/>
        <w:ind w:left="-720" w:right="-540"/>
        <w:rPr>
          <w:rFonts w:eastAsiaTheme="minorEastAsia"/>
          <w:iCs/>
          <w:sz w:val="36"/>
          <w:szCs w:val="36"/>
        </w:rPr>
      </w:pPr>
      <w:r w:rsidRPr="00F0790D">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5781ABAC" w14:textId="77777777" w:rsidR="00282986" w:rsidRPr="00F0790D" w:rsidRDefault="00282986" w:rsidP="00282986">
      <w:pPr>
        <w:widowControl w:val="0"/>
        <w:tabs>
          <w:tab w:val="left" w:pos="9450"/>
        </w:tabs>
        <w:autoSpaceDE w:val="0"/>
        <w:autoSpaceDN w:val="0"/>
        <w:adjustRightInd w:val="0"/>
        <w:ind w:left="-720" w:right="-540"/>
        <w:rPr>
          <w:rFonts w:eastAsiaTheme="minorEastAsia"/>
          <w:b/>
          <w:iCs/>
          <w:sz w:val="36"/>
          <w:szCs w:val="36"/>
        </w:rPr>
      </w:pPr>
    </w:p>
    <w:p w14:paraId="24A3BE93" w14:textId="77777777" w:rsidR="00282986" w:rsidRPr="00F0790D" w:rsidRDefault="00282986" w:rsidP="00282986">
      <w:pPr>
        <w:widowControl w:val="0"/>
        <w:tabs>
          <w:tab w:val="left" w:pos="9450"/>
        </w:tabs>
        <w:autoSpaceDE w:val="0"/>
        <w:autoSpaceDN w:val="0"/>
        <w:adjustRightInd w:val="0"/>
        <w:ind w:left="-720" w:right="-540"/>
        <w:rPr>
          <w:rFonts w:eastAsiaTheme="minorEastAsia"/>
          <w:b/>
          <w:iCs/>
          <w:sz w:val="36"/>
          <w:szCs w:val="36"/>
        </w:rPr>
      </w:pPr>
      <w:r w:rsidRPr="00F0790D">
        <w:rPr>
          <w:rFonts w:eastAsiaTheme="minorEastAsia"/>
          <w:b/>
          <w:iCs/>
          <w:sz w:val="36"/>
          <w:szCs w:val="36"/>
        </w:rPr>
        <w:t>Тропарь Отцов Глас 8:</w:t>
      </w:r>
    </w:p>
    <w:p w14:paraId="38D2E61E" w14:textId="77777777" w:rsidR="00282986" w:rsidRPr="00F0790D" w:rsidRDefault="00282986" w:rsidP="00282986">
      <w:pPr>
        <w:ind w:left="-720" w:right="-540"/>
        <w:rPr>
          <w:sz w:val="36"/>
          <w:szCs w:val="36"/>
        </w:rPr>
      </w:pPr>
      <w:r w:rsidRPr="00F0790D">
        <w:rPr>
          <w:sz w:val="36"/>
          <w:szCs w:val="36"/>
          <w:shd w:val="clear" w:color="auto" w:fill="F5F5F5"/>
        </w:rPr>
        <w:t>Препрославлен еси, Христе Боже наш,/ светила на земли отцы наши основавый/ и теми ко истинней вере вся ны наставивый,/ Многоблагоутробне, слава Тебе.</w:t>
      </w:r>
    </w:p>
    <w:p w14:paraId="0DD2E923" w14:textId="77777777" w:rsidR="00282986" w:rsidRDefault="00282986" w:rsidP="00282986">
      <w:pPr>
        <w:widowControl w:val="0"/>
        <w:tabs>
          <w:tab w:val="left" w:pos="9450"/>
        </w:tabs>
        <w:autoSpaceDE w:val="0"/>
        <w:autoSpaceDN w:val="0"/>
        <w:adjustRightInd w:val="0"/>
        <w:ind w:left="-720" w:right="-540"/>
        <w:rPr>
          <w:rFonts w:eastAsiaTheme="minorEastAsia"/>
          <w:iCs/>
          <w:sz w:val="36"/>
          <w:szCs w:val="36"/>
        </w:rPr>
      </w:pPr>
    </w:p>
    <w:p w14:paraId="6F46AE31" w14:textId="77777777" w:rsidR="00F0790D" w:rsidRDefault="00F0790D" w:rsidP="00282986">
      <w:pPr>
        <w:widowControl w:val="0"/>
        <w:tabs>
          <w:tab w:val="left" w:pos="9450"/>
        </w:tabs>
        <w:autoSpaceDE w:val="0"/>
        <w:autoSpaceDN w:val="0"/>
        <w:adjustRightInd w:val="0"/>
        <w:ind w:left="-720" w:right="-540"/>
        <w:rPr>
          <w:rFonts w:eastAsiaTheme="minorEastAsia"/>
          <w:iCs/>
          <w:sz w:val="36"/>
          <w:szCs w:val="36"/>
        </w:rPr>
      </w:pPr>
    </w:p>
    <w:p w14:paraId="05957CC6" w14:textId="77777777" w:rsidR="00F0790D" w:rsidRPr="00F0790D" w:rsidRDefault="00F0790D" w:rsidP="00282986">
      <w:pPr>
        <w:widowControl w:val="0"/>
        <w:tabs>
          <w:tab w:val="left" w:pos="9450"/>
        </w:tabs>
        <w:autoSpaceDE w:val="0"/>
        <w:autoSpaceDN w:val="0"/>
        <w:adjustRightInd w:val="0"/>
        <w:ind w:left="-720" w:right="-540"/>
        <w:rPr>
          <w:rFonts w:eastAsiaTheme="minorEastAsia"/>
          <w:iCs/>
          <w:sz w:val="36"/>
          <w:szCs w:val="36"/>
        </w:rPr>
      </w:pPr>
    </w:p>
    <w:p w14:paraId="52E06BDB" w14:textId="77777777" w:rsidR="00282986" w:rsidRPr="00F0790D" w:rsidRDefault="00282986" w:rsidP="00282986">
      <w:pPr>
        <w:widowControl w:val="0"/>
        <w:tabs>
          <w:tab w:val="left" w:pos="9450"/>
        </w:tabs>
        <w:autoSpaceDE w:val="0"/>
        <w:autoSpaceDN w:val="0"/>
        <w:adjustRightInd w:val="0"/>
        <w:ind w:left="-720" w:right="-540"/>
        <w:rPr>
          <w:rFonts w:eastAsiaTheme="minorEastAsia"/>
          <w:b/>
          <w:bCs/>
          <w:sz w:val="36"/>
          <w:szCs w:val="36"/>
        </w:rPr>
      </w:pPr>
      <w:r w:rsidRPr="00F0790D">
        <w:rPr>
          <w:rFonts w:eastAsiaTheme="minorEastAsia"/>
          <w:b/>
          <w:bCs/>
          <w:sz w:val="36"/>
          <w:szCs w:val="36"/>
        </w:rPr>
        <w:lastRenderedPageBreak/>
        <w:t>Тропарь Апостола Глас 3:</w:t>
      </w:r>
    </w:p>
    <w:p w14:paraId="069685AE" w14:textId="77777777" w:rsidR="00282986" w:rsidRPr="00F0790D" w:rsidRDefault="00282986" w:rsidP="00282986">
      <w:pPr>
        <w:ind w:left="-720" w:right="-540"/>
        <w:rPr>
          <w:sz w:val="36"/>
          <w:szCs w:val="36"/>
        </w:rPr>
      </w:pPr>
      <w:r w:rsidRPr="00F0790D">
        <w:rPr>
          <w:sz w:val="36"/>
          <w:szCs w:val="36"/>
          <w:shd w:val="clear" w:color="auto" w:fill="F5F5F5"/>
        </w:rPr>
        <w:t>Апостоле святый Иакове,/ моли Милостиваго Бога,/ да прегрешений оставление// подаст душам нашим.</w:t>
      </w:r>
    </w:p>
    <w:p w14:paraId="579324DF" w14:textId="77777777" w:rsidR="00282986" w:rsidRPr="00F0790D" w:rsidRDefault="00282986" w:rsidP="00282986">
      <w:pPr>
        <w:widowControl w:val="0"/>
        <w:tabs>
          <w:tab w:val="left" w:pos="9450"/>
        </w:tabs>
        <w:autoSpaceDE w:val="0"/>
        <w:autoSpaceDN w:val="0"/>
        <w:adjustRightInd w:val="0"/>
        <w:ind w:left="-720" w:right="-540"/>
        <w:rPr>
          <w:rFonts w:eastAsiaTheme="minorEastAsia"/>
          <w:b/>
          <w:sz w:val="36"/>
          <w:szCs w:val="36"/>
        </w:rPr>
      </w:pPr>
    </w:p>
    <w:p w14:paraId="42FA75D9" w14:textId="77777777" w:rsidR="00282986" w:rsidRPr="00F0790D" w:rsidRDefault="00282986" w:rsidP="00282986">
      <w:pPr>
        <w:widowControl w:val="0"/>
        <w:tabs>
          <w:tab w:val="left" w:pos="9450"/>
        </w:tabs>
        <w:autoSpaceDE w:val="0"/>
        <w:autoSpaceDN w:val="0"/>
        <w:adjustRightInd w:val="0"/>
        <w:ind w:left="-720" w:right="-540"/>
        <w:rPr>
          <w:rFonts w:eastAsiaTheme="minorEastAsia"/>
          <w:iCs/>
          <w:sz w:val="36"/>
          <w:szCs w:val="36"/>
        </w:rPr>
      </w:pPr>
      <w:r w:rsidRPr="00F0790D">
        <w:rPr>
          <w:rFonts w:eastAsiaTheme="minorEastAsia"/>
          <w:b/>
          <w:sz w:val="36"/>
          <w:szCs w:val="36"/>
        </w:rPr>
        <w:t>Кондак Воскресный Глас 3:</w:t>
      </w:r>
    </w:p>
    <w:p w14:paraId="1D87E2D2" w14:textId="77777777" w:rsidR="00282986" w:rsidRPr="00F0790D" w:rsidRDefault="00282986" w:rsidP="00282986">
      <w:pPr>
        <w:widowControl w:val="0"/>
        <w:autoSpaceDE w:val="0"/>
        <w:autoSpaceDN w:val="0"/>
        <w:adjustRightInd w:val="0"/>
        <w:ind w:left="-720" w:right="-540"/>
        <w:rPr>
          <w:rFonts w:eastAsiaTheme="minorEastAsia"/>
          <w:sz w:val="36"/>
          <w:szCs w:val="36"/>
        </w:rPr>
      </w:pPr>
      <w:r w:rsidRPr="00F0790D">
        <w:rPr>
          <w:rFonts w:eastAsiaTheme="minorEastAsia"/>
          <w:sz w:val="36"/>
          <w:szCs w:val="36"/>
        </w:rPr>
        <w:t>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p>
    <w:p w14:paraId="011555BB" w14:textId="77777777" w:rsidR="00282986" w:rsidRPr="00F0790D" w:rsidRDefault="00282986" w:rsidP="00282986">
      <w:pPr>
        <w:widowControl w:val="0"/>
        <w:autoSpaceDE w:val="0"/>
        <w:autoSpaceDN w:val="0"/>
        <w:adjustRightInd w:val="0"/>
        <w:ind w:left="-720" w:right="-540"/>
        <w:rPr>
          <w:rFonts w:eastAsiaTheme="minorEastAsia"/>
          <w:sz w:val="36"/>
          <w:szCs w:val="36"/>
        </w:rPr>
      </w:pPr>
    </w:p>
    <w:p w14:paraId="2A868655" w14:textId="77777777" w:rsidR="00282986" w:rsidRPr="00F0790D" w:rsidRDefault="00282986" w:rsidP="00282986">
      <w:pPr>
        <w:widowControl w:val="0"/>
        <w:autoSpaceDE w:val="0"/>
        <w:autoSpaceDN w:val="0"/>
        <w:adjustRightInd w:val="0"/>
        <w:ind w:left="-720" w:right="-540"/>
        <w:rPr>
          <w:rFonts w:eastAsiaTheme="minorEastAsia"/>
          <w:b/>
          <w:sz w:val="36"/>
          <w:szCs w:val="36"/>
        </w:rPr>
      </w:pPr>
      <w:r w:rsidRPr="00F0790D">
        <w:rPr>
          <w:rFonts w:eastAsiaTheme="minorEastAsia"/>
          <w:b/>
          <w:sz w:val="36"/>
          <w:szCs w:val="36"/>
        </w:rPr>
        <w:t>Кондак Отцов Глас 6:</w:t>
      </w:r>
    </w:p>
    <w:p w14:paraId="05DC227B" w14:textId="77777777" w:rsidR="00282986" w:rsidRPr="00F0790D" w:rsidRDefault="00282986" w:rsidP="00282986">
      <w:pPr>
        <w:ind w:left="-720" w:right="-540"/>
        <w:rPr>
          <w:sz w:val="36"/>
          <w:szCs w:val="36"/>
        </w:rPr>
      </w:pPr>
      <w:r w:rsidRPr="00F0790D">
        <w:rPr>
          <w:sz w:val="36"/>
          <w:szCs w:val="36"/>
          <w:shd w:val="clear" w:color="auto" w:fill="F5F5F5"/>
        </w:rPr>
        <w:t>Иже из Отцы возсияв, Сын неизреченно/ из Жены родися сугуб естеством,/ Егоже видяще, не отметаемся зрака изображения,/ но, сие благочестно начертающе,/ почитаем верно./ И сего ради истинную веру Церковь держащи,/ лобызает икону вочеловечения Христова.</w:t>
      </w:r>
    </w:p>
    <w:p w14:paraId="69237F1E" w14:textId="77777777" w:rsidR="00282986" w:rsidRPr="00F0790D" w:rsidRDefault="00282986" w:rsidP="00282986">
      <w:pPr>
        <w:tabs>
          <w:tab w:val="left" w:pos="9360"/>
          <w:tab w:val="left" w:pos="9450"/>
        </w:tabs>
        <w:ind w:left="-720" w:right="-540"/>
        <w:rPr>
          <w:rFonts w:eastAsiaTheme="minorEastAsia"/>
          <w:iCs/>
          <w:sz w:val="36"/>
          <w:szCs w:val="36"/>
        </w:rPr>
      </w:pPr>
    </w:p>
    <w:p w14:paraId="11D08D76" w14:textId="77777777" w:rsidR="00282986" w:rsidRPr="00F0790D" w:rsidRDefault="00282986" w:rsidP="00282986">
      <w:pPr>
        <w:tabs>
          <w:tab w:val="left" w:pos="9360"/>
          <w:tab w:val="left" w:pos="9450"/>
        </w:tabs>
        <w:ind w:left="-720" w:right="-540"/>
        <w:rPr>
          <w:rFonts w:eastAsiaTheme="minorEastAsia"/>
          <w:iCs/>
          <w:sz w:val="36"/>
          <w:szCs w:val="36"/>
        </w:rPr>
      </w:pPr>
      <w:r w:rsidRPr="00F0790D">
        <w:rPr>
          <w:rFonts w:eastAsiaTheme="minorEastAsia"/>
          <w:b/>
          <w:sz w:val="36"/>
          <w:szCs w:val="36"/>
        </w:rPr>
        <w:t>Кондак Апостола Глас 2:</w:t>
      </w:r>
    </w:p>
    <w:p w14:paraId="08CFA4B6" w14:textId="77777777" w:rsidR="00282986" w:rsidRDefault="00282986" w:rsidP="00282986">
      <w:pPr>
        <w:ind w:left="-720" w:right="-540"/>
        <w:rPr>
          <w:sz w:val="36"/>
          <w:szCs w:val="36"/>
          <w:shd w:val="clear" w:color="auto" w:fill="F5F5F5"/>
        </w:rPr>
      </w:pPr>
      <w:r w:rsidRPr="00F0790D">
        <w:rPr>
          <w:sz w:val="36"/>
          <w:szCs w:val="36"/>
          <w:shd w:val="clear" w:color="auto" w:fill="F5F5F5"/>
        </w:rPr>
        <w:t>Твердо мудрости догматы в души благочестивых вложившаго,/ похвалами да ублажим яко боговещателя вси Иакова:/ Престолу бо славы Владычню предстоя,/ и со всеми Ангелы радуется,// моля непрестанно о всех нас.</w:t>
      </w:r>
    </w:p>
    <w:p w14:paraId="20EEA07A" w14:textId="77777777" w:rsidR="00F0790D" w:rsidRPr="00F0790D" w:rsidRDefault="00F0790D" w:rsidP="00282986">
      <w:pPr>
        <w:ind w:left="-720" w:right="-540"/>
        <w:rPr>
          <w:sz w:val="36"/>
          <w:szCs w:val="36"/>
        </w:rPr>
      </w:pPr>
    </w:p>
    <w:p w14:paraId="7D8F314C" w14:textId="77777777" w:rsidR="00282986" w:rsidRPr="00F0790D" w:rsidRDefault="00282986" w:rsidP="00282986">
      <w:pPr>
        <w:tabs>
          <w:tab w:val="left" w:pos="9360"/>
          <w:tab w:val="left" w:pos="9450"/>
        </w:tabs>
        <w:ind w:left="-720" w:right="-540"/>
        <w:rPr>
          <w:rFonts w:eastAsiaTheme="minorEastAsia"/>
          <w:b/>
          <w:iCs/>
          <w:sz w:val="36"/>
          <w:szCs w:val="36"/>
        </w:rPr>
      </w:pPr>
      <w:r w:rsidRPr="00F0790D">
        <w:rPr>
          <w:rFonts w:eastAsiaTheme="minorEastAsia"/>
          <w:b/>
          <w:iCs/>
          <w:sz w:val="36"/>
          <w:szCs w:val="36"/>
        </w:rPr>
        <w:t xml:space="preserve">Кондак Храма Глас 4: </w:t>
      </w:r>
    </w:p>
    <w:p w14:paraId="79632DA9" w14:textId="77777777" w:rsidR="00282986" w:rsidRPr="00F0790D" w:rsidRDefault="00282986" w:rsidP="00282986">
      <w:pPr>
        <w:tabs>
          <w:tab w:val="left" w:pos="9360"/>
          <w:tab w:val="left" w:pos="9450"/>
        </w:tabs>
        <w:ind w:left="-720" w:right="-540"/>
        <w:rPr>
          <w:rFonts w:eastAsiaTheme="minorEastAsia"/>
          <w:iCs/>
          <w:sz w:val="36"/>
          <w:szCs w:val="36"/>
        </w:rPr>
      </w:pPr>
      <w:r w:rsidRPr="00F0790D">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F0790D">
        <w:rPr>
          <w:rFonts w:eastAsiaTheme="minorEastAsia"/>
          <w:iCs/>
          <w:sz w:val="36"/>
          <w:szCs w:val="36"/>
          <w:lang w:val="ru-RU"/>
        </w:rPr>
        <w:t>н</w:t>
      </w:r>
      <w:r w:rsidRPr="00F0790D">
        <w:rPr>
          <w:rFonts w:eastAsiaTheme="minorEastAsia"/>
          <w:iCs/>
          <w:sz w:val="36"/>
          <w:szCs w:val="36"/>
        </w:rPr>
        <w:t>егда звати Ти:/ неплоды раждает Богородицу и Питательницу Жизни нашея.</w:t>
      </w:r>
    </w:p>
    <w:p w14:paraId="6CDBB2BD" w14:textId="77777777" w:rsidR="00282986" w:rsidRDefault="00282986" w:rsidP="00282986">
      <w:pPr>
        <w:tabs>
          <w:tab w:val="left" w:pos="9360"/>
          <w:tab w:val="left" w:pos="9450"/>
        </w:tabs>
        <w:ind w:right="-540"/>
        <w:rPr>
          <w:rFonts w:eastAsiaTheme="minorEastAsia"/>
          <w:b/>
          <w:iCs/>
          <w:sz w:val="36"/>
          <w:szCs w:val="36"/>
        </w:rPr>
      </w:pPr>
    </w:p>
    <w:p w14:paraId="4364F0B9" w14:textId="77777777" w:rsidR="00246F81" w:rsidRDefault="00246F81" w:rsidP="00282986">
      <w:pPr>
        <w:tabs>
          <w:tab w:val="left" w:pos="9360"/>
          <w:tab w:val="left" w:pos="9450"/>
        </w:tabs>
        <w:ind w:right="-540"/>
        <w:rPr>
          <w:rFonts w:eastAsiaTheme="minorEastAsia"/>
          <w:b/>
          <w:iCs/>
          <w:sz w:val="36"/>
          <w:szCs w:val="36"/>
        </w:rPr>
      </w:pPr>
    </w:p>
    <w:p w14:paraId="1273D0FC" w14:textId="77777777" w:rsidR="00246F81" w:rsidRDefault="00246F81" w:rsidP="00282986">
      <w:pPr>
        <w:tabs>
          <w:tab w:val="left" w:pos="9360"/>
          <w:tab w:val="left" w:pos="9450"/>
        </w:tabs>
        <w:ind w:right="-540"/>
        <w:rPr>
          <w:rFonts w:eastAsiaTheme="minorEastAsia"/>
          <w:b/>
          <w:iCs/>
          <w:sz w:val="36"/>
          <w:szCs w:val="36"/>
        </w:rPr>
      </w:pPr>
    </w:p>
    <w:p w14:paraId="00251CFB" w14:textId="77777777" w:rsidR="00246F81" w:rsidRPr="00F0790D" w:rsidRDefault="00246F81" w:rsidP="00282986">
      <w:pPr>
        <w:tabs>
          <w:tab w:val="left" w:pos="9360"/>
          <w:tab w:val="left" w:pos="9450"/>
        </w:tabs>
        <w:ind w:right="-540"/>
        <w:rPr>
          <w:rFonts w:eastAsiaTheme="minorEastAsia"/>
          <w:b/>
          <w:iCs/>
          <w:sz w:val="36"/>
          <w:szCs w:val="36"/>
        </w:rPr>
      </w:pPr>
    </w:p>
    <w:p w14:paraId="2AD57CF6" w14:textId="77777777" w:rsidR="00282986" w:rsidRPr="00282986" w:rsidRDefault="00282986" w:rsidP="00282986">
      <w:pPr>
        <w:tabs>
          <w:tab w:val="left" w:pos="9360"/>
          <w:tab w:val="left" w:pos="9450"/>
        </w:tabs>
        <w:ind w:left="-720" w:right="-540"/>
        <w:rPr>
          <w:rFonts w:eastAsiaTheme="minorEastAsia"/>
          <w:b/>
          <w:iCs/>
          <w:sz w:val="40"/>
          <w:szCs w:val="40"/>
        </w:rPr>
      </w:pPr>
      <w:r w:rsidRPr="00282986">
        <w:rPr>
          <w:rFonts w:eastAsiaTheme="minorEastAsia"/>
          <w:b/>
          <w:iCs/>
          <w:sz w:val="40"/>
          <w:szCs w:val="40"/>
        </w:rPr>
        <w:t>Послание к Галатам (1:11-19):</w:t>
      </w:r>
    </w:p>
    <w:p w14:paraId="5B27B08D" w14:textId="77777777" w:rsidR="00282986" w:rsidRPr="00282986" w:rsidRDefault="00282986" w:rsidP="00282986">
      <w:pPr>
        <w:shd w:val="clear" w:color="auto" w:fill="FFFFFF"/>
        <w:spacing w:before="100" w:beforeAutospacing="1" w:after="100" w:afterAutospacing="1"/>
        <w:ind w:left="-720" w:right="-540"/>
        <w:jc w:val="both"/>
        <w:rPr>
          <w:rFonts w:eastAsiaTheme="minorEastAsia"/>
          <w:sz w:val="40"/>
          <w:szCs w:val="40"/>
        </w:rPr>
      </w:pPr>
      <w:r w:rsidRPr="00282986">
        <w:rPr>
          <w:rFonts w:eastAsiaTheme="minorEastAsia"/>
          <w:bCs/>
          <w:sz w:val="40"/>
          <w:szCs w:val="40"/>
          <w:vertAlign w:val="superscript"/>
        </w:rPr>
        <w:t>11</w:t>
      </w:r>
      <w:r w:rsidRPr="00282986">
        <w:rPr>
          <w:rFonts w:eastAsiaTheme="minorEastAsia"/>
          <w:bCs/>
          <w:sz w:val="40"/>
          <w:szCs w:val="40"/>
        </w:rPr>
        <w:t>Возвещаю вам, братия, что Евангелие, которое я благовествовал, не есть человеческое,</w:t>
      </w:r>
      <w:r w:rsidRPr="00282986">
        <w:rPr>
          <w:rFonts w:eastAsiaTheme="minorEastAsia"/>
          <w:sz w:val="40"/>
          <w:szCs w:val="40"/>
        </w:rPr>
        <w:t> </w:t>
      </w:r>
      <w:bookmarkStart w:id="0" w:name="1-12"/>
      <w:bookmarkEnd w:id="0"/>
      <w:r w:rsidRPr="00282986">
        <w:rPr>
          <w:rFonts w:eastAsiaTheme="minorEastAsia"/>
          <w:bCs/>
          <w:sz w:val="40"/>
          <w:szCs w:val="40"/>
          <w:vertAlign w:val="superscript"/>
        </w:rPr>
        <w:t>12</w:t>
      </w:r>
      <w:r w:rsidRPr="00282986">
        <w:rPr>
          <w:rFonts w:eastAsiaTheme="minorEastAsia"/>
          <w:bCs/>
          <w:sz w:val="40"/>
          <w:szCs w:val="40"/>
        </w:rPr>
        <w:t>ибо и я принял его и научился не от человека, но через откровение Иисуса Христа.</w:t>
      </w:r>
      <w:bookmarkStart w:id="1" w:name="1-13"/>
      <w:bookmarkEnd w:id="1"/>
      <w:r>
        <w:rPr>
          <w:rFonts w:eastAsiaTheme="minorEastAsia"/>
          <w:sz w:val="40"/>
          <w:szCs w:val="40"/>
        </w:rPr>
        <w:t xml:space="preserve"> </w:t>
      </w:r>
      <w:r w:rsidRPr="00282986">
        <w:rPr>
          <w:rFonts w:eastAsiaTheme="minorEastAsia"/>
          <w:bCs/>
          <w:sz w:val="40"/>
          <w:szCs w:val="40"/>
          <w:vertAlign w:val="superscript"/>
        </w:rPr>
        <w:t>13</w:t>
      </w:r>
      <w:r w:rsidRPr="00282986">
        <w:rPr>
          <w:rFonts w:eastAsiaTheme="minorEastAsia"/>
          <w:bCs/>
          <w:sz w:val="40"/>
          <w:szCs w:val="40"/>
        </w:rPr>
        <w:t>Вы слышали о моем прежнем образе жизни в Иудействе, что я жестоко гнал Церковь Божию, и опустошал ее,</w:t>
      </w:r>
      <w:r w:rsidRPr="00282986">
        <w:rPr>
          <w:rFonts w:eastAsiaTheme="minorEastAsia"/>
          <w:sz w:val="40"/>
          <w:szCs w:val="40"/>
        </w:rPr>
        <w:t> </w:t>
      </w:r>
      <w:bookmarkStart w:id="2" w:name="1-14"/>
      <w:bookmarkEnd w:id="2"/>
      <w:r w:rsidRPr="00282986">
        <w:rPr>
          <w:rFonts w:eastAsiaTheme="minorEastAsia"/>
          <w:bCs/>
          <w:sz w:val="40"/>
          <w:szCs w:val="40"/>
          <w:vertAlign w:val="superscript"/>
        </w:rPr>
        <w:t>14</w:t>
      </w:r>
      <w:r w:rsidRPr="00282986">
        <w:rPr>
          <w:rFonts w:eastAsiaTheme="minorEastAsia"/>
          <w:bCs/>
          <w:sz w:val="40"/>
          <w:szCs w:val="40"/>
        </w:rPr>
        <w:t>и преуспевал в Иудействе более многих сверстников в роде моем, будучи неумеренным ревнителем отеческих моих преданий.</w:t>
      </w:r>
      <w:bookmarkStart w:id="3" w:name="1-15"/>
      <w:bookmarkEnd w:id="3"/>
      <w:r>
        <w:rPr>
          <w:rFonts w:eastAsiaTheme="minorEastAsia"/>
          <w:sz w:val="40"/>
          <w:szCs w:val="40"/>
        </w:rPr>
        <w:t xml:space="preserve"> </w:t>
      </w:r>
      <w:r w:rsidRPr="00282986">
        <w:rPr>
          <w:rFonts w:eastAsiaTheme="minorEastAsia"/>
          <w:bCs/>
          <w:sz w:val="40"/>
          <w:szCs w:val="40"/>
          <w:vertAlign w:val="superscript"/>
        </w:rPr>
        <w:t>15</w:t>
      </w:r>
      <w:r w:rsidRPr="00282986">
        <w:rPr>
          <w:rFonts w:eastAsiaTheme="minorEastAsia"/>
          <w:bCs/>
          <w:sz w:val="40"/>
          <w:szCs w:val="40"/>
        </w:rPr>
        <w:t>Когда же Бог, избравший меня от утробы матери моей и призвавший благодатью Своею, благоволил</w:t>
      </w:r>
      <w:r w:rsidRPr="00282986">
        <w:rPr>
          <w:rFonts w:eastAsiaTheme="minorEastAsia"/>
          <w:sz w:val="40"/>
          <w:szCs w:val="40"/>
        </w:rPr>
        <w:t> </w:t>
      </w:r>
      <w:bookmarkStart w:id="4" w:name="1-16"/>
      <w:bookmarkEnd w:id="4"/>
      <w:r w:rsidRPr="00282986">
        <w:rPr>
          <w:rFonts w:eastAsiaTheme="minorEastAsia"/>
          <w:bCs/>
          <w:sz w:val="40"/>
          <w:szCs w:val="40"/>
          <w:vertAlign w:val="superscript"/>
        </w:rPr>
        <w:t>16</w:t>
      </w:r>
      <w:r w:rsidRPr="00282986">
        <w:rPr>
          <w:rFonts w:eastAsiaTheme="minorEastAsia"/>
          <w:bCs/>
          <w:sz w:val="40"/>
          <w:szCs w:val="40"/>
        </w:rPr>
        <w:t>открыть во мне Сына Своего, чтобы я благовествовал Его язычникам,- я не стал тогда же советоваться с плотью и кровью,</w:t>
      </w:r>
      <w:r w:rsidRPr="00282986">
        <w:rPr>
          <w:rFonts w:eastAsiaTheme="minorEastAsia"/>
          <w:sz w:val="40"/>
          <w:szCs w:val="40"/>
        </w:rPr>
        <w:t> </w:t>
      </w:r>
      <w:bookmarkStart w:id="5" w:name="1-17"/>
      <w:bookmarkEnd w:id="5"/>
      <w:r w:rsidRPr="00282986">
        <w:rPr>
          <w:rFonts w:eastAsiaTheme="minorEastAsia"/>
          <w:bCs/>
          <w:sz w:val="40"/>
          <w:szCs w:val="40"/>
          <w:vertAlign w:val="superscript"/>
        </w:rPr>
        <w:t>17</w:t>
      </w:r>
      <w:r w:rsidRPr="00282986">
        <w:rPr>
          <w:rFonts w:eastAsiaTheme="minorEastAsia"/>
          <w:bCs/>
          <w:sz w:val="40"/>
          <w:szCs w:val="40"/>
        </w:rPr>
        <w:t>и не пошел в Иерусалим к предшествовавшим мне Апостолам, а пошел в Аравию, и опять возвратился в Дамаск.</w:t>
      </w:r>
      <w:bookmarkStart w:id="6" w:name="1-18"/>
      <w:bookmarkEnd w:id="6"/>
      <w:r>
        <w:rPr>
          <w:rFonts w:eastAsiaTheme="minorEastAsia"/>
          <w:sz w:val="40"/>
          <w:szCs w:val="40"/>
        </w:rPr>
        <w:t xml:space="preserve"> </w:t>
      </w:r>
      <w:r w:rsidRPr="00282986">
        <w:rPr>
          <w:rFonts w:eastAsiaTheme="minorEastAsia"/>
          <w:bCs/>
          <w:sz w:val="40"/>
          <w:szCs w:val="40"/>
          <w:vertAlign w:val="superscript"/>
        </w:rPr>
        <w:t>18</w:t>
      </w:r>
      <w:r w:rsidRPr="00282986">
        <w:rPr>
          <w:rFonts w:eastAsiaTheme="minorEastAsia"/>
          <w:bCs/>
          <w:sz w:val="40"/>
          <w:szCs w:val="40"/>
        </w:rPr>
        <w:t>Потом, спустя три года, ходил я в Иерусалим видеться с Петром и пробыл у него дней пятнадцать.</w:t>
      </w:r>
      <w:bookmarkStart w:id="7" w:name="1-19"/>
      <w:bookmarkEnd w:id="7"/>
      <w:r>
        <w:rPr>
          <w:rFonts w:eastAsiaTheme="minorEastAsia"/>
          <w:sz w:val="40"/>
          <w:szCs w:val="40"/>
        </w:rPr>
        <w:t xml:space="preserve"> </w:t>
      </w:r>
      <w:r w:rsidRPr="00282986">
        <w:rPr>
          <w:rFonts w:eastAsiaTheme="minorEastAsia"/>
          <w:bCs/>
          <w:sz w:val="40"/>
          <w:szCs w:val="40"/>
          <w:vertAlign w:val="superscript"/>
        </w:rPr>
        <w:t>19</w:t>
      </w:r>
      <w:r w:rsidRPr="00282986">
        <w:rPr>
          <w:rFonts w:eastAsiaTheme="minorEastAsia"/>
          <w:bCs/>
          <w:sz w:val="40"/>
          <w:szCs w:val="40"/>
        </w:rPr>
        <w:t>Другого же из Апостолов я не видел </w:t>
      </w:r>
      <w:r w:rsidRPr="00282986">
        <w:rPr>
          <w:rFonts w:eastAsiaTheme="minorEastAsia"/>
          <w:bCs/>
          <w:i/>
          <w:iCs/>
          <w:sz w:val="40"/>
          <w:szCs w:val="40"/>
        </w:rPr>
        <w:t>никого,</w:t>
      </w:r>
      <w:r w:rsidRPr="00282986">
        <w:rPr>
          <w:rFonts w:eastAsiaTheme="minorEastAsia"/>
          <w:bCs/>
          <w:sz w:val="40"/>
          <w:szCs w:val="40"/>
        </w:rPr>
        <w:t> кроме Иакова, брата Господня.</w:t>
      </w:r>
    </w:p>
    <w:p w14:paraId="1CACE884" w14:textId="77777777" w:rsidR="00282986" w:rsidRPr="00282986" w:rsidRDefault="00282986" w:rsidP="00282986">
      <w:pPr>
        <w:tabs>
          <w:tab w:val="left" w:pos="9360"/>
          <w:tab w:val="left" w:pos="9450"/>
        </w:tabs>
        <w:ind w:left="-720" w:right="-540"/>
        <w:rPr>
          <w:rFonts w:eastAsiaTheme="minorEastAsia"/>
          <w:b/>
          <w:iCs/>
          <w:sz w:val="40"/>
          <w:szCs w:val="40"/>
        </w:rPr>
      </w:pPr>
      <w:r w:rsidRPr="00282986">
        <w:rPr>
          <w:rFonts w:eastAsiaTheme="minorEastAsia"/>
          <w:b/>
          <w:iCs/>
          <w:sz w:val="40"/>
          <w:szCs w:val="40"/>
        </w:rPr>
        <w:t>Послание к Евреем (13:7-16) (Отцов):</w:t>
      </w:r>
    </w:p>
    <w:p w14:paraId="3060DAE2" w14:textId="77777777" w:rsidR="00282986" w:rsidRPr="00282986" w:rsidRDefault="00282986" w:rsidP="00282986">
      <w:pPr>
        <w:shd w:val="clear" w:color="auto" w:fill="FFFFFF"/>
        <w:spacing w:before="100" w:beforeAutospacing="1" w:after="100" w:afterAutospacing="1"/>
        <w:ind w:left="-720" w:right="-540"/>
        <w:jc w:val="both"/>
        <w:rPr>
          <w:rFonts w:eastAsiaTheme="minorEastAsia"/>
          <w:sz w:val="40"/>
          <w:szCs w:val="40"/>
        </w:rPr>
      </w:pPr>
      <w:r w:rsidRPr="00282986">
        <w:rPr>
          <w:rFonts w:eastAsiaTheme="minorEastAsia"/>
          <w:bCs/>
          <w:sz w:val="40"/>
          <w:szCs w:val="40"/>
          <w:vertAlign w:val="superscript"/>
        </w:rPr>
        <w:t>7</w:t>
      </w:r>
      <w:r w:rsidRPr="00282986">
        <w:rPr>
          <w:rFonts w:eastAsiaTheme="minorEastAsia"/>
          <w:bCs/>
          <w:sz w:val="40"/>
          <w:szCs w:val="40"/>
        </w:rPr>
        <w:t>Поминайте наставников ваших, которые проповедовали вам слово Божие, и, взирая на кончину их жизни, подражайте вере их.</w:t>
      </w:r>
      <w:bookmarkStart w:id="8" w:name="13-8"/>
      <w:bookmarkEnd w:id="8"/>
      <w:r>
        <w:rPr>
          <w:rFonts w:eastAsiaTheme="minorEastAsia"/>
          <w:sz w:val="40"/>
          <w:szCs w:val="40"/>
        </w:rPr>
        <w:t xml:space="preserve"> </w:t>
      </w:r>
      <w:r w:rsidRPr="00282986">
        <w:rPr>
          <w:rFonts w:eastAsiaTheme="minorEastAsia"/>
          <w:bCs/>
          <w:sz w:val="40"/>
          <w:szCs w:val="40"/>
          <w:vertAlign w:val="superscript"/>
        </w:rPr>
        <w:t>8</w:t>
      </w:r>
      <w:r w:rsidRPr="00282986">
        <w:rPr>
          <w:rFonts w:eastAsiaTheme="minorEastAsia"/>
          <w:bCs/>
          <w:sz w:val="40"/>
          <w:szCs w:val="40"/>
        </w:rPr>
        <w:t>Иисус Христос вчера и сегодня и во веки Тот же.</w:t>
      </w:r>
      <w:bookmarkStart w:id="9" w:name="13-9"/>
      <w:bookmarkEnd w:id="9"/>
      <w:r>
        <w:rPr>
          <w:rFonts w:eastAsiaTheme="minorEastAsia"/>
          <w:sz w:val="40"/>
          <w:szCs w:val="40"/>
        </w:rPr>
        <w:t xml:space="preserve"> </w:t>
      </w:r>
      <w:r w:rsidRPr="00282986">
        <w:rPr>
          <w:rFonts w:eastAsiaTheme="minorEastAsia"/>
          <w:bCs/>
          <w:sz w:val="40"/>
          <w:szCs w:val="40"/>
          <w:vertAlign w:val="superscript"/>
        </w:rPr>
        <w:t>9</w:t>
      </w:r>
      <w:r w:rsidRPr="00282986">
        <w:rPr>
          <w:rFonts w:eastAsiaTheme="minorEastAsia"/>
          <w:bCs/>
          <w:sz w:val="40"/>
          <w:szCs w:val="40"/>
        </w:rPr>
        <w:t>Учениями различными и чуждыми не увлекайтесь; ибо хорошо благодатью укреплять сердца, а не яствами, от которых не получили пользы занимающиеся ими.</w:t>
      </w:r>
      <w:bookmarkStart w:id="10" w:name="13-10"/>
      <w:bookmarkEnd w:id="10"/>
      <w:r>
        <w:rPr>
          <w:rFonts w:eastAsiaTheme="minorEastAsia"/>
          <w:sz w:val="40"/>
          <w:szCs w:val="40"/>
        </w:rPr>
        <w:t xml:space="preserve"> </w:t>
      </w:r>
      <w:r w:rsidRPr="00282986">
        <w:rPr>
          <w:rFonts w:eastAsiaTheme="minorEastAsia"/>
          <w:bCs/>
          <w:sz w:val="40"/>
          <w:szCs w:val="40"/>
          <w:vertAlign w:val="superscript"/>
        </w:rPr>
        <w:t>10</w:t>
      </w:r>
      <w:r w:rsidRPr="00282986">
        <w:rPr>
          <w:rFonts w:eastAsiaTheme="minorEastAsia"/>
          <w:bCs/>
          <w:sz w:val="40"/>
          <w:szCs w:val="40"/>
        </w:rPr>
        <w:t>Мы имеем жертвенник, от которого не имеют права питаться служащие скинии.</w:t>
      </w:r>
      <w:bookmarkStart w:id="11" w:name="13-11"/>
      <w:bookmarkEnd w:id="11"/>
      <w:r>
        <w:rPr>
          <w:rFonts w:eastAsiaTheme="minorEastAsia"/>
          <w:sz w:val="40"/>
          <w:szCs w:val="40"/>
        </w:rPr>
        <w:t xml:space="preserve"> </w:t>
      </w:r>
      <w:r w:rsidRPr="00282986">
        <w:rPr>
          <w:rFonts w:eastAsiaTheme="minorEastAsia"/>
          <w:bCs/>
          <w:sz w:val="40"/>
          <w:szCs w:val="40"/>
          <w:vertAlign w:val="superscript"/>
        </w:rPr>
        <w:t>11</w:t>
      </w:r>
      <w:r w:rsidRPr="00282986">
        <w:rPr>
          <w:rFonts w:eastAsiaTheme="minorEastAsia"/>
          <w:bCs/>
          <w:sz w:val="40"/>
          <w:szCs w:val="40"/>
        </w:rPr>
        <w:t>Так как тела животных, которых кровь для </w:t>
      </w:r>
      <w:r w:rsidRPr="00282986">
        <w:rPr>
          <w:rFonts w:eastAsiaTheme="minorEastAsia"/>
          <w:bCs/>
          <w:i/>
          <w:iCs/>
          <w:sz w:val="40"/>
          <w:szCs w:val="40"/>
        </w:rPr>
        <w:t>очищения</w:t>
      </w:r>
      <w:r w:rsidRPr="00282986">
        <w:rPr>
          <w:rFonts w:eastAsiaTheme="minorEastAsia"/>
          <w:bCs/>
          <w:sz w:val="40"/>
          <w:szCs w:val="40"/>
        </w:rPr>
        <w:t> греха вносится первосвященником во святилище, сжигаются вне стана,-</w:t>
      </w:r>
      <w:r w:rsidRPr="00282986">
        <w:rPr>
          <w:rFonts w:eastAsiaTheme="minorEastAsia"/>
          <w:sz w:val="40"/>
          <w:szCs w:val="40"/>
        </w:rPr>
        <w:t> </w:t>
      </w:r>
      <w:bookmarkStart w:id="12" w:name="13-12"/>
      <w:bookmarkEnd w:id="12"/>
      <w:r w:rsidRPr="00282986">
        <w:rPr>
          <w:rFonts w:eastAsiaTheme="minorEastAsia"/>
          <w:bCs/>
          <w:sz w:val="40"/>
          <w:szCs w:val="40"/>
          <w:vertAlign w:val="superscript"/>
        </w:rPr>
        <w:t>12</w:t>
      </w:r>
      <w:r w:rsidRPr="00282986">
        <w:rPr>
          <w:rFonts w:eastAsiaTheme="minorEastAsia"/>
          <w:bCs/>
          <w:sz w:val="40"/>
          <w:szCs w:val="40"/>
        </w:rPr>
        <w:t>то и Иисус, дабы освятить людей Кровию Своею, пострадал вне врат.</w:t>
      </w:r>
      <w:bookmarkStart w:id="13" w:name="13-13"/>
      <w:bookmarkEnd w:id="13"/>
      <w:r>
        <w:rPr>
          <w:rFonts w:eastAsiaTheme="minorEastAsia"/>
          <w:sz w:val="40"/>
          <w:szCs w:val="40"/>
        </w:rPr>
        <w:t xml:space="preserve"> </w:t>
      </w:r>
      <w:r w:rsidRPr="00282986">
        <w:rPr>
          <w:rFonts w:eastAsiaTheme="minorEastAsia"/>
          <w:bCs/>
          <w:sz w:val="40"/>
          <w:szCs w:val="40"/>
          <w:vertAlign w:val="superscript"/>
        </w:rPr>
        <w:t>13</w:t>
      </w:r>
      <w:r w:rsidRPr="00282986">
        <w:rPr>
          <w:rFonts w:eastAsiaTheme="minorEastAsia"/>
          <w:bCs/>
          <w:sz w:val="40"/>
          <w:szCs w:val="40"/>
        </w:rPr>
        <w:t>Итак выйдем к Нему за стан, нося Его поругание;</w:t>
      </w:r>
      <w:r w:rsidRPr="00282986">
        <w:rPr>
          <w:rFonts w:eastAsiaTheme="minorEastAsia"/>
          <w:sz w:val="40"/>
          <w:szCs w:val="40"/>
        </w:rPr>
        <w:t> </w:t>
      </w:r>
      <w:bookmarkStart w:id="14" w:name="13-14"/>
      <w:bookmarkEnd w:id="14"/>
      <w:r w:rsidRPr="00282986">
        <w:rPr>
          <w:rFonts w:eastAsiaTheme="minorEastAsia"/>
          <w:bCs/>
          <w:sz w:val="40"/>
          <w:szCs w:val="40"/>
          <w:vertAlign w:val="superscript"/>
        </w:rPr>
        <w:t>14</w:t>
      </w:r>
      <w:r w:rsidRPr="00282986">
        <w:rPr>
          <w:rFonts w:eastAsiaTheme="minorEastAsia"/>
          <w:bCs/>
          <w:sz w:val="40"/>
          <w:szCs w:val="40"/>
        </w:rPr>
        <w:t>ибо не имеем здесь постоянного града, но ищем будущего.</w:t>
      </w:r>
      <w:bookmarkStart w:id="15" w:name="13-15"/>
      <w:bookmarkEnd w:id="15"/>
      <w:r>
        <w:rPr>
          <w:rFonts w:eastAsiaTheme="minorEastAsia"/>
          <w:sz w:val="40"/>
          <w:szCs w:val="40"/>
        </w:rPr>
        <w:t xml:space="preserve"> </w:t>
      </w:r>
      <w:r w:rsidRPr="00282986">
        <w:rPr>
          <w:rFonts w:eastAsiaTheme="minorEastAsia"/>
          <w:bCs/>
          <w:sz w:val="40"/>
          <w:szCs w:val="40"/>
          <w:vertAlign w:val="superscript"/>
        </w:rPr>
        <w:t>15</w:t>
      </w:r>
      <w:r w:rsidRPr="00282986">
        <w:rPr>
          <w:rFonts w:eastAsiaTheme="minorEastAsia"/>
          <w:bCs/>
          <w:sz w:val="40"/>
          <w:szCs w:val="40"/>
        </w:rPr>
        <w:t>Итак будем через Него непрестанно приносить Богу жертву хвалы, то есть плод уст, прославляющих имя Его.</w:t>
      </w:r>
      <w:bookmarkStart w:id="16" w:name="13-16"/>
      <w:bookmarkEnd w:id="16"/>
      <w:r>
        <w:rPr>
          <w:rFonts w:eastAsiaTheme="minorEastAsia"/>
          <w:sz w:val="40"/>
          <w:szCs w:val="40"/>
        </w:rPr>
        <w:t xml:space="preserve"> </w:t>
      </w:r>
      <w:r w:rsidRPr="00282986">
        <w:rPr>
          <w:rFonts w:eastAsiaTheme="minorEastAsia"/>
          <w:bCs/>
          <w:sz w:val="40"/>
          <w:szCs w:val="40"/>
          <w:vertAlign w:val="superscript"/>
        </w:rPr>
        <w:t>16</w:t>
      </w:r>
      <w:r w:rsidRPr="00282986">
        <w:rPr>
          <w:rFonts w:eastAsiaTheme="minorEastAsia"/>
          <w:bCs/>
          <w:sz w:val="40"/>
          <w:szCs w:val="40"/>
        </w:rPr>
        <w:t>Не забывайте также благотворения и общительности, ибо таковые жертвы благоугодны Богу.</w:t>
      </w:r>
    </w:p>
    <w:p w14:paraId="0EB9DC28" w14:textId="77777777" w:rsidR="00282986" w:rsidRPr="00282986" w:rsidRDefault="00282986" w:rsidP="00282986">
      <w:pPr>
        <w:pStyle w:val="bquote"/>
        <w:shd w:val="clear" w:color="auto" w:fill="FFFFFF"/>
        <w:tabs>
          <w:tab w:val="left" w:pos="9450"/>
        </w:tabs>
        <w:ind w:left="-720" w:right="-540"/>
        <w:jc w:val="both"/>
        <w:rPr>
          <w:rFonts w:ascii="Times New Roman" w:hAnsi="Times New Roman"/>
          <w:sz w:val="40"/>
          <w:szCs w:val="40"/>
        </w:rPr>
      </w:pPr>
      <w:r w:rsidRPr="00282986">
        <w:rPr>
          <w:rFonts w:ascii="Times New Roman" w:hAnsi="Times New Roman"/>
          <w:b/>
          <w:sz w:val="40"/>
          <w:szCs w:val="40"/>
          <w:lang w:val="ru-RU"/>
        </w:rPr>
        <w:t>Евангелие От Луки (7:11-16):</w:t>
      </w:r>
    </w:p>
    <w:p w14:paraId="0B3FAC06" w14:textId="77777777" w:rsidR="00282986" w:rsidRPr="00282986" w:rsidRDefault="00282986" w:rsidP="00282986">
      <w:pPr>
        <w:pStyle w:val="bquote"/>
        <w:shd w:val="clear" w:color="auto" w:fill="FFFFFF"/>
        <w:ind w:left="-720" w:right="-540"/>
        <w:jc w:val="both"/>
        <w:rPr>
          <w:rFonts w:ascii="Times New Roman" w:hAnsi="Times New Roman"/>
          <w:sz w:val="40"/>
          <w:szCs w:val="40"/>
        </w:rPr>
      </w:pPr>
      <w:r w:rsidRPr="00282986">
        <w:rPr>
          <w:rFonts w:ascii="Times New Roman" w:hAnsi="Times New Roman"/>
          <w:bCs/>
          <w:sz w:val="40"/>
          <w:szCs w:val="40"/>
          <w:vertAlign w:val="superscript"/>
        </w:rPr>
        <w:t>11</w:t>
      </w:r>
      <w:r w:rsidRPr="00282986">
        <w:rPr>
          <w:rFonts w:ascii="Times New Roman" w:hAnsi="Times New Roman"/>
          <w:bCs/>
          <w:sz w:val="40"/>
          <w:szCs w:val="40"/>
        </w:rPr>
        <w:t>После сего Иисус пошел в город, называемый Наин; и с Ним шли многие из учеников Его и множество народа.</w:t>
      </w:r>
      <w:bookmarkStart w:id="17" w:name="7-12"/>
      <w:bookmarkEnd w:id="17"/>
      <w:r>
        <w:rPr>
          <w:rFonts w:ascii="Times New Roman" w:hAnsi="Times New Roman"/>
          <w:sz w:val="40"/>
          <w:szCs w:val="40"/>
        </w:rPr>
        <w:t xml:space="preserve"> </w:t>
      </w:r>
      <w:r w:rsidRPr="00282986">
        <w:rPr>
          <w:rFonts w:ascii="Times New Roman" w:hAnsi="Times New Roman"/>
          <w:bCs/>
          <w:sz w:val="40"/>
          <w:szCs w:val="40"/>
          <w:vertAlign w:val="superscript"/>
        </w:rPr>
        <w:t>12</w:t>
      </w:r>
      <w:r w:rsidRPr="00282986">
        <w:rPr>
          <w:rFonts w:ascii="Times New Roman" w:hAnsi="Times New Roman"/>
          <w:bCs/>
          <w:sz w:val="40"/>
          <w:szCs w:val="40"/>
        </w:rPr>
        <w:t>Когда же Он приблизился к городским воротам, тут выносили умершего, единственного сына у матери, а она была вдова; и много народа шло с нею из города.</w:t>
      </w:r>
      <w:bookmarkStart w:id="18" w:name="7-13"/>
      <w:bookmarkEnd w:id="18"/>
      <w:r>
        <w:rPr>
          <w:rFonts w:ascii="Times New Roman" w:hAnsi="Times New Roman"/>
          <w:sz w:val="40"/>
          <w:szCs w:val="40"/>
        </w:rPr>
        <w:t xml:space="preserve"> </w:t>
      </w:r>
      <w:r w:rsidRPr="00282986">
        <w:rPr>
          <w:rFonts w:ascii="Times New Roman" w:hAnsi="Times New Roman"/>
          <w:bCs/>
          <w:sz w:val="40"/>
          <w:szCs w:val="40"/>
          <w:vertAlign w:val="superscript"/>
        </w:rPr>
        <w:t>13</w:t>
      </w:r>
      <w:r w:rsidRPr="00282986">
        <w:rPr>
          <w:rFonts w:ascii="Times New Roman" w:hAnsi="Times New Roman"/>
          <w:bCs/>
          <w:sz w:val="40"/>
          <w:szCs w:val="40"/>
        </w:rPr>
        <w:t>Увидев ее, Господь сжалился над нею и сказал ей: не плачь.</w:t>
      </w:r>
      <w:bookmarkStart w:id="19" w:name="7-14"/>
      <w:bookmarkEnd w:id="19"/>
      <w:r>
        <w:rPr>
          <w:rFonts w:ascii="Times New Roman" w:hAnsi="Times New Roman"/>
          <w:sz w:val="40"/>
          <w:szCs w:val="40"/>
        </w:rPr>
        <w:t xml:space="preserve"> </w:t>
      </w:r>
      <w:r w:rsidRPr="00282986">
        <w:rPr>
          <w:rFonts w:ascii="Times New Roman" w:hAnsi="Times New Roman"/>
          <w:bCs/>
          <w:sz w:val="40"/>
          <w:szCs w:val="40"/>
          <w:vertAlign w:val="superscript"/>
        </w:rPr>
        <w:t>14</w:t>
      </w:r>
      <w:r w:rsidRPr="00282986">
        <w:rPr>
          <w:rFonts w:ascii="Times New Roman" w:hAnsi="Times New Roman"/>
          <w:bCs/>
          <w:sz w:val="40"/>
          <w:szCs w:val="40"/>
        </w:rPr>
        <w:t>И, подойдя, прикоснулся к одру; несшие остановились, и Он сказал: юноша! тебе говорю, встань!</w:t>
      </w:r>
      <w:bookmarkStart w:id="20" w:name="7-15"/>
      <w:bookmarkEnd w:id="20"/>
      <w:r>
        <w:rPr>
          <w:rFonts w:ascii="Times New Roman" w:hAnsi="Times New Roman"/>
          <w:sz w:val="40"/>
          <w:szCs w:val="40"/>
        </w:rPr>
        <w:t xml:space="preserve"> </w:t>
      </w:r>
      <w:r w:rsidRPr="00282986">
        <w:rPr>
          <w:rFonts w:ascii="Times New Roman" w:hAnsi="Times New Roman"/>
          <w:bCs/>
          <w:sz w:val="40"/>
          <w:szCs w:val="40"/>
          <w:vertAlign w:val="superscript"/>
        </w:rPr>
        <w:t>15</w:t>
      </w:r>
      <w:r w:rsidRPr="00282986">
        <w:rPr>
          <w:rFonts w:ascii="Times New Roman" w:hAnsi="Times New Roman"/>
          <w:bCs/>
          <w:sz w:val="40"/>
          <w:szCs w:val="40"/>
        </w:rPr>
        <w:t>Мертвый, поднявшись, сел и стал говорить; и отдал его</w:t>
      </w:r>
      <w:r w:rsidRPr="00282986">
        <w:rPr>
          <w:rStyle w:val="apple-converted-space"/>
          <w:rFonts w:ascii="Times New Roman" w:hAnsi="Times New Roman"/>
          <w:bCs/>
          <w:sz w:val="40"/>
          <w:szCs w:val="40"/>
        </w:rPr>
        <w:t> </w:t>
      </w:r>
      <w:r w:rsidRPr="00282986">
        <w:rPr>
          <w:rFonts w:ascii="Times New Roman" w:hAnsi="Times New Roman"/>
          <w:bCs/>
          <w:i/>
          <w:iCs/>
          <w:sz w:val="40"/>
          <w:szCs w:val="40"/>
        </w:rPr>
        <w:t>Иисус</w:t>
      </w:r>
      <w:r w:rsidRPr="00282986">
        <w:rPr>
          <w:rStyle w:val="apple-converted-space"/>
          <w:rFonts w:ascii="Times New Roman" w:hAnsi="Times New Roman"/>
          <w:bCs/>
          <w:sz w:val="40"/>
          <w:szCs w:val="40"/>
        </w:rPr>
        <w:t> </w:t>
      </w:r>
      <w:r w:rsidRPr="00282986">
        <w:rPr>
          <w:rFonts w:ascii="Times New Roman" w:hAnsi="Times New Roman"/>
          <w:bCs/>
          <w:sz w:val="40"/>
          <w:szCs w:val="40"/>
        </w:rPr>
        <w:t>матери его.</w:t>
      </w:r>
      <w:bookmarkStart w:id="21" w:name="7-16"/>
      <w:bookmarkEnd w:id="21"/>
      <w:r>
        <w:rPr>
          <w:rFonts w:ascii="Times New Roman" w:hAnsi="Times New Roman"/>
          <w:sz w:val="40"/>
          <w:szCs w:val="40"/>
        </w:rPr>
        <w:t xml:space="preserve"> </w:t>
      </w:r>
      <w:r w:rsidRPr="00282986">
        <w:rPr>
          <w:rFonts w:ascii="Times New Roman" w:hAnsi="Times New Roman"/>
          <w:bCs/>
          <w:sz w:val="40"/>
          <w:szCs w:val="40"/>
          <w:vertAlign w:val="superscript"/>
        </w:rPr>
        <w:t>16</w:t>
      </w:r>
      <w:r w:rsidRPr="00282986">
        <w:rPr>
          <w:rFonts w:ascii="Times New Roman" w:hAnsi="Times New Roman"/>
          <w:bCs/>
          <w:sz w:val="40"/>
          <w:szCs w:val="40"/>
        </w:rPr>
        <w:t>И всех объял страх, и славили Бога, говоря: великий пророк восстал между нами, и Бог посетил народ Свой.</w:t>
      </w:r>
    </w:p>
    <w:p w14:paraId="24B70C37" w14:textId="77777777" w:rsidR="00282986" w:rsidRPr="00282986" w:rsidRDefault="00282986" w:rsidP="00282986">
      <w:pPr>
        <w:pStyle w:val="bquote"/>
        <w:shd w:val="clear" w:color="auto" w:fill="FFFFFF"/>
        <w:tabs>
          <w:tab w:val="left" w:pos="9450"/>
        </w:tabs>
        <w:ind w:left="-720" w:right="-540"/>
        <w:jc w:val="both"/>
        <w:rPr>
          <w:rFonts w:ascii="Times New Roman" w:hAnsi="Times New Roman"/>
          <w:sz w:val="40"/>
          <w:szCs w:val="40"/>
        </w:rPr>
      </w:pPr>
      <w:r w:rsidRPr="00282986">
        <w:rPr>
          <w:rFonts w:ascii="Times New Roman" w:hAnsi="Times New Roman"/>
          <w:b/>
          <w:sz w:val="40"/>
          <w:szCs w:val="40"/>
          <w:lang w:val="ru-RU"/>
        </w:rPr>
        <w:t>Евангелие От Иоанна (17:1-13) (Отцов):</w:t>
      </w:r>
    </w:p>
    <w:p w14:paraId="1D5C7000" w14:textId="77777777" w:rsidR="00282986" w:rsidRPr="00282986" w:rsidRDefault="00282986" w:rsidP="00282986">
      <w:pPr>
        <w:shd w:val="clear" w:color="auto" w:fill="FFFFFF"/>
        <w:spacing w:before="100" w:beforeAutospacing="1" w:after="100" w:afterAutospacing="1"/>
        <w:ind w:left="-720" w:right="-540"/>
        <w:jc w:val="both"/>
        <w:rPr>
          <w:rFonts w:eastAsiaTheme="minorEastAsia"/>
          <w:sz w:val="40"/>
          <w:szCs w:val="40"/>
        </w:rPr>
      </w:pPr>
      <w:r w:rsidRPr="00282986">
        <w:rPr>
          <w:rFonts w:eastAsiaTheme="minorEastAsia"/>
          <w:bCs/>
          <w:sz w:val="40"/>
          <w:szCs w:val="40"/>
          <w:vertAlign w:val="superscript"/>
        </w:rPr>
        <w:t>1</w:t>
      </w:r>
      <w:r w:rsidRPr="00282986">
        <w:rPr>
          <w:rFonts w:eastAsiaTheme="minorEastAsia"/>
          <w:bCs/>
          <w:sz w:val="40"/>
          <w:szCs w:val="40"/>
        </w:rPr>
        <w:t>После сих слов Иисус возвел очи Свои на небо и сказал: Отче! пришел час, прославь Сына Твоего, да и Сын Твой прославит Тебя,</w:t>
      </w:r>
      <w:r w:rsidRPr="00282986">
        <w:rPr>
          <w:rFonts w:eastAsiaTheme="minorEastAsia"/>
          <w:sz w:val="40"/>
          <w:szCs w:val="40"/>
        </w:rPr>
        <w:t> </w:t>
      </w:r>
      <w:bookmarkStart w:id="22" w:name="17-2"/>
      <w:bookmarkEnd w:id="22"/>
      <w:r w:rsidRPr="00282986">
        <w:rPr>
          <w:rFonts w:eastAsiaTheme="minorEastAsia"/>
          <w:bCs/>
          <w:sz w:val="40"/>
          <w:szCs w:val="40"/>
          <w:vertAlign w:val="superscript"/>
        </w:rPr>
        <w:t>2</w:t>
      </w:r>
      <w:r w:rsidRPr="00282986">
        <w:rPr>
          <w:rFonts w:eastAsiaTheme="minorEastAsia"/>
          <w:bCs/>
          <w:sz w:val="40"/>
          <w:szCs w:val="40"/>
        </w:rPr>
        <w:t>так как Ты дал Ему власть над всякою плотью, да всему, что Ты дал Ему, даст Он жизнь вечную.</w:t>
      </w:r>
      <w:bookmarkStart w:id="23" w:name="17-3"/>
      <w:bookmarkEnd w:id="23"/>
      <w:r>
        <w:rPr>
          <w:rFonts w:eastAsiaTheme="minorEastAsia"/>
          <w:sz w:val="40"/>
          <w:szCs w:val="40"/>
        </w:rPr>
        <w:t xml:space="preserve"> </w:t>
      </w:r>
      <w:r w:rsidRPr="00282986">
        <w:rPr>
          <w:rFonts w:eastAsiaTheme="minorEastAsia"/>
          <w:bCs/>
          <w:sz w:val="40"/>
          <w:szCs w:val="40"/>
          <w:vertAlign w:val="superscript"/>
        </w:rPr>
        <w:t>3</w:t>
      </w:r>
      <w:r w:rsidRPr="00282986">
        <w:rPr>
          <w:rFonts w:eastAsiaTheme="minorEastAsia"/>
          <w:bCs/>
          <w:sz w:val="40"/>
          <w:szCs w:val="40"/>
        </w:rPr>
        <w:t>Сия же есть жизнь вечная, да знают Тебя, единого истинного Бога, и посланного Тобою Иисуса Христа.</w:t>
      </w:r>
      <w:bookmarkStart w:id="24" w:name="17-4"/>
      <w:bookmarkEnd w:id="24"/>
      <w:r>
        <w:rPr>
          <w:rFonts w:eastAsiaTheme="minorEastAsia"/>
          <w:sz w:val="40"/>
          <w:szCs w:val="40"/>
        </w:rPr>
        <w:t xml:space="preserve"> </w:t>
      </w:r>
      <w:r w:rsidRPr="00282986">
        <w:rPr>
          <w:rFonts w:eastAsiaTheme="minorEastAsia"/>
          <w:bCs/>
          <w:sz w:val="40"/>
          <w:szCs w:val="40"/>
          <w:vertAlign w:val="superscript"/>
        </w:rPr>
        <w:t>4</w:t>
      </w:r>
      <w:r w:rsidRPr="00282986">
        <w:rPr>
          <w:rFonts w:eastAsiaTheme="minorEastAsia"/>
          <w:bCs/>
          <w:sz w:val="40"/>
          <w:szCs w:val="40"/>
        </w:rPr>
        <w:t>Я прославил Тебя на земле, совершил дело, которое Ты поручил Мне исполнить.</w:t>
      </w:r>
      <w:bookmarkStart w:id="25" w:name="17-5"/>
      <w:bookmarkEnd w:id="25"/>
      <w:r>
        <w:rPr>
          <w:rFonts w:eastAsiaTheme="minorEastAsia"/>
          <w:sz w:val="40"/>
          <w:szCs w:val="40"/>
        </w:rPr>
        <w:t xml:space="preserve"> </w:t>
      </w:r>
      <w:r w:rsidRPr="00282986">
        <w:rPr>
          <w:rFonts w:eastAsiaTheme="minorEastAsia"/>
          <w:bCs/>
          <w:sz w:val="40"/>
          <w:szCs w:val="40"/>
          <w:vertAlign w:val="superscript"/>
        </w:rPr>
        <w:t>5</w:t>
      </w:r>
      <w:r w:rsidRPr="00282986">
        <w:rPr>
          <w:rFonts w:eastAsiaTheme="minorEastAsia"/>
          <w:bCs/>
          <w:sz w:val="40"/>
          <w:szCs w:val="40"/>
        </w:rPr>
        <w:t>И ныне прославь Меня Ты, Отче, у Тебя Самого славою, которую Я имел у Тебя прежде бытия мира.</w:t>
      </w:r>
      <w:bookmarkStart w:id="26" w:name="17-6"/>
      <w:bookmarkEnd w:id="26"/>
      <w:r>
        <w:rPr>
          <w:rFonts w:eastAsiaTheme="minorEastAsia"/>
          <w:sz w:val="40"/>
          <w:szCs w:val="40"/>
        </w:rPr>
        <w:t xml:space="preserve"> </w:t>
      </w:r>
      <w:r w:rsidRPr="00282986">
        <w:rPr>
          <w:rFonts w:eastAsiaTheme="minorEastAsia"/>
          <w:bCs/>
          <w:sz w:val="40"/>
          <w:szCs w:val="40"/>
          <w:vertAlign w:val="superscript"/>
        </w:rPr>
        <w:t>6</w:t>
      </w:r>
      <w:r w:rsidRPr="00282986">
        <w:rPr>
          <w:rFonts w:eastAsiaTheme="minorEastAsia"/>
          <w:bCs/>
          <w:sz w:val="40"/>
          <w:szCs w:val="40"/>
        </w:rPr>
        <w:t>Я открыл имя Твое человекам, которых Ты дал Мне от мира; они были Твои, и Ты дал их Мне, и они сохранили слово Твое.</w:t>
      </w:r>
      <w:bookmarkStart w:id="27" w:name="17-7"/>
      <w:bookmarkEnd w:id="27"/>
      <w:r>
        <w:rPr>
          <w:rFonts w:eastAsiaTheme="minorEastAsia"/>
          <w:sz w:val="40"/>
          <w:szCs w:val="40"/>
        </w:rPr>
        <w:t xml:space="preserve"> </w:t>
      </w:r>
      <w:r w:rsidRPr="00282986">
        <w:rPr>
          <w:rFonts w:eastAsiaTheme="minorEastAsia"/>
          <w:bCs/>
          <w:sz w:val="40"/>
          <w:szCs w:val="40"/>
          <w:vertAlign w:val="superscript"/>
        </w:rPr>
        <w:t>7</w:t>
      </w:r>
      <w:r w:rsidRPr="00282986">
        <w:rPr>
          <w:rFonts w:eastAsiaTheme="minorEastAsia"/>
          <w:bCs/>
          <w:sz w:val="40"/>
          <w:szCs w:val="40"/>
        </w:rPr>
        <w:t>Ныне уразумели они, что все, что Ты дал Мне, от Тебя есть,</w:t>
      </w:r>
      <w:r w:rsidRPr="00282986">
        <w:rPr>
          <w:rFonts w:eastAsiaTheme="minorEastAsia"/>
          <w:sz w:val="40"/>
          <w:szCs w:val="40"/>
        </w:rPr>
        <w:t> </w:t>
      </w:r>
      <w:bookmarkStart w:id="28" w:name="17-8"/>
      <w:bookmarkEnd w:id="28"/>
      <w:r w:rsidRPr="00282986">
        <w:rPr>
          <w:rFonts w:eastAsiaTheme="minorEastAsia"/>
          <w:bCs/>
          <w:sz w:val="40"/>
          <w:szCs w:val="40"/>
          <w:vertAlign w:val="superscript"/>
        </w:rPr>
        <w:t>8</w:t>
      </w:r>
      <w:r w:rsidRPr="00282986">
        <w:rPr>
          <w:rFonts w:eastAsiaTheme="minorEastAsia"/>
          <w:bCs/>
          <w:sz w:val="40"/>
          <w:szCs w:val="40"/>
        </w:rPr>
        <w:t>ибо слова, которые Ты дал Мне, Я передал им, и они приняли, и уразумели истинно, что Я исшел от Тебя, и уверовали, что Ты послал Меня.</w:t>
      </w:r>
      <w:bookmarkStart w:id="29" w:name="17-9"/>
      <w:bookmarkEnd w:id="29"/>
      <w:r>
        <w:rPr>
          <w:rFonts w:eastAsiaTheme="minorEastAsia"/>
          <w:sz w:val="40"/>
          <w:szCs w:val="40"/>
        </w:rPr>
        <w:t xml:space="preserve"> </w:t>
      </w:r>
      <w:r w:rsidRPr="00282986">
        <w:rPr>
          <w:rFonts w:eastAsiaTheme="minorEastAsia"/>
          <w:bCs/>
          <w:sz w:val="40"/>
          <w:szCs w:val="40"/>
          <w:vertAlign w:val="superscript"/>
        </w:rPr>
        <w:t>9</w:t>
      </w:r>
      <w:r w:rsidRPr="00282986">
        <w:rPr>
          <w:rFonts w:eastAsiaTheme="minorEastAsia"/>
          <w:bCs/>
          <w:sz w:val="40"/>
          <w:szCs w:val="40"/>
        </w:rPr>
        <w:t>Я о них молю: не о всем мире молю, но о тех, которых Ты дал Мне, потому что они Твои.</w:t>
      </w:r>
      <w:bookmarkStart w:id="30" w:name="17-10"/>
      <w:bookmarkEnd w:id="30"/>
      <w:r>
        <w:rPr>
          <w:rFonts w:eastAsiaTheme="minorEastAsia"/>
          <w:sz w:val="40"/>
          <w:szCs w:val="40"/>
        </w:rPr>
        <w:t xml:space="preserve"> </w:t>
      </w:r>
      <w:r w:rsidRPr="00282986">
        <w:rPr>
          <w:rFonts w:eastAsiaTheme="minorEastAsia"/>
          <w:bCs/>
          <w:sz w:val="40"/>
          <w:szCs w:val="40"/>
          <w:vertAlign w:val="superscript"/>
        </w:rPr>
        <w:t>10</w:t>
      </w:r>
      <w:r w:rsidRPr="00282986">
        <w:rPr>
          <w:rFonts w:eastAsiaTheme="minorEastAsia"/>
          <w:bCs/>
          <w:sz w:val="40"/>
          <w:szCs w:val="40"/>
        </w:rPr>
        <w:t>И все Мое Твое, и Твое Мое; и Я прославился в них.</w:t>
      </w:r>
      <w:bookmarkStart w:id="31" w:name="17-11"/>
      <w:bookmarkEnd w:id="31"/>
      <w:r>
        <w:rPr>
          <w:rFonts w:eastAsiaTheme="minorEastAsia"/>
          <w:sz w:val="40"/>
          <w:szCs w:val="40"/>
        </w:rPr>
        <w:t xml:space="preserve"> </w:t>
      </w:r>
      <w:r w:rsidRPr="00282986">
        <w:rPr>
          <w:rFonts w:eastAsiaTheme="minorEastAsia"/>
          <w:bCs/>
          <w:sz w:val="40"/>
          <w:szCs w:val="40"/>
          <w:vertAlign w:val="superscript"/>
        </w:rPr>
        <w:t>11</w:t>
      </w:r>
      <w:r w:rsidRPr="00282986">
        <w:rPr>
          <w:rFonts w:eastAsiaTheme="minorEastAsia"/>
          <w:bCs/>
          <w:sz w:val="40"/>
          <w:szCs w:val="40"/>
        </w:rPr>
        <w:t>Я уже не в мире, но они в мире, а Я к Тебе иду. Отче Святый! соблюди их во имя Твое, </w:t>
      </w:r>
      <w:r w:rsidRPr="00282986">
        <w:rPr>
          <w:rFonts w:eastAsiaTheme="minorEastAsia"/>
          <w:bCs/>
          <w:i/>
          <w:iCs/>
          <w:sz w:val="40"/>
          <w:szCs w:val="40"/>
        </w:rPr>
        <w:t>тех,</w:t>
      </w:r>
      <w:r w:rsidRPr="00282986">
        <w:rPr>
          <w:rFonts w:eastAsiaTheme="minorEastAsia"/>
          <w:bCs/>
          <w:sz w:val="40"/>
          <w:szCs w:val="40"/>
        </w:rPr>
        <w:t> которых Ты Мне дал, чтобы они были едино, как и Мы.</w:t>
      </w:r>
      <w:bookmarkStart w:id="32" w:name="17-12"/>
      <w:bookmarkEnd w:id="32"/>
      <w:r>
        <w:rPr>
          <w:rFonts w:eastAsiaTheme="minorEastAsia"/>
          <w:sz w:val="40"/>
          <w:szCs w:val="40"/>
        </w:rPr>
        <w:t xml:space="preserve"> </w:t>
      </w:r>
      <w:r w:rsidRPr="00282986">
        <w:rPr>
          <w:rFonts w:eastAsiaTheme="minorEastAsia"/>
          <w:bCs/>
          <w:sz w:val="40"/>
          <w:szCs w:val="40"/>
          <w:vertAlign w:val="superscript"/>
        </w:rPr>
        <w:t>12</w:t>
      </w:r>
      <w:r w:rsidRPr="00282986">
        <w:rPr>
          <w:rFonts w:eastAsiaTheme="minorEastAsia"/>
          <w:bCs/>
          <w:sz w:val="40"/>
          <w:szCs w:val="40"/>
        </w:rPr>
        <w:t>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id="33" w:name="17-13"/>
      <w:bookmarkEnd w:id="33"/>
      <w:r>
        <w:rPr>
          <w:rFonts w:eastAsiaTheme="minorEastAsia"/>
          <w:sz w:val="40"/>
          <w:szCs w:val="40"/>
        </w:rPr>
        <w:t xml:space="preserve"> </w:t>
      </w:r>
      <w:r w:rsidRPr="00282986">
        <w:rPr>
          <w:rFonts w:eastAsiaTheme="minorEastAsia"/>
          <w:bCs/>
          <w:sz w:val="40"/>
          <w:szCs w:val="40"/>
          <w:vertAlign w:val="superscript"/>
        </w:rPr>
        <w:t>13</w:t>
      </w:r>
      <w:r w:rsidRPr="00282986">
        <w:rPr>
          <w:rFonts w:eastAsiaTheme="minorEastAsia"/>
          <w:bCs/>
          <w:sz w:val="40"/>
          <w:szCs w:val="40"/>
        </w:rPr>
        <w:t>Ныне же к Тебе иду, и сие говорю в мире, чтобы они имели в себе радость Мою совершенную.</w:t>
      </w:r>
    </w:p>
    <w:p w14:paraId="7E41778E" w14:textId="77777777" w:rsidR="00282986" w:rsidRPr="00282986" w:rsidRDefault="00282986" w:rsidP="00282986">
      <w:pPr>
        <w:widowControl w:val="0"/>
        <w:tabs>
          <w:tab w:val="left" w:pos="9360"/>
          <w:tab w:val="left" w:pos="9450"/>
        </w:tabs>
        <w:autoSpaceDE w:val="0"/>
        <w:autoSpaceDN w:val="0"/>
        <w:adjustRightInd w:val="0"/>
        <w:ind w:left="-720" w:right="-540"/>
        <w:rPr>
          <w:rFonts w:eastAsiaTheme="minorEastAsia"/>
          <w:b/>
          <w:sz w:val="40"/>
          <w:szCs w:val="40"/>
        </w:rPr>
      </w:pPr>
      <w:r w:rsidRPr="00282986">
        <w:rPr>
          <w:rFonts w:eastAsiaTheme="minorEastAsia"/>
          <w:b/>
          <w:sz w:val="40"/>
          <w:szCs w:val="40"/>
        </w:rPr>
        <w:t xml:space="preserve">Слово от Феофана Затворника: </w:t>
      </w:r>
    </w:p>
    <w:p w14:paraId="30946E56" w14:textId="77777777" w:rsidR="00282986" w:rsidRPr="00282986" w:rsidRDefault="00282986" w:rsidP="00282986">
      <w:pPr>
        <w:shd w:val="clear" w:color="auto" w:fill="FFFFFF"/>
        <w:spacing w:before="100" w:beforeAutospacing="1" w:after="100" w:afterAutospacing="1"/>
        <w:ind w:left="-720" w:right="-540"/>
        <w:jc w:val="both"/>
        <w:rPr>
          <w:rFonts w:eastAsiaTheme="minorEastAsia"/>
          <w:sz w:val="40"/>
          <w:szCs w:val="40"/>
        </w:rPr>
      </w:pPr>
      <w:r w:rsidRPr="00282986">
        <w:rPr>
          <w:rFonts w:eastAsiaTheme="minorEastAsia"/>
          <w:sz w:val="40"/>
          <w:szCs w:val="40"/>
        </w:rPr>
        <w:t>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судьею"? Такою тихостью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p>
    <w:p w14:paraId="49599483" w14:textId="77777777" w:rsidR="00282986" w:rsidRPr="00282986" w:rsidRDefault="00282986" w:rsidP="00282986">
      <w:pPr>
        <w:ind w:left="-720" w:right="-540"/>
        <w:rPr>
          <w:sz w:val="40"/>
          <w:szCs w:val="40"/>
        </w:rPr>
      </w:pPr>
    </w:p>
    <w:p w14:paraId="0CA33312" w14:textId="77777777" w:rsidR="00282986" w:rsidRPr="00282986" w:rsidRDefault="00282986" w:rsidP="00282986">
      <w:pPr>
        <w:ind w:left="-720" w:right="-540"/>
        <w:rPr>
          <w:sz w:val="40"/>
          <w:szCs w:val="40"/>
        </w:rPr>
      </w:pPr>
    </w:p>
    <w:p w14:paraId="6BEAE5F8" w14:textId="77777777" w:rsidR="00282986" w:rsidRDefault="00282986" w:rsidP="00282986">
      <w:pPr>
        <w:ind w:left="-720" w:right="-540"/>
        <w:rPr>
          <w:sz w:val="40"/>
          <w:szCs w:val="40"/>
        </w:rPr>
      </w:pPr>
    </w:p>
    <w:p w14:paraId="2D855048" w14:textId="77777777" w:rsidR="00282986" w:rsidRPr="00282986" w:rsidRDefault="00282986" w:rsidP="00F0790D">
      <w:pPr>
        <w:ind w:right="-540"/>
        <w:rPr>
          <w:sz w:val="40"/>
          <w:szCs w:val="40"/>
        </w:rPr>
      </w:pPr>
      <w:bookmarkStart w:id="34" w:name="_GoBack"/>
      <w:bookmarkEnd w:id="34"/>
    </w:p>
    <w:p w14:paraId="6E65B74A" w14:textId="77777777" w:rsidR="00282986" w:rsidRPr="00282986" w:rsidRDefault="00282986" w:rsidP="00282986">
      <w:pPr>
        <w:tabs>
          <w:tab w:val="left" w:pos="9450"/>
        </w:tabs>
        <w:ind w:left="-720" w:right="-540"/>
        <w:rPr>
          <w:sz w:val="40"/>
          <w:szCs w:val="40"/>
        </w:rPr>
      </w:pPr>
      <w:r w:rsidRPr="00282986">
        <w:rPr>
          <w:rFonts w:eastAsiaTheme="minorEastAsia"/>
          <w:b/>
          <w:sz w:val="40"/>
          <w:szCs w:val="40"/>
        </w:rPr>
        <w:t>Twentieth Sunday After Pentecost –– Fathers of the 7</w:t>
      </w:r>
      <w:r w:rsidRPr="00282986">
        <w:rPr>
          <w:rFonts w:eastAsiaTheme="minorEastAsia"/>
          <w:b/>
          <w:sz w:val="40"/>
          <w:szCs w:val="40"/>
          <w:vertAlign w:val="superscript"/>
        </w:rPr>
        <w:t>th</w:t>
      </w:r>
      <w:r w:rsidRPr="00282986">
        <w:rPr>
          <w:rFonts w:eastAsiaTheme="minorEastAsia"/>
          <w:b/>
          <w:sz w:val="40"/>
          <w:szCs w:val="40"/>
        </w:rPr>
        <w:t xml:space="preserve"> Ecumenical Council – Apostle James, Son of Alphaeus – Tone 3</w:t>
      </w:r>
    </w:p>
    <w:p w14:paraId="4F35899E" w14:textId="77777777" w:rsidR="00282986" w:rsidRPr="00282986" w:rsidRDefault="00282986" w:rsidP="00282986">
      <w:pPr>
        <w:widowControl w:val="0"/>
        <w:tabs>
          <w:tab w:val="left" w:pos="9360"/>
          <w:tab w:val="left" w:pos="9450"/>
        </w:tabs>
        <w:autoSpaceDE w:val="0"/>
        <w:autoSpaceDN w:val="0"/>
        <w:adjustRightInd w:val="0"/>
        <w:ind w:left="-720" w:right="-540"/>
        <w:rPr>
          <w:rFonts w:eastAsiaTheme="minorEastAsia"/>
          <w:b/>
          <w:sz w:val="40"/>
          <w:szCs w:val="40"/>
        </w:rPr>
      </w:pPr>
    </w:p>
    <w:p w14:paraId="53ED566D" w14:textId="77777777" w:rsidR="00282986" w:rsidRPr="00282986" w:rsidRDefault="00282986" w:rsidP="00282986">
      <w:pPr>
        <w:ind w:left="-720" w:right="-540"/>
        <w:textAlignment w:val="baseline"/>
        <w:outlineLvl w:val="1"/>
        <w:rPr>
          <w:b/>
          <w:bCs/>
          <w:sz w:val="40"/>
          <w:szCs w:val="40"/>
        </w:rPr>
      </w:pPr>
      <w:r w:rsidRPr="00282986">
        <w:rPr>
          <w:b/>
          <w:bCs/>
          <w:sz w:val="40"/>
          <w:szCs w:val="40"/>
        </w:rPr>
        <w:t>Galatians 1:11-19  </w:t>
      </w:r>
      <w:r w:rsidRPr="00282986">
        <w:rPr>
          <w:b/>
          <w:bCs/>
          <w:i/>
          <w:iCs/>
          <w:sz w:val="40"/>
          <w:szCs w:val="40"/>
          <w:bdr w:val="none" w:sz="0" w:space="0" w:color="auto" w:frame="1"/>
        </w:rPr>
        <w:t>(Epistle)</w:t>
      </w:r>
    </w:p>
    <w:p w14:paraId="5319803E" w14:textId="77777777" w:rsidR="00282986" w:rsidRDefault="00282986" w:rsidP="00282986">
      <w:pPr>
        <w:ind w:left="-720" w:right="-540"/>
        <w:textAlignment w:val="baseline"/>
        <w:rPr>
          <w:sz w:val="40"/>
          <w:szCs w:val="40"/>
        </w:rPr>
      </w:pPr>
      <w:r w:rsidRPr="00282986">
        <w:rPr>
          <w:b/>
          <w:bCs/>
          <w:sz w:val="40"/>
          <w:szCs w:val="40"/>
        </w:rPr>
        <w:t>11</w:t>
      </w:r>
      <w:r>
        <w:rPr>
          <w:b/>
          <w:bCs/>
          <w:sz w:val="40"/>
          <w:szCs w:val="40"/>
        </w:rPr>
        <w:t xml:space="preserve"> </w:t>
      </w:r>
      <w:r w:rsidRPr="00282986">
        <w:rPr>
          <w:sz w:val="40"/>
          <w:szCs w:val="40"/>
        </w:rPr>
        <w:t>But I make known to you, brethren, that the gospel which was preached by me is not according to man.</w:t>
      </w:r>
      <w:r>
        <w:rPr>
          <w:b/>
          <w:bCs/>
          <w:sz w:val="40"/>
          <w:szCs w:val="40"/>
        </w:rPr>
        <w:t xml:space="preserve"> </w:t>
      </w:r>
      <w:r w:rsidRPr="00282986">
        <w:rPr>
          <w:b/>
          <w:bCs/>
          <w:sz w:val="40"/>
          <w:szCs w:val="40"/>
        </w:rPr>
        <w:t>12</w:t>
      </w:r>
      <w:r>
        <w:rPr>
          <w:b/>
          <w:bCs/>
          <w:sz w:val="40"/>
          <w:szCs w:val="40"/>
        </w:rPr>
        <w:t xml:space="preserve"> </w:t>
      </w:r>
      <w:r w:rsidRPr="00282986">
        <w:rPr>
          <w:sz w:val="40"/>
          <w:szCs w:val="40"/>
        </w:rPr>
        <w:t>For I neither received it from man, nor was I taught it, but it came through the revelation of Jesus Christ.</w:t>
      </w:r>
      <w:r>
        <w:rPr>
          <w:b/>
          <w:bCs/>
          <w:sz w:val="40"/>
          <w:szCs w:val="40"/>
        </w:rPr>
        <w:t xml:space="preserve"> </w:t>
      </w:r>
      <w:r w:rsidRPr="00282986">
        <w:rPr>
          <w:b/>
          <w:bCs/>
          <w:sz w:val="40"/>
          <w:szCs w:val="40"/>
        </w:rPr>
        <w:t>13</w:t>
      </w:r>
      <w:r>
        <w:rPr>
          <w:b/>
          <w:bCs/>
          <w:sz w:val="40"/>
          <w:szCs w:val="40"/>
        </w:rPr>
        <w:t xml:space="preserve"> </w:t>
      </w:r>
      <w:r w:rsidRPr="00282986">
        <w:rPr>
          <w:sz w:val="40"/>
          <w:szCs w:val="40"/>
        </w:rPr>
        <w:t>For you have heard of my former conduct in Judaism, how I persecuted the church of God beyond measure and tried to destroy it.</w:t>
      </w:r>
      <w:r>
        <w:rPr>
          <w:b/>
          <w:bCs/>
          <w:sz w:val="40"/>
          <w:szCs w:val="40"/>
        </w:rPr>
        <w:t xml:space="preserve"> </w:t>
      </w:r>
      <w:r w:rsidRPr="00282986">
        <w:rPr>
          <w:b/>
          <w:bCs/>
          <w:sz w:val="40"/>
          <w:szCs w:val="40"/>
        </w:rPr>
        <w:t>14</w:t>
      </w:r>
      <w:r>
        <w:rPr>
          <w:b/>
          <w:bCs/>
          <w:sz w:val="40"/>
          <w:szCs w:val="40"/>
        </w:rPr>
        <w:t xml:space="preserve"> </w:t>
      </w:r>
      <w:r w:rsidRPr="00282986">
        <w:rPr>
          <w:sz w:val="40"/>
          <w:szCs w:val="40"/>
        </w:rPr>
        <w:t>And I advanced in Judaism beyond many of my contemporaries in my own nation, being more exceedingly zealous for the traditions of my fathers.</w:t>
      </w:r>
      <w:r>
        <w:rPr>
          <w:b/>
          <w:bCs/>
          <w:sz w:val="40"/>
          <w:szCs w:val="40"/>
        </w:rPr>
        <w:t xml:space="preserve"> </w:t>
      </w:r>
      <w:r w:rsidRPr="00282986">
        <w:rPr>
          <w:b/>
          <w:bCs/>
          <w:sz w:val="40"/>
          <w:szCs w:val="40"/>
        </w:rPr>
        <w:t>15</w:t>
      </w:r>
      <w:r>
        <w:rPr>
          <w:b/>
          <w:bCs/>
          <w:sz w:val="40"/>
          <w:szCs w:val="40"/>
        </w:rPr>
        <w:t xml:space="preserve"> </w:t>
      </w:r>
      <w:r w:rsidRPr="00282986">
        <w:rPr>
          <w:sz w:val="40"/>
          <w:szCs w:val="40"/>
        </w:rPr>
        <w:t>But when it pleased God, who separated me from my mother’s womb and called me through His grace,</w:t>
      </w:r>
      <w:r>
        <w:rPr>
          <w:b/>
          <w:bCs/>
          <w:sz w:val="40"/>
          <w:szCs w:val="40"/>
        </w:rPr>
        <w:t xml:space="preserve"> </w:t>
      </w:r>
      <w:r w:rsidRPr="00282986">
        <w:rPr>
          <w:b/>
          <w:bCs/>
          <w:sz w:val="40"/>
          <w:szCs w:val="40"/>
        </w:rPr>
        <w:t>16</w:t>
      </w:r>
      <w:r>
        <w:rPr>
          <w:b/>
          <w:bCs/>
          <w:sz w:val="40"/>
          <w:szCs w:val="40"/>
        </w:rPr>
        <w:t xml:space="preserve"> </w:t>
      </w:r>
      <w:r w:rsidRPr="00282986">
        <w:rPr>
          <w:sz w:val="40"/>
          <w:szCs w:val="40"/>
        </w:rPr>
        <w:t>to reveal His Son in me, that I might preach Him among the Gentiles, I did not immediately confer with flesh and blood,</w:t>
      </w:r>
      <w:r>
        <w:rPr>
          <w:b/>
          <w:bCs/>
          <w:sz w:val="40"/>
          <w:szCs w:val="40"/>
        </w:rPr>
        <w:t xml:space="preserve"> </w:t>
      </w:r>
      <w:r w:rsidRPr="00282986">
        <w:rPr>
          <w:b/>
          <w:bCs/>
          <w:sz w:val="40"/>
          <w:szCs w:val="40"/>
        </w:rPr>
        <w:t>17</w:t>
      </w:r>
      <w:r>
        <w:rPr>
          <w:b/>
          <w:bCs/>
          <w:sz w:val="40"/>
          <w:szCs w:val="40"/>
        </w:rPr>
        <w:t xml:space="preserve"> </w:t>
      </w:r>
      <w:r w:rsidRPr="00282986">
        <w:rPr>
          <w:sz w:val="40"/>
          <w:szCs w:val="40"/>
        </w:rPr>
        <w:t>nor did I go up to Jerusalem to those who were apostles before me; but I went to Arabia, and returned again to Damascus.</w:t>
      </w:r>
      <w:r>
        <w:rPr>
          <w:b/>
          <w:bCs/>
          <w:sz w:val="40"/>
          <w:szCs w:val="40"/>
        </w:rPr>
        <w:t xml:space="preserve"> </w:t>
      </w:r>
      <w:r w:rsidRPr="00282986">
        <w:rPr>
          <w:b/>
          <w:bCs/>
          <w:sz w:val="40"/>
          <w:szCs w:val="40"/>
        </w:rPr>
        <w:t>18</w:t>
      </w:r>
      <w:r>
        <w:rPr>
          <w:b/>
          <w:bCs/>
          <w:sz w:val="40"/>
          <w:szCs w:val="40"/>
        </w:rPr>
        <w:t xml:space="preserve"> </w:t>
      </w:r>
      <w:r w:rsidRPr="00282986">
        <w:rPr>
          <w:sz w:val="40"/>
          <w:szCs w:val="40"/>
        </w:rPr>
        <w:t>Then after three years I went up to Jerusalem to see Peter, and remained with him fifteen days.</w:t>
      </w:r>
      <w:r>
        <w:rPr>
          <w:b/>
          <w:bCs/>
          <w:sz w:val="40"/>
          <w:szCs w:val="40"/>
        </w:rPr>
        <w:t xml:space="preserve"> </w:t>
      </w:r>
      <w:r w:rsidRPr="00282986">
        <w:rPr>
          <w:b/>
          <w:bCs/>
          <w:sz w:val="40"/>
          <w:szCs w:val="40"/>
        </w:rPr>
        <w:t>19</w:t>
      </w:r>
      <w:r>
        <w:rPr>
          <w:b/>
          <w:bCs/>
          <w:sz w:val="40"/>
          <w:szCs w:val="40"/>
        </w:rPr>
        <w:t xml:space="preserve"> </w:t>
      </w:r>
      <w:r w:rsidRPr="00282986">
        <w:rPr>
          <w:sz w:val="40"/>
          <w:szCs w:val="40"/>
        </w:rPr>
        <w:t>But I saw none of the other apostles except James, the Lord’s brother.</w:t>
      </w:r>
    </w:p>
    <w:p w14:paraId="1459B2E7" w14:textId="77777777" w:rsidR="00282986" w:rsidRPr="00282986" w:rsidRDefault="00282986" w:rsidP="00282986">
      <w:pPr>
        <w:ind w:left="-720" w:right="-540"/>
        <w:textAlignment w:val="baseline"/>
        <w:rPr>
          <w:b/>
          <w:bCs/>
          <w:sz w:val="40"/>
          <w:szCs w:val="40"/>
        </w:rPr>
      </w:pPr>
    </w:p>
    <w:p w14:paraId="5030FC5E" w14:textId="77777777" w:rsidR="00282986" w:rsidRPr="00282986" w:rsidRDefault="00282986" w:rsidP="00282986">
      <w:pPr>
        <w:ind w:left="-720" w:right="-540"/>
        <w:textAlignment w:val="baseline"/>
        <w:outlineLvl w:val="1"/>
        <w:rPr>
          <w:b/>
          <w:bCs/>
          <w:sz w:val="40"/>
          <w:szCs w:val="40"/>
        </w:rPr>
      </w:pPr>
      <w:r w:rsidRPr="00282986">
        <w:rPr>
          <w:b/>
          <w:bCs/>
          <w:sz w:val="40"/>
          <w:szCs w:val="40"/>
        </w:rPr>
        <w:t>Hebrews 13:7-16  </w:t>
      </w:r>
      <w:r w:rsidRPr="00282986">
        <w:rPr>
          <w:b/>
          <w:bCs/>
          <w:i/>
          <w:iCs/>
          <w:sz w:val="40"/>
          <w:szCs w:val="40"/>
          <w:bdr w:val="none" w:sz="0" w:space="0" w:color="auto" w:frame="1"/>
        </w:rPr>
        <w:t>(Epistle, Fathers)</w:t>
      </w:r>
    </w:p>
    <w:p w14:paraId="024E81B0" w14:textId="77777777" w:rsidR="00282986" w:rsidRDefault="00282986" w:rsidP="00282986">
      <w:pPr>
        <w:ind w:left="-720" w:right="-540"/>
        <w:textAlignment w:val="baseline"/>
        <w:rPr>
          <w:sz w:val="40"/>
          <w:szCs w:val="40"/>
        </w:rPr>
      </w:pPr>
      <w:r w:rsidRPr="00282986">
        <w:rPr>
          <w:b/>
          <w:bCs/>
          <w:sz w:val="40"/>
          <w:szCs w:val="40"/>
        </w:rPr>
        <w:t>7</w:t>
      </w:r>
      <w:r>
        <w:rPr>
          <w:b/>
          <w:bCs/>
          <w:sz w:val="40"/>
          <w:szCs w:val="40"/>
        </w:rPr>
        <w:t xml:space="preserve"> </w:t>
      </w:r>
      <w:r w:rsidRPr="00282986">
        <w:rPr>
          <w:sz w:val="40"/>
          <w:szCs w:val="40"/>
        </w:rPr>
        <w:t>Remember those who rule over you, who have spoken the word of God to you, whose faith follow, considering the outcome of their conduct.</w:t>
      </w:r>
      <w:r>
        <w:rPr>
          <w:b/>
          <w:bCs/>
          <w:sz w:val="40"/>
          <w:szCs w:val="40"/>
        </w:rPr>
        <w:t xml:space="preserve"> </w:t>
      </w:r>
      <w:r w:rsidRPr="00282986">
        <w:rPr>
          <w:b/>
          <w:bCs/>
          <w:sz w:val="40"/>
          <w:szCs w:val="40"/>
        </w:rPr>
        <w:t>8</w:t>
      </w:r>
      <w:r>
        <w:rPr>
          <w:b/>
          <w:bCs/>
          <w:sz w:val="40"/>
          <w:szCs w:val="40"/>
        </w:rPr>
        <w:t xml:space="preserve"> </w:t>
      </w:r>
      <w:r w:rsidRPr="00282986">
        <w:rPr>
          <w:sz w:val="40"/>
          <w:szCs w:val="40"/>
        </w:rPr>
        <w:t>Jesus Christ is the same yesterday, today, and forever.</w:t>
      </w:r>
      <w:r>
        <w:rPr>
          <w:b/>
          <w:bCs/>
          <w:sz w:val="40"/>
          <w:szCs w:val="40"/>
        </w:rPr>
        <w:t xml:space="preserve"> </w:t>
      </w:r>
      <w:r w:rsidRPr="00282986">
        <w:rPr>
          <w:b/>
          <w:bCs/>
          <w:sz w:val="40"/>
          <w:szCs w:val="40"/>
        </w:rPr>
        <w:t>9</w:t>
      </w:r>
      <w:r>
        <w:rPr>
          <w:b/>
          <w:bCs/>
          <w:sz w:val="40"/>
          <w:szCs w:val="40"/>
        </w:rPr>
        <w:t xml:space="preserve"> </w:t>
      </w:r>
      <w:r w:rsidRPr="00282986">
        <w:rPr>
          <w:sz w:val="40"/>
          <w:szCs w:val="40"/>
        </w:rPr>
        <w:t>Do not be carried about with various and strange doctrines. For it is good that the heart be established by grace, not with foods which have not profited those who have been occupied with them.</w:t>
      </w:r>
      <w:r>
        <w:rPr>
          <w:b/>
          <w:bCs/>
          <w:sz w:val="40"/>
          <w:szCs w:val="40"/>
        </w:rPr>
        <w:t xml:space="preserve"> </w:t>
      </w:r>
      <w:r w:rsidRPr="00282986">
        <w:rPr>
          <w:b/>
          <w:bCs/>
          <w:sz w:val="40"/>
          <w:szCs w:val="40"/>
        </w:rPr>
        <w:t>10</w:t>
      </w:r>
      <w:r>
        <w:rPr>
          <w:b/>
          <w:bCs/>
          <w:sz w:val="40"/>
          <w:szCs w:val="40"/>
        </w:rPr>
        <w:t xml:space="preserve"> </w:t>
      </w:r>
      <w:r w:rsidRPr="00282986">
        <w:rPr>
          <w:sz w:val="40"/>
          <w:szCs w:val="40"/>
        </w:rPr>
        <w:t>We have an altar from which those who serve the tabernacle have no right to eat.</w:t>
      </w:r>
      <w:r>
        <w:rPr>
          <w:b/>
          <w:bCs/>
          <w:sz w:val="40"/>
          <w:szCs w:val="40"/>
        </w:rPr>
        <w:t xml:space="preserve"> </w:t>
      </w:r>
      <w:r w:rsidRPr="00282986">
        <w:rPr>
          <w:b/>
          <w:bCs/>
          <w:sz w:val="40"/>
          <w:szCs w:val="40"/>
        </w:rPr>
        <w:t>11</w:t>
      </w:r>
      <w:r>
        <w:rPr>
          <w:b/>
          <w:bCs/>
          <w:sz w:val="40"/>
          <w:szCs w:val="40"/>
        </w:rPr>
        <w:t xml:space="preserve"> </w:t>
      </w:r>
      <w:r w:rsidRPr="00282986">
        <w:rPr>
          <w:sz w:val="40"/>
          <w:szCs w:val="40"/>
        </w:rPr>
        <w:t>For the bodies of those animals, whose blood is brought into the sanctuary by the high priest for sin, are burned outside the camp.</w:t>
      </w:r>
      <w:r>
        <w:rPr>
          <w:b/>
          <w:bCs/>
          <w:sz w:val="40"/>
          <w:szCs w:val="40"/>
        </w:rPr>
        <w:t xml:space="preserve"> </w:t>
      </w:r>
      <w:r w:rsidRPr="00282986">
        <w:rPr>
          <w:b/>
          <w:bCs/>
          <w:sz w:val="40"/>
          <w:szCs w:val="40"/>
        </w:rPr>
        <w:t>12</w:t>
      </w:r>
      <w:r>
        <w:rPr>
          <w:b/>
          <w:bCs/>
          <w:sz w:val="40"/>
          <w:szCs w:val="40"/>
        </w:rPr>
        <w:t xml:space="preserve"> </w:t>
      </w:r>
      <w:r w:rsidRPr="00282986">
        <w:rPr>
          <w:sz w:val="40"/>
          <w:szCs w:val="40"/>
        </w:rPr>
        <w:t>Therefore Jesus also, that He might sanctify the people with His own blood, suffered outside the gate.</w:t>
      </w:r>
      <w:r>
        <w:rPr>
          <w:b/>
          <w:bCs/>
          <w:sz w:val="40"/>
          <w:szCs w:val="40"/>
        </w:rPr>
        <w:t xml:space="preserve"> </w:t>
      </w:r>
      <w:r w:rsidRPr="00282986">
        <w:rPr>
          <w:b/>
          <w:bCs/>
          <w:sz w:val="40"/>
          <w:szCs w:val="40"/>
        </w:rPr>
        <w:t>13</w:t>
      </w:r>
      <w:r>
        <w:rPr>
          <w:b/>
          <w:bCs/>
          <w:sz w:val="40"/>
          <w:szCs w:val="40"/>
        </w:rPr>
        <w:t xml:space="preserve"> </w:t>
      </w:r>
      <w:r w:rsidRPr="00282986">
        <w:rPr>
          <w:sz w:val="40"/>
          <w:szCs w:val="40"/>
        </w:rPr>
        <w:t>Therefore let us go forth to Him, outside the camp, bearing His reproach.</w:t>
      </w:r>
      <w:r>
        <w:rPr>
          <w:b/>
          <w:bCs/>
          <w:sz w:val="40"/>
          <w:szCs w:val="40"/>
        </w:rPr>
        <w:t xml:space="preserve"> </w:t>
      </w:r>
      <w:r w:rsidRPr="00282986">
        <w:rPr>
          <w:b/>
          <w:bCs/>
          <w:sz w:val="40"/>
          <w:szCs w:val="40"/>
        </w:rPr>
        <w:t>14</w:t>
      </w:r>
      <w:r>
        <w:rPr>
          <w:b/>
          <w:bCs/>
          <w:sz w:val="40"/>
          <w:szCs w:val="40"/>
        </w:rPr>
        <w:t xml:space="preserve"> </w:t>
      </w:r>
      <w:r w:rsidRPr="00282986">
        <w:rPr>
          <w:sz w:val="40"/>
          <w:szCs w:val="40"/>
        </w:rPr>
        <w:t>For here we have no continuing city, but we seek the one to come.</w:t>
      </w:r>
      <w:r>
        <w:rPr>
          <w:b/>
          <w:bCs/>
          <w:sz w:val="40"/>
          <w:szCs w:val="40"/>
        </w:rPr>
        <w:t xml:space="preserve"> </w:t>
      </w:r>
      <w:r w:rsidRPr="00282986">
        <w:rPr>
          <w:b/>
          <w:bCs/>
          <w:sz w:val="40"/>
          <w:szCs w:val="40"/>
        </w:rPr>
        <w:t>15</w:t>
      </w:r>
      <w:r>
        <w:rPr>
          <w:b/>
          <w:bCs/>
          <w:sz w:val="40"/>
          <w:szCs w:val="40"/>
        </w:rPr>
        <w:t xml:space="preserve"> </w:t>
      </w:r>
      <w:r w:rsidRPr="00282986">
        <w:rPr>
          <w:sz w:val="40"/>
          <w:szCs w:val="40"/>
        </w:rPr>
        <w:t>Therefore by Him let us continually offer the sacrifice of praise to God, that is, the fruit of our lips, giving thanks to His name.</w:t>
      </w:r>
      <w:r>
        <w:rPr>
          <w:b/>
          <w:bCs/>
          <w:sz w:val="40"/>
          <w:szCs w:val="40"/>
        </w:rPr>
        <w:t xml:space="preserve"> </w:t>
      </w:r>
      <w:r w:rsidRPr="00282986">
        <w:rPr>
          <w:b/>
          <w:bCs/>
          <w:sz w:val="40"/>
          <w:szCs w:val="40"/>
        </w:rPr>
        <w:t>16</w:t>
      </w:r>
      <w:r>
        <w:rPr>
          <w:b/>
          <w:bCs/>
          <w:sz w:val="40"/>
          <w:szCs w:val="40"/>
        </w:rPr>
        <w:t xml:space="preserve"> </w:t>
      </w:r>
      <w:r w:rsidRPr="00282986">
        <w:rPr>
          <w:sz w:val="40"/>
          <w:szCs w:val="40"/>
        </w:rPr>
        <w:t>But do not forget to do good and to share, for with such sacrifices God is well pleased.</w:t>
      </w:r>
    </w:p>
    <w:p w14:paraId="18D1E0C2" w14:textId="77777777" w:rsidR="00282986" w:rsidRPr="00282986" w:rsidRDefault="00282986" w:rsidP="00282986">
      <w:pPr>
        <w:ind w:left="-720" w:right="-540"/>
        <w:textAlignment w:val="baseline"/>
        <w:rPr>
          <w:b/>
          <w:bCs/>
          <w:sz w:val="40"/>
          <w:szCs w:val="40"/>
        </w:rPr>
      </w:pPr>
    </w:p>
    <w:p w14:paraId="46A81F36" w14:textId="77777777" w:rsidR="00282986" w:rsidRPr="00282986" w:rsidRDefault="00282986" w:rsidP="00282986">
      <w:pPr>
        <w:ind w:left="-720" w:right="-540"/>
        <w:textAlignment w:val="baseline"/>
        <w:outlineLvl w:val="1"/>
        <w:rPr>
          <w:b/>
          <w:bCs/>
          <w:sz w:val="40"/>
          <w:szCs w:val="40"/>
        </w:rPr>
      </w:pPr>
      <w:r w:rsidRPr="00282986">
        <w:rPr>
          <w:b/>
          <w:bCs/>
          <w:sz w:val="40"/>
          <w:szCs w:val="40"/>
        </w:rPr>
        <w:t>Luke 7:11-16  </w:t>
      </w:r>
      <w:r w:rsidRPr="00282986">
        <w:rPr>
          <w:b/>
          <w:bCs/>
          <w:i/>
          <w:iCs/>
          <w:sz w:val="40"/>
          <w:szCs w:val="40"/>
          <w:bdr w:val="none" w:sz="0" w:space="0" w:color="auto" w:frame="1"/>
        </w:rPr>
        <w:t>(Gospel)</w:t>
      </w:r>
    </w:p>
    <w:p w14:paraId="3AC235F5" w14:textId="77777777" w:rsidR="00282986" w:rsidRPr="00282986" w:rsidRDefault="00282986" w:rsidP="00282986">
      <w:pPr>
        <w:ind w:left="-720" w:right="-540"/>
        <w:textAlignment w:val="baseline"/>
        <w:rPr>
          <w:b/>
          <w:bCs/>
          <w:sz w:val="40"/>
          <w:szCs w:val="40"/>
        </w:rPr>
      </w:pPr>
      <w:r w:rsidRPr="00282986">
        <w:rPr>
          <w:b/>
          <w:bCs/>
          <w:sz w:val="40"/>
          <w:szCs w:val="40"/>
        </w:rPr>
        <w:t>11</w:t>
      </w:r>
      <w:r>
        <w:rPr>
          <w:b/>
          <w:bCs/>
          <w:sz w:val="40"/>
          <w:szCs w:val="40"/>
        </w:rPr>
        <w:t xml:space="preserve"> </w:t>
      </w:r>
      <w:r w:rsidRPr="00282986">
        <w:rPr>
          <w:sz w:val="40"/>
          <w:szCs w:val="40"/>
        </w:rPr>
        <w:t>Now it happened, the day after, that He went into a city called Nain; and many of His disciples went with Him, and a large crowd.</w:t>
      </w:r>
      <w:r>
        <w:rPr>
          <w:b/>
          <w:bCs/>
          <w:sz w:val="40"/>
          <w:szCs w:val="40"/>
        </w:rPr>
        <w:t xml:space="preserve"> </w:t>
      </w:r>
      <w:r w:rsidRPr="00282986">
        <w:rPr>
          <w:b/>
          <w:bCs/>
          <w:sz w:val="40"/>
          <w:szCs w:val="40"/>
        </w:rPr>
        <w:t>12</w:t>
      </w:r>
      <w:r>
        <w:rPr>
          <w:b/>
          <w:bCs/>
          <w:sz w:val="40"/>
          <w:szCs w:val="40"/>
        </w:rPr>
        <w:t xml:space="preserve"> </w:t>
      </w:r>
      <w:r w:rsidRPr="00282986">
        <w:rPr>
          <w:sz w:val="40"/>
          <w:szCs w:val="40"/>
        </w:rPr>
        <w:t>And when He came near the gate of the city, behold, a dead man was being carried out, the only son of his mother; and she was a widow. And a large crowd from the city was with her.</w:t>
      </w:r>
      <w:r>
        <w:rPr>
          <w:b/>
          <w:bCs/>
          <w:sz w:val="40"/>
          <w:szCs w:val="40"/>
        </w:rPr>
        <w:t xml:space="preserve"> </w:t>
      </w:r>
      <w:r w:rsidRPr="00282986">
        <w:rPr>
          <w:b/>
          <w:bCs/>
          <w:sz w:val="40"/>
          <w:szCs w:val="40"/>
        </w:rPr>
        <w:t>13</w:t>
      </w:r>
      <w:r>
        <w:rPr>
          <w:b/>
          <w:bCs/>
          <w:sz w:val="40"/>
          <w:szCs w:val="40"/>
        </w:rPr>
        <w:t xml:space="preserve"> </w:t>
      </w:r>
      <w:r w:rsidRPr="00282986">
        <w:rPr>
          <w:sz w:val="40"/>
          <w:szCs w:val="40"/>
        </w:rPr>
        <w:t>When the Lord saw her, He had compassion on her and said to her, “Do not weep.”</w:t>
      </w:r>
      <w:r>
        <w:rPr>
          <w:b/>
          <w:bCs/>
          <w:sz w:val="40"/>
          <w:szCs w:val="40"/>
        </w:rPr>
        <w:t xml:space="preserve"> </w:t>
      </w:r>
      <w:r w:rsidRPr="00282986">
        <w:rPr>
          <w:b/>
          <w:bCs/>
          <w:sz w:val="40"/>
          <w:szCs w:val="40"/>
        </w:rPr>
        <w:t>14</w:t>
      </w:r>
      <w:r>
        <w:rPr>
          <w:b/>
          <w:bCs/>
          <w:sz w:val="40"/>
          <w:szCs w:val="40"/>
        </w:rPr>
        <w:t xml:space="preserve"> </w:t>
      </w:r>
      <w:r w:rsidRPr="00282986">
        <w:rPr>
          <w:sz w:val="40"/>
          <w:szCs w:val="40"/>
        </w:rPr>
        <w:t>Then He came and touched the open coffin, and those who carried him stood still. And He said, “Young man, I say to you, arise.”</w:t>
      </w:r>
      <w:r>
        <w:rPr>
          <w:b/>
          <w:bCs/>
          <w:sz w:val="40"/>
          <w:szCs w:val="40"/>
        </w:rPr>
        <w:t xml:space="preserve"> </w:t>
      </w:r>
      <w:r w:rsidRPr="00282986">
        <w:rPr>
          <w:b/>
          <w:bCs/>
          <w:sz w:val="40"/>
          <w:szCs w:val="40"/>
        </w:rPr>
        <w:t>15</w:t>
      </w:r>
      <w:r>
        <w:rPr>
          <w:b/>
          <w:bCs/>
          <w:sz w:val="40"/>
          <w:szCs w:val="40"/>
        </w:rPr>
        <w:t xml:space="preserve"> </w:t>
      </w:r>
      <w:r w:rsidRPr="00282986">
        <w:rPr>
          <w:sz w:val="40"/>
          <w:szCs w:val="40"/>
        </w:rPr>
        <w:t>So he who was dead sat up and began to speak. And He presented him to his mother.</w:t>
      </w:r>
      <w:r>
        <w:rPr>
          <w:b/>
          <w:bCs/>
          <w:sz w:val="40"/>
          <w:szCs w:val="40"/>
        </w:rPr>
        <w:t xml:space="preserve"> </w:t>
      </w:r>
      <w:r w:rsidRPr="00282986">
        <w:rPr>
          <w:b/>
          <w:bCs/>
          <w:sz w:val="40"/>
          <w:szCs w:val="40"/>
        </w:rPr>
        <w:t>16</w:t>
      </w:r>
      <w:r>
        <w:rPr>
          <w:b/>
          <w:bCs/>
          <w:sz w:val="40"/>
          <w:szCs w:val="40"/>
        </w:rPr>
        <w:t xml:space="preserve"> </w:t>
      </w:r>
      <w:r w:rsidRPr="00282986">
        <w:rPr>
          <w:sz w:val="40"/>
          <w:szCs w:val="40"/>
        </w:rPr>
        <w:t>Then fear came upon all, and they glorified God, saying, “A great prophet has risen up among us”; and, “God has visited His people.”</w:t>
      </w:r>
    </w:p>
    <w:p w14:paraId="479CBB97" w14:textId="77777777" w:rsidR="00282986" w:rsidRDefault="00282986" w:rsidP="00282986">
      <w:pPr>
        <w:spacing w:after="120"/>
        <w:ind w:left="-720" w:right="-540"/>
        <w:textAlignment w:val="baseline"/>
        <w:rPr>
          <w:sz w:val="40"/>
          <w:szCs w:val="40"/>
          <w:lang w:val="ru-RU"/>
        </w:rPr>
      </w:pPr>
    </w:p>
    <w:p w14:paraId="62D5638C" w14:textId="77777777" w:rsidR="00F0790D" w:rsidRPr="00282986" w:rsidRDefault="00F0790D" w:rsidP="00282986">
      <w:pPr>
        <w:spacing w:after="120"/>
        <w:ind w:left="-720" w:right="-540"/>
        <w:textAlignment w:val="baseline"/>
        <w:rPr>
          <w:sz w:val="40"/>
          <w:szCs w:val="40"/>
          <w:lang w:val="ru-RU"/>
        </w:rPr>
      </w:pPr>
    </w:p>
    <w:p w14:paraId="2F58EDF1" w14:textId="77777777" w:rsidR="00282986" w:rsidRPr="00282986" w:rsidRDefault="00282986" w:rsidP="00282986">
      <w:pPr>
        <w:ind w:left="-720" w:right="-540"/>
        <w:textAlignment w:val="baseline"/>
        <w:outlineLvl w:val="1"/>
        <w:rPr>
          <w:b/>
          <w:bCs/>
          <w:sz w:val="40"/>
          <w:szCs w:val="40"/>
        </w:rPr>
      </w:pPr>
      <w:r w:rsidRPr="00282986">
        <w:rPr>
          <w:b/>
          <w:bCs/>
          <w:sz w:val="40"/>
          <w:szCs w:val="40"/>
        </w:rPr>
        <w:t>John 17:1-13  </w:t>
      </w:r>
      <w:r w:rsidRPr="00282986">
        <w:rPr>
          <w:b/>
          <w:bCs/>
          <w:i/>
          <w:iCs/>
          <w:sz w:val="40"/>
          <w:szCs w:val="40"/>
          <w:bdr w:val="none" w:sz="0" w:space="0" w:color="auto" w:frame="1"/>
        </w:rPr>
        <w:t>(Gospel, Fathers)</w:t>
      </w:r>
    </w:p>
    <w:p w14:paraId="01AD089A" w14:textId="77777777" w:rsidR="00282986" w:rsidRPr="00282986" w:rsidRDefault="00282986" w:rsidP="00282986">
      <w:pPr>
        <w:ind w:left="-720" w:right="-540"/>
        <w:textAlignment w:val="baseline"/>
        <w:rPr>
          <w:b/>
          <w:bCs/>
          <w:sz w:val="40"/>
          <w:szCs w:val="40"/>
        </w:rPr>
      </w:pPr>
      <w:r w:rsidRPr="00282986">
        <w:rPr>
          <w:b/>
          <w:bCs/>
          <w:sz w:val="40"/>
          <w:szCs w:val="40"/>
        </w:rPr>
        <w:t>1</w:t>
      </w:r>
      <w:r>
        <w:rPr>
          <w:b/>
          <w:bCs/>
          <w:sz w:val="40"/>
          <w:szCs w:val="40"/>
        </w:rPr>
        <w:t xml:space="preserve"> </w:t>
      </w:r>
      <w:r w:rsidRPr="00282986">
        <w:rPr>
          <w:sz w:val="40"/>
          <w:szCs w:val="40"/>
        </w:rPr>
        <w:t>Jesus spoke these words, lifted up His eyes to heaven, and said: “Father, the hour has come. Glorify Your Son, that Your Son also may glorify You,</w:t>
      </w:r>
      <w:r>
        <w:rPr>
          <w:b/>
          <w:bCs/>
          <w:sz w:val="40"/>
          <w:szCs w:val="40"/>
        </w:rPr>
        <w:t xml:space="preserve"> </w:t>
      </w:r>
      <w:r w:rsidRPr="00282986">
        <w:rPr>
          <w:b/>
          <w:bCs/>
          <w:sz w:val="40"/>
          <w:szCs w:val="40"/>
        </w:rPr>
        <w:t>2</w:t>
      </w:r>
      <w:r>
        <w:rPr>
          <w:b/>
          <w:bCs/>
          <w:sz w:val="40"/>
          <w:szCs w:val="40"/>
        </w:rPr>
        <w:t xml:space="preserve"> </w:t>
      </w:r>
      <w:r w:rsidRPr="00282986">
        <w:rPr>
          <w:sz w:val="40"/>
          <w:szCs w:val="40"/>
        </w:rPr>
        <w:t>as You have given Him authority over all flesh, that He should give eternal life to as many as You have given Him.</w:t>
      </w:r>
      <w:r>
        <w:rPr>
          <w:b/>
          <w:bCs/>
          <w:sz w:val="40"/>
          <w:szCs w:val="40"/>
        </w:rPr>
        <w:t xml:space="preserve"> </w:t>
      </w:r>
      <w:r w:rsidRPr="00282986">
        <w:rPr>
          <w:b/>
          <w:bCs/>
          <w:sz w:val="40"/>
          <w:szCs w:val="40"/>
        </w:rPr>
        <w:t>3</w:t>
      </w:r>
      <w:r>
        <w:rPr>
          <w:b/>
          <w:bCs/>
          <w:sz w:val="40"/>
          <w:szCs w:val="40"/>
        </w:rPr>
        <w:t xml:space="preserve"> </w:t>
      </w:r>
      <w:r w:rsidRPr="00282986">
        <w:rPr>
          <w:sz w:val="40"/>
          <w:szCs w:val="40"/>
        </w:rPr>
        <w:t>And this is eternal life, that they may know You, the only true God, and Jesus Christ whom You have sent.</w:t>
      </w:r>
      <w:r>
        <w:rPr>
          <w:b/>
          <w:bCs/>
          <w:sz w:val="40"/>
          <w:szCs w:val="40"/>
        </w:rPr>
        <w:t xml:space="preserve"> </w:t>
      </w:r>
      <w:r w:rsidRPr="00282986">
        <w:rPr>
          <w:b/>
          <w:bCs/>
          <w:sz w:val="40"/>
          <w:szCs w:val="40"/>
        </w:rPr>
        <w:t>4</w:t>
      </w:r>
      <w:r>
        <w:rPr>
          <w:b/>
          <w:bCs/>
          <w:sz w:val="40"/>
          <w:szCs w:val="40"/>
        </w:rPr>
        <w:t xml:space="preserve"> </w:t>
      </w:r>
      <w:r w:rsidRPr="00282986">
        <w:rPr>
          <w:sz w:val="40"/>
          <w:szCs w:val="40"/>
        </w:rPr>
        <w:t>I have glorified You on the earth. I have finished the work which You have given Me to do.</w:t>
      </w:r>
      <w:r>
        <w:rPr>
          <w:b/>
          <w:bCs/>
          <w:sz w:val="40"/>
          <w:szCs w:val="40"/>
        </w:rPr>
        <w:t xml:space="preserve"> </w:t>
      </w:r>
      <w:r w:rsidRPr="00282986">
        <w:rPr>
          <w:b/>
          <w:bCs/>
          <w:sz w:val="40"/>
          <w:szCs w:val="40"/>
        </w:rPr>
        <w:t>5</w:t>
      </w:r>
      <w:r>
        <w:rPr>
          <w:b/>
          <w:bCs/>
          <w:sz w:val="40"/>
          <w:szCs w:val="40"/>
        </w:rPr>
        <w:t xml:space="preserve"> </w:t>
      </w:r>
      <w:r w:rsidRPr="00282986">
        <w:rPr>
          <w:sz w:val="40"/>
          <w:szCs w:val="40"/>
        </w:rPr>
        <w:t>And now, O Father, glorify Me together with Yourself, with the glory which I had with You before the world was.</w:t>
      </w:r>
      <w:r>
        <w:rPr>
          <w:b/>
          <w:bCs/>
          <w:sz w:val="40"/>
          <w:szCs w:val="40"/>
        </w:rPr>
        <w:t xml:space="preserve"> </w:t>
      </w:r>
      <w:r w:rsidRPr="00282986">
        <w:rPr>
          <w:b/>
          <w:bCs/>
          <w:sz w:val="40"/>
          <w:szCs w:val="40"/>
        </w:rPr>
        <w:t>6</w:t>
      </w:r>
      <w:r>
        <w:rPr>
          <w:b/>
          <w:bCs/>
          <w:sz w:val="40"/>
          <w:szCs w:val="40"/>
        </w:rPr>
        <w:t xml:space="preserve"> </w:t>
      </w:r>
      <w:r w:rsidRPr="00282986">
        <w:rPr>
          <w:sz w:val="40"/>
          <w:szCs w:val="40"/>
        </w:rPr>
        <w:t>I have manifested Your name to the men whom You have given Me out of the world. They were Yours, You gave them to Me, and they have kept Your word.</w:t>
      </w:r>
      <w:r>
        <w:rPr>
          <w:b/>
          <w:bCs/>
          <w:sz w:val="40"/>
          <w:szCs w:val="40"/>
        </w:rPr>
        <w:t xml:space="preserve"> </w:t>
      </w:r>
      <w:r w:rsidRPr="00282986">
        <w:rPr>
          <w:b/>
          <w:bCs/>
          <w:sz w:val="40"/>
          <w:szCs w:val="40"/>
        </w:rPr>
        <w:t>7</w:t>
      </w:r>
      <w:r>
        <w:rPr>
          <w:b/>
          <w:bCs/>
          <w:sz w:val="40"/>
          <w:szCs w:val="40"/>
        </w:rPr>
        <w:t xml:space="preserve"> </w:t>
      </w:r>
      <w:r w:rsidRPr="00282986">
        <w:rPr>
          <w:sz w:val="40"/>
          <w:szCs w:val="40"/>
        </w:rPr>
        <w:t>Now they have known that all things which You have given Me are from You.</w:t>
      </w:r>
      <w:r>
        <w:rPr>
          <w:b/>
          <w:bCs/>
          <w:sz w:val="40"/>
          <w:szCs w:val="40"/>
        </w:rPr>
        <w:t xml:space="preserve"> </w:t>
      </w:r>
      <w:r w:rsidRPr="00282986">
        <w:rPr>
          <w:b/>
          <w:bCs/>
          <w:sz w:val="40"/>
          <w:szCs w:val="40"/>
        </w:rPr>
        <w:t>8</w:t>
      </w:r>
      <w:r>
        <w:rPr>
          <w:b/>
          <w:bCs/>
          <w:sz w:val="40"/>
          <w:szCs w:val="40"/>
        </w:rPr>
        <w:t xml:space="preserve"> </w:t>
      </w:r>
      <w:r w:rsidRPr="00282986">
        <w:rPr>
          <w:sz w:val="40"/>
          <w:szCs w:val="40"/>
        </w:rPr>
        <w:t>For I have given to them the words which You have given Me; and they have received them, and have known surely that I came forth from You; and they have believed that You sent Me.</w:t>
      </w:r>
      <w:r>
        <w:rPr>
          <w:b/>
          <w:bCs/>
          <w:sz w:val="40"/>
          <w:szCs w:val="40"/>
        </w:rPr>
        <w:t xml:space="preserve"> </w:t>
      </w:r>
      <w:r w:rsidRPr="00282986">
        <w:rPr>
          <w:b/>
          <w:bCs/>
          <w:sz w:val="40"/>
          <w:szCs w:val="40"/>
        </w:rPr>
        <w:t>9</w:t>
      </w:r>
      <w:r>
        <w:rPr>
          <w:b/>
          <w:bCs/>
          <w:sz w:val="40"/>
          <w:szCs w:val="40"/>
        </w:rPr>
        <w:t xml:space="preserve"> </w:t>
      </w:r>
      <w:r w:rsidRPr="00282986">
        <w:rPr>
          <w:sz w:val="40"/>
          <w:szCs w:val="40"/>
        </w:rPr>
        <w:t>I pray for them. I do not pray for the world but for those whom You have given Me, for they are Yours.</w:t>
      </w:r>
      <w:r>
        <w:rPr>
          <w:b/>
          <w:bCs/>
          <w:sz w:val="40"/>
          <w:szCs w:val="40"/>
        </w:rPr>
        <w:t xml:space="preserve"> </w:t>
      </w:r>
      <w:r w:rsidRPr="00282986">
        <w:rPr>
          <w:b/>
          <w:bCs/>
          <w:sz w:val="40"/>
          <w:szCs w:val="40"/>
        </w:rPr>
        <w:t>10</w:t>
      </w:r>
      <w:r>
        <w:rPr>
          <w:b/>
          <w:bCs/>
          <w:sz w:val="40"/>
          <w:szCs w:val="40"/>
        </w:rPr>
        <w:t xml:space="preserve"> </w:t>
      </w:r>
      <w:r w:rsidRPr="00282986">
        <w:rPr>
          <w:sz w:val="40"/>
          <w:szCs w:val="40"/>
        </w:rPr>
        <w:t>And all Mine are Yours, and Yours are Mine, and I am glorified in them.</w:t>
      </w:r>
      <w:r>
        <w:rPr>
          <w:b/>
          <w:bCs/>
          <w:sz w:val="40"/>
          <w:szCs w:val="40"/>
        </w:rPr>
        <w:t xml:space="preserve"> </w:t>
      </w:r>
      <w:r w:rsidRPr="00282986">
        <w:rPr>
          <w:b/>
          <w:bCs/>
          <w:sz w:val="40"/>
          <w:szCs w:val="40"/>
        </w:rPr>
        <w:t>11</w:t>
      </w:r>
      <w:r>
        <w:rPr>
          <w:b/>
          <w:bCs/>
          <w:sz w:val="40"/>
          <w:szCs w:val="40"/>
        </w:rPr>
        <w:t xml:space="preserve"> </w:t>
      </w:r>
      <w:r w:rsidRPr="00282986">
        <w:rPr>
          <w:sz w:val="40"/>
          <w:szCs w:val="40"/>
        </w:rPr>
        <w:t>Now I am no longer in the world, but these are in the world, and I come to You. Holy Father, keep through Your name those whom You have given Me, that they may be one as We are.</w:t>
      </w:r>
      <w:r>
        <w:rPr>
          <w:b/>
          <w:bCs/>
          <w:sz w:val="40"/>
          <w:szCs w:val="40"/>
        </w:rPr>
        <w:t xml:space="preserve"> </w:t>
      </w:r>
      <w:r w:rsidRPr="00282986">
        <w:rPr>
          <w:b/>
          <w:bCs/>
          <w:sz w:val="40"/>
          <w:szCs w:val="40"/>
        </w:rPr>
        <w:t>12</w:t>
      </w:r>
      <w:r>
        <w:rPr>
          <w:b/>
          <w:bCs/>
          <w:sz w:val="40"/>
          <w:szCs w:val="40"/>
        </w:rPr>
        <w:t xml:space="preserve"> </w:t>
      </w:r>
      <w:r w:rsidRPr="00282986">
        <w:rPr>
          <w:sz w:val="40"/>
          <w:szCs w:val="40"/>
        </w:rPr>
        <w:t>While I was with them in the world, I kept them in Your name. Those whom You gave Me I have kept; and none of them is lost except the son of perdition, that the Scripture might be fulfilled.</w:t>
      </w:r>
      <w:r>
        <w:rPr>
          <w:b/>
          <w:bCs/>
          <w:sz w:val="40"/>
          <w:szCs w:val="40"/>
        </w:rPr>
        <w:t xml:space="preserve"> </w:t>
      </w:r>
      <w:r w:rsidRPr="00282986">
        <w:rPr>
          <w:b/>
          <w:bCs/>
          <w:sz w:val="40"/>
          <w:szCs w:val="40"/>
        </w:rPr>
        <w:t>13</w:t>
      </w:r>
      <w:r>
        <w:rPr>
          <w:b/>
          <w:bCs/>
          <w:sz w:val="40"/>
          <w:szCs w:val="40"/>
        </w:rPr>
        <w:t xml:space="preserve"> </w:t>
      </w:r>
      <w:r w:rsidRPr="00282986">
        <w:rPr>
          <w:sz w:val="40"/>
          <w:szCs w:val="40"/>
        </w:rPr>
        <w:t>But now I come to You, and these things I speak in the world, that they may have My joy fulfilled in themselves.</w:t>
      </w:r>
    </w:p>
    <w:p w14:paraId="662FAB73" w14:textId="77777777" w:rsidR="00282986" w:rsidRDefault="00282986" w:rsidP="00282986">
      <w:pPr>
        <w:widowControl w:val="0"/>
        <w:tabs>
          <w:tab w:val="left" w:pos="9450"/>
        </w:tabs>
        <w:autoSpaceDE w:val="0"/>
        <w:autoSpaceDN w:val="0"/>
        <w:adjustRightInd w:val="0"/>
        <w:ind w:left="-720" w:right="-540"/>
        <w:rPr>
          <w:sz w:val="40"/>
          <w:szCs w:val="40"/>
        </w:rPr>
      </w:pPr>
    </w:p>
    <w:p w14:paraId="4DD13AC3" w14:textId="77777777" w:rsidR="00F0790D" w:rsidRPr="00282986" w:rsidRDefault="00F0790D" w:rsidP="00282986">
      <w:pPr>
        <w:widowControl w:val="0"/>
        <w:tabs>
          <w:tab w:val="left" w:pos="9450"/>
        </w:tabs>
        <w:autoSpaceDE w:val="0"/>
        <w:autoSpaceDN w:val="0"/>
        <w:adjustRightInd w:val="0"/>
        <w:ind w:left="-720" w:right="-540"/>
        <w:rPr>
          <w:sz w:val="40"/>
          <w:szCs w:val="40"/>
        </w:rPr>
      </w:pPr>
    </w:p>
    <w:p w14:paraId="6EC82F77" w14:textId="77777777" w:rsidR="009F5957" w:rsidRPr="00282986" w:rsidRDefault="00282986" w:rsidP="00282986">
      <w:pPr>
        <w:widowControl w:val="0"/>
        <w:tabs>
          <w:tab w:val="left" w:pos="9450"/>
        </w:tabs>
        <w:autoSpaceDE w:val="0"/>
        <w:autoSpaceDN w:val="0"/>
        <w:adjustRightInd w:val="0"/>
        <w:ind w:left="-720" w:right="-540"/>
        <w:rPr>
          <w:rStyle w:val="apple-converted-space"/>
          <w:rFonts w:eastAsiaTheme="majorEastAsia"/>
          <w:sz w:val="40"/>
          <w:szCs w:val="40"/>
        </w:rPr>
      </w:pPr>
      <w:r w:rsidRPr="00282986">
        <w:rPr>
          <w:rFonts w:eastAsiaTheme="minorEastAsia"/>
          <w:b/>
          <w:sz w:val="40"/>
          <w:szCs w:val="40"/>
        </w:rPr>
        <w:t>On the Fathers of the 7</w:t>
      </w:r>
      <w:r w:rsidRPr="00282986">
        <w:rPr>
          <w:rFonts w:eastAsiaTheme="minorEastAsia"/>
          <w:b/>
          <w:sz w:val="40"/>
          <w:szCs w:val="40"/>
          <w:vertAlign w:val="superscript"/>
        </w:rPr>
        <w:t>th</w:t>
      </w:r>
      <w:r w:rsidRPr="00282986">
        <w:rPr>
          <w:rFonts w:eastAsiaTheme="minorEastAsia"/>
          <w:b/>
          <w:sz w:val="40"/>
          <w:szCs w:val="40"/>
        </w:rPr>
        <w:t xml:space="preserve"> Ecumenical Council – from OCA.org: </w:t>
      </w:r>
    </w:p>
    <w:p w14:paraId="10D1E643" w14:textId="77777777" w:rsidR="00282986" w:rsidRPr="00282986" w:rsidRDefault="00282986" w:rsidP="00282986">
      <w:pPr>
        <w:pStyle w:val="NormalWeb"/>
        <w:spacing w:before="0" w:beforeAutospacing="0" w:after="360" w:afterAutospacing="0" w:line="360" w:lineRule="atLeast"/>
        <w:ind w:left="-720" w:right="-540"/>
        <w:textAlignment w:val="baseline"/>
        <w:rPr>
          <w:rFonts w:ascii="Times New Roman" w:hAnsi="Times New Roman"/>
          <w:sz w:val="40"/>
          <w:szCs w:val="40"/>
        </w:rPr>
      </w:pPr>
      <w:r w:rsidRPr="00282986">
        <w:rPr>
          <w:rFonts w:ascii="Times New Roman" w:hAnsi="Times New Roman"/>
          <w:sz w:val="40"/>
          <w:szCs w:val="40"/>
        </w:rPr>
        <w:t>Today the Church remembers the 350 holy Fathers of the Seventh Ecumenical Council under the holy Patriarch Tarasius (February 25).</w:t>
      </w:r>
      <w:r>
        <w:rPr>
          <w:rFonts w:ascii="Times New Roman" w:hAnsi="Times New Roman"/>
          <w:sz w:val="40"/>
          <w:szCs w:val="40"/>
        </w:rPr>
        <w:t xml:space="preserve"> </w:t>
      </w:r>
      <w:r w:rsidRPr="00282986">
        <w:rPr>
          <w:rFonts w:ascii="Times New Roman" w:hAnsi="Times New Roman"/>
          <w:sz w:val="40"/>
          <w:szCs w:val="40"/>
        </w:rPr>
        <w:t>The Synod of 787, the second to meet at Nicea, refuted the Iconoclast heresy during the reign of Empress Irene and her son Constantine VI.</w:t>
      </w:r>
      <w:r>
        <w:rPr>
          <w:rFonts w:ascii="Times New Roman" w:hAnsi="Times New Roman"/>
          <w:sz w:val="40"/>
          <w:szCs w:val="40"/>
        </w:rPr>
        <w:t xml:space="preserve"> </w:t>
      </w:r>
      <w:r w:rsidRPr="00282986">
        <w:rPr>
          <w:rFonts w:ascii="Times New Roman" w:hAnsi="Times New Roman"/>
          <w:sz w:val="40"/>
          <w:szCs w:val="40"/>
        </w:rPr>
        <w:t>The Council decreed that the veneration of icons was not idolatry (Exodus 20:4-5), because the honor shown to them is not directed to the wood or paint, but passes to the prototype (the person depicted). It also upheld the possibility of depicting Christ, Who became man and took flesh at His Incarnation. The Father, on the other hand, cannot be represented in His eternal nature, because “no man has seen God at any time” (John 1:18).</w:t>
      </w:r>
      <w:r>
        <w:rPr>
          <w:rFonts w:ascii="Times New Roman" w:hAnsi="Times New Roman"/>
          <w:sz w:val="40"/>
          <w:szCs w:val="40"/>
        </w:rPr>
        <w:t xml:space="preserve"> </w:t>
      </w:r>
    </w:p>
    <w:p w14:paraId="5F7B5FE5" w14:textId="77777777" w:rsidR="00282986" w:rsidRPr="00282986" w:rsidRDefault="00282986" w:rsidP="00282986">
      <w:pPr>
        <w:widowControl w:val="0"/>
        <w:tabs>
          <w:tab w:val="left" w:pos="9450"/>
        </w:tabs>
        <w:autoSpaceDE w:val="0"/>
        <w:autoSpaceDN w:val="0"/>
        <w:adjustRightInd w:val="0"/>
        <w:ind w:left="-720" w:right="-540"/>
        <w:rPr>
          <w:rFonts w:eastAsiaTheme="majorEastAsia"/>
          <w:sz w:val="40"/>
          <w:szCs w:val="40"/>
        </w:rPr>
      </w:pPr>
    </w:p>
    <w:sectPr w:rsidR="00282986" w:rsidRPr="00282986" w:rsidSect="00282986">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6"/>
    <w:rsid w:val="00246F81"/>
    <w:rsid w:val="00282986"/>
    <w:rsid w:val="009F5957"/>
    <w:rsid w:val="00F0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23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86"/>
    <w:rPr>
      <w:rFonts w:eastAsia="Times New Roman"/>
    </w:rPr>
  </w:style>
  <w:style w:type="paragraph" w:styleId="Heading2">
    <w:name w:val="heading 2"/>
    <w:basedOn w:val="Normal"/>
    <w:link w:val="Heading2Char"/>
    <w:uiPriority w:val="9"/>
    <w:qFormat/>
    <w:rsid w:val="0028298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986"/>
  </w:style>
  <w:style w:type="paragraph" w:customStyle="1" w:styleId="bquote">
    <w:name w:val="bquote"/>
    <w:basedOn w:val="Normal"/>
    <w:rsid w:val="0028298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82986"/>
    <w:pPr>
      <w:spacing w:before="100" w:beforeAutospacing="1" w:after="100" w:afterAutospacing="1"/>
    </w:pPr>
    <w:rPr>
      <w:rFonts w:ascii="Times" w:eastAsiaTheme="minorEastAsia" w:hAnsi="Times"/>
      <w:sz w:val="20"/>
      <w:szCs w:val="20"/>
    </w:rPr>
  </w:style>
  <w:style w:type="paragraph" w:customStyle="1" w:styleId="dpfeof">
    <w:name w:val="dp_feof"/>
    <w:basedOn w:val="Normal"/>
    <w:rsid w:val="00282986"/>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282986"/>
    <w:rPr>
      <w:rFonts w:ascii="Times" w:hAnsi="Times"/>
      <w:b/>
      <w:bCs/>
      <w:sz w:val="36"/>
      <w:szCs w:val="36"/>
    </w:rPr>
  </w:style>
  <w:style w:type="character" w:styleId="Emphasis">
    <w:name w:val="Emphasis"/>
    <w:basedOn w:val="DefaultParagraphFont"/>
    <w:uiPriority w:val="20"/>
    <w:qFormat/>
    <w:rsid w:val="002829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86"/>
    <w:rPr>
      <w:rFonts w:eastAsia="Times New Roman"/>
    </w:rPr>
  </w:style>
  <w:style w:type="paragraph" w:styleId="Heading2">
    <w:name w:val="heading 2"/>
    <w:basedOn w:val="Normal"/>
    <w:link w:val="Heading2Char"/>
    <w:uiPriority w:val="9"/>
    <w:qFormat/>
    <w:rsid w:val="00282986"/>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986"/>
  </w:style>
  <w:style w:type="paragraph" w:customStyle="1" w:styleId="bquote">
    <w:name w:val="bquote"/>
    <w:basedOn w:val="Normal"/>
    <w:rsid w:val="0028298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282986"/>
    <w:pPr>
      <w:spacing w:before="100" w:beforeAutospacing="1" w:after="100" w:afterAutospacing="1"/>
    </w:pPr>
    <w:rPr>
      <w:rFonts w:ascii="Times" w:eastAsiaTheme="minorEastAsia" w:hAnsi="Times"/>
      <w:sz w:val="20"/>
      <w:szCs w:val="20"/>
    </w:rPr>
  </w:style>
  <w:style w:type="paragraph" w:customStyle="1" w:styleId="dpfeof">
    <w:name w:val="dp_feof"/>
    <w:basedOn w:val="Normal"/>
    <w:rsid w:val="00282986"/>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282986"/>
    <w:rPr>
      <w:rFonts w:ascii="Times" w:hAnsi="Times"/>
      <w:b/>
      <w:bCs/>
      <w:sz w:val="36"/>
      <w:szCs w:val="36"/>
    </w:rPr>
  </w:style>
  <w:style w:type="character" w:styleId="Emphasis">
    <w:name w:val="Emphasis"/>
    <w:basedOn w:val="DefaultParagraphFont"/>
    <w:uiPriority w:val="20"/>
    <w:qFormat/>
    <w:rsid w:val="00282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4819">
      <w:bodyDiv w:val="1"/>
      <w:marLeft w:val="0"/>
      <w:marRight w:val="0"/>
      <w:marTop w:val="0"/>
      <w:marBottom w:val="0"/>
      <w:divBdr>
        <w:top w:val="none" w:sz="0" w:space="0" w:color="auto"/>
        <w:left w:val="none" w:sz="0" w:space="0" w:color="auto"/>
        <w:bottom w:val="none" w:sz="0" w:space="0" w:color="auto"/>
        <w:right w:val="none" w:sz="0" w:space="0" w:color="auto"/>
      </w:divBdr>
      <w:divsChild>
        <w:div w:id="548036758">
          <w:marLeft w:val="0"/>
          <w:marRight w:val="0"/>
          <w:marTop w:val="0"/>
          <w:marBottom w:val="0"/>
          <w:divBdr>
            <w:top w:val="none" w:sz="0" w:space="0" w:color="auto"/>
            <w:left w:val="none" w:sz="0" w:space="0" w:color="auto"/>
            <w:bottom w:val="none" w:sz="0" w:space="0" w:color="auto"/>
            <w:right w:val="none" w:sz="0" w:space="0" w:color="auto"/>
          </w:divBdr>
        </w:div>
      </w:divsChild>
    </w:div>
    <w:div w:id="422651702">
      <w:bodyDiv w:val="1"/>
      <w:marLeft w:val="0"/>
      <w:marRight w:val="0"/>
      <w:marTop w:val="0"/>
      <w:marBottom w:val="0"/>
      <w:divBdr>
        <w:top w:val="none" w:sz="0" w:space="0" w:color="auto"/>
        <w:left w:val="none" w:sz="0" w:space="0" w:color="auto"/>
        <w:bottom w:val="none" w:sz="0" w:space="0" w:color="auto"/>
        <w:right w:val="none" w:sz="0" w:space="0" w:color="auto"/>
      </w:divBdr>
    </w:div>
    <w:div w:id="509217049">
      <w:bodyDiv w:val="1"/>
      <w:marLeft w:val="0"/>
      <w:marRight w:val="0"/>
      <w:marTop w:val="0"/>
      <w:marBottom w:val="0"/>
      <w:divBdr>
        <w:top w:val="none" w:sz="0" w:space="0" w:color="auto"/>
        <w:left w:val="none" w:sz="0" w:space="0" w:color="auto"/>
        <w:bottom w:val="none" w:sz="0" w:space="0" w:color="auto"/>
        <w:right w:val="none" w:sz="0" w:space="0" w:color="auto"/>
      </w:divBdr>
    </w:div>
    <w:div w:id="567804151">
      <w:bodyDiv w:val="1"/>
      <w:marLeft w:val="0"/>
      <w:marRight w:val="0"/>
      <w:marTop w:val="0"/>
      <w:marBottom w:val="0"/>
      <w:divBdr>
        <w:top w:val="none" w:sz="0" w:space="0" w:color="auto"/>
        <w:left w:val="none" w:sz="0" w:space="0" w:color="auto"/>
        <w:bottom w:val="none" w:sz="0" w:space="0" w:color="auto"/>
        <w:right w:val="none" w:sz="0" w:space="0" w:color="auto"/>
      </w:divBdr>
    </w:div>
    <w:div w:id="620692533">
      <w:bodyDiv w:val="1"/>
      <w:marLeft w:val="0"/>
      <w:marRight w:val="0"/>
      <w:marTop w:val="0"/>
      <w:marBottom w:val="0"/>
      <w:divBdr>
        <w:top w:val="none" w:sz="0" w:space="0" w:color="auto"/>
        <w:left w:val="none" w:sz="0" w:space="0" w:color="auto"/>
        <w:bottom w:val="none" w:sz="0" w:space="0" w:color="auto"/>
        <w:right w:val="none" w:sz="0" w:space="0" w:color="auto"/>
      </w:divBdr>
    </w:div>
    <w:div w:id="702100046">
      <w:bodyDiv w:val="1"/>
      <w:marLeft w:val="0"/>
      <w:marRight w:val="0"/>
      <w:marTop w:val="0"/>
      <w:marBottom w:val="0"/>
      <w:divBdr>
        <w:top w:val="none" w:sz="0" w:space="0" w:color="auto"/>
        <w:left w:val="none" w:sz="0" w:space="0" w:color="auto"/>
        <w:bottom w:val="none" w:sz="0" w:space="0" w:color="auto"/>
        <w:right w:val="none" w:sz="0" w:space="0" w:color="auto"/>
      </w:divBdr>
    </w:div>
    <w:div w:id="743573717">
      <w:bodyDiv w:val="1"/>
      <w:marLeft w:val="0"/>
      <w:marRight w:val="0"/>
      <w:marTop w:val="0"/>
      <w:marBottom w:val="0"/>
      <w:divBdr>
        <w:top w:val="none" w:sz="0" w:space="0" w:color="auto"/>
        <w:left w:val="none" w:sz="0" w:space="0" w:color="auto"/>
        <w:bottom w:val="none" w:sz="0" w:space="0" w:color="auto"/>
        <w:right w:val="none" w:sz="0" w:space="0" w:color="auto"/>
      </w:divBdr>
      <w:divsChild>
        <w:div w:id="1251695780">
          <w:marLeft w:val="0"/>
          <w:marRight w:val="0"/>
          <w:marTop w:val="0"/>
          <w:marBottom w:val="0"/>
          <w:divBdr>
            <w:top w:val="none" w:sz="0" w:space="0" w:color="auto"/>
            <w:left w:val="none" w:sz="0" w:space="0" w:color="auto"/>
            <w:bottom w:val="none" w:sz="0" w:space="0" w:color="auto"/>
            <w:right w:val="none" w:sz="0" w:space="0" w:color="auto"/>
          </w:divBdr>
        </w:div>
      </w:divsChild>
    </w:div>
    <w:div w:id="884366031">
      <w:bodyDiv w:val="1"/>
      <w:marLeft w:val="0"/>
      <w:marRight w:val="0"/>
      <w:marTop w:val="0"/>
      <w:marBottom w:val="0"/>
      <w:divBdr>
        <w:top w:val="none" w:sz="0" w:space="0" w:color="auto"/>
        <w:left w:val="none" w:sz="0" w:space="0" w:color="auto"/>
        <w:bottom w:val="none" w:sz="0" w:space="0" w:color="auto"/>
        <w:right w:val="none" w:sz="0" w:space="0" w:color="auto"/>
      </w:divBdr>
    </w:div>
    <w:div w:id="1146357000">
      <w:bodyDiv w:val="1"/>
      <w:marLeft w:val="0"/>
      <w:marRight w:val="0"/>
      <w:marTop w:val="0"/>
      <w:marBottom w:val="0"/>
      <w:divBdr>
        <w:top w:val="none" w:sz="0" w:space="0" w:color="auto"/>
        <w:left w:val="none" w:sz="0" w:space="0" w:color="auto"/>
        <w:bottom w:val="none" w:sz="0" w:space="0" w:color="auto"/>
        <w:right w:val="none" w:sz="0" w:space="0" w:color="auto"/>
      </w:divBdr>
    </w:div>
    <w:div w:id="1409107671">
      <w:bodyDiv w:val="1"/>
      <w:marLeft w:val="0"/>
      <w:marRight w:val="0"/>
      <w:marTop w:val="0"/>
      <w:marBottom w:val="0"/>
      <w:divBdr>
        <w:top w:val="none" w:sz="0" w:space="0" w:color="auto"/>
        <w:left w:val="none" w:sz="0" w:space="0" w:color="auto"/>
        <w:bottom w:val="none" w:sz="0" w:space="0" w:color="auto"/>
        <w:right w:val="none" w:sz="0" w:space="0" w:color="auto"/>
      </w:divBdr>
    </w:div>
    <w:div w:id="1482429542">
      <w:bodyDiv w:val="1"/>
      <w:marLeft w:val="0"/>
      <w:marRight w:val="0"/>
      <w:marTop w:val="0"/>
      <w:marBottom w:val="0"/>
      <w:divBdr>
        <w:top w:val="none" w:sz="0" w:space="0" w:color="auto"/>
        <w:left w:val="none" w:sz="0" w:space="0" w:color="auto"/>
        <w:bottom w:val="none" w:sz="0" w:space="0" w:color="auto"/>
        <w:right w:val="none" w:sz="0" w:space="0" w:color="auto"/>
      </w:divBdr>
    </w:div>
    <w:div w:id="1494221192">
      <w:bodyDiv w:val="1"/>
      <w:marLeft w:val="0"/>
      <w:marRight w:val="0"/>
      <w:marTop w:val="0"/>
      <w:marBottom w:val="0"/>
      <w:divBdr>
        <w:top w:val="none" w:sz="0" w:space="0" w:color="auto"/>
        <w:left w:val="none" w:sz="0" w:space="0" w:color="auto"/>
        <w:bottom w:val="none" w:sz="0" w:space="0" w:color="auto"/>
        <w:right w:val="none" w:sz="0" w:space="0" w:color="auto"/>
      </w:divBdr>
    </w:div>
    <w:div w:id="2013681862">
      <w:bodyDiv w:val="1"/>
      <w:marLeft w:val="0"/>
      <w:marRight w:val="0"/>
      <w:marTop w:val="0"/>
      <w:marBottom w:val="0"/>
      <w:divBdr>
        <w:top w:val="none" w:sz="0" w:space="0" w:color="auto"/>
        <w:left w:val="none" w:sz="0" w:space="0" w:color="auto"/>
        <w:bottom w:val="none" w:sz="0" w:space="0" w:color="auto"/>
        <w:right w:val="none" w:sz="0" w:space="0" w:color="auto"/>
      </w:divBdr>
    </w:div>
    <w:div w:id="2130736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1928</Words>
  <Characters>10992</Characters>
  <Application>Microsoft Macintosh Word</Application>
  <DocSecurity>0</DocSecurity>
  <Lines>91</Lines>
  <Paragraphs>25</Paragraphs>
  <ScaleCrop>false</ScaleCrop>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2017-10-16T20:41:00Z</dcterms:created>
  <dcterms:modified xsi:type="dcterms:W3CDTF">2017-10-16T21:02:00Z</dcterms:modified>
</cp:coreProperties>
</file>