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4E" w:rsidRPr="00DE4119" w:rsidRDefault="008A024E" w:rsidP="008A024E">
      <w:pPr>
        <w:tabs>
          <w:tab w:val="left" w:pos="8820"/>
          <w:tab w:val="left" w:pos="9270"/>
          <w:tab w:val="left" w:pos="9360"/>
          <w:tab w:val="left" w:pos="9720"/>
        </w:tabs>
        <w:ind w:left="-720" w:right="-630"/>
        <w:jc w:val="center"/>
        <w:rPr>
          <w:b/>
          <w:sz w:val="40"/>
          <w:szCs w:val="40"/>
        </w:rPr>
      </w:pPr>
      <w:r w:rsidRPr="00DE4119">
        <w:rPr>
          <w:b/>
          <w:sz w:val="40"/>
          <w:szCs w:val="40"/>
        </w:rPr>
        <w:t>The Nativity of the Holy Virgin</w:t>
      </w:r>
    </w:p>
    <w:p w:rsidR="008A024E" w:rsidRPr="00DE4119" w:rsidRDefault="008A024E" w:rsidP="008A024E">
      <w:pPr>
        <w:tabs>
          <w:tab w:val="left" w:pos="8820"/>
          <w:tab w:val="left" w:pos="9270"/>
          <w:tab w:val="left" w:pos="9360"/>
          <w:tab w:val="left" w:pos="9720"/>
        </w:tabs>
        <w:ind w:left="-720" w:right="-630"/>
        <w:jc w:val="center"/>
        <w:rPr>
          <w:b/>
          <w:sz w:val="40"/>
          <w:szCs w:val="40"/>
        </w:rPr>
      </w:pPr>
      <w:r w:rsidRPr="00DE4119">
        <w:rPr>
          <w:b/>
          <w:sz w:val="40"/>
          <w:szCs w:val="40"/>
        </w:rPr>
        <w:t>RUSSIAN ORTHODOX GREEK CATHOLIC CHURCH</w:t>
      </w:r>
    </w:p>
    <w:p w:rsidR="008A024E" w:rsidRPr="00DE4119" w:rsidRDefault="008A024E" w:rsidP="008A024E">
      <w:pPr>
        <w:tabs>
          <w:tab w:val="left" w:pos="8820"/>
          <w:tab w:val="left" w:pos="9270"/>
          <w:tab w:val="left" w:pos="9360"/>
          <w:tab w:val="left" w:pos="9720"/>
        </w:tabs>
        <w:ind w:left="-720" w:right="-630"/>
        <w:jc w:val="center"/>
        <w:rPr>
          <w:b/>
          <w:sz w:val="40"/>
          <w:szCs w:val="40"/>
        </w:rPr>
      </w:pPr>
      <w:r w:rsidRPr="00DE4119">
        <w:rPr>
          <w:b/>
          <w:sz w:val="40"/>
          <w:szCs w:val="40"/>
        </w:rPr>
        <w:t>1220 CRANE STREET</w:t>
      </w:r>
    </w:p>
    <w:p w:rsidR="008A024E" w:rsidRPr="00DE4119" w:rsidRDefault="008A024E" w:rsidP="008A024E">
      <w:pPr>
        <w:tabs>
          <w:tab w:val="left" w:pos="8820"/>
          <w:tab w:val="left" w:pos="9270"/>
          <w:tab w:val="left" w:pos="9360"/>
          <w:tab w:val="left" w:pos="9720"/>
        </w:tabs>
        <w:ind w:left="-720" w:right="-630"/>
        <w:jc w:val="center"/>
        <w:rPr>
          <w:b/>
          <w:sz w:val="40"/>
          <w:szCs w:val="40"/>
        </w:rPr>
      </w:pPr>
      <w:r w:rsidRPr="00DE4119">
        <w:rPr>
          <w:b/>
          <w:sz w:val="40"/>
          <w:szCs w:val="40"/>
        </w:rPr>
        <w:t>MENLO PARK,  CALIFORNIA 94025</w:t>
      </w:r>
    </w:p>
    <w:p w:rsidR="008A024E" w:rsidRPr="00DE4119" w:rsidRDefault="008A024E" w:rsidP="008A024E">
      <w:pPr>
        <w:tabs>
          <w:tab w:val="left" w:pos="8820"/>
          <w:tab w:val="left" w:pos="9270"/>
          <w:tab w:val="left" w:pos="9360"/>
          <w:tab w:val="left" w:pos="9720"/>
        </w:tabs>
        <w:ind w:left="-720" w:right="-630"/>
        <w:jc w:val="center"/>
        <w:rPr>
          <w:b/>
          <w:sz w:val="40"/>
          <w:szCs w:val="40"/>
        </w:rPr>
      </w:pPr>
      <w:r w:rsidRPr="00DE4119">
        <w:rPr>
          <w:b/>
          <w:sz w:val="40"/>
          <w:szCs w:val="40"/>
        </w:rPr>
        <w:t xml:space="preserve">(650)  326-5622 </w:t>
      </w:r>
    </w:p>
    <w:p w:rsidR="008A024E" w:rsidRPr="00DE4119" w:rsidRDefault="008A024E" w:rsidP="008A024E">
      <w:pPr>
        <w:tabs>
          <w:tab w:val="left" w:pos="8820"/>
          <w:tab w:val="left" w:pos="9270"/>
          <w:tab w:val="left" w:pos="9360"/>
          <w:tab w:val="left" w:pos="9720"/>
        </w:tabs>
        <w:ind w:left="-720" w:right="-630"/>
        <w:jc w:val="center"/>
        <w:rPr>
          <w:b/>
          <w:sz w:val="40"/>
          <w:szCs w:val="40"/>
        </w:rPr>
      </w:pPr>
      <w:r w:rsidRPr="00DE4119">
        <w:rPr>
          <w:b/>
          <w:sz w:val="40"/>
          <w:szCs w:val="40"/>
        </w:rPr>
        <w:t xml:space="preserve">tserkov.org </w:t>
      </w:r>
    </w:p>
    <w:p w:rsidR="008A024E" w:rsidRPr="00DE4119" w:rsidRDefault="008A024E" w:rsidP="008A024E">
      <w:pPr>
        <w:tabs>
          <w:tab w:val="left" w:pos="8820"/>
          <w:tab w:val="left" w:pos="9270"/>
          <w:tab w:val="left" w:pos="9360"/>
          <w:tab w:val="left" w:pos="9720"/>
        </w:tabs>
        <w:ind w:left="-720" w:right="-630"/>
        <w:rPr>
          <w:b/>
          <w:sz w:val="40"/>
          <w:szCs w:val="40"/>
        </w:rPr>
      </w:pPr>
    </w:p>
    <w:p w:rsidR="008A024E" w:rsidRPr="00DE4119" w:rsidRDefault="008A024E" w:rsidP="008A024E">
      <w:pPr>
        <w:tabs>
          <w:tab w:val="left" w:pos="8820"/>
          <w:tab w:val="left" w:pos="9270"/>
          <w:tab w:val="left" w:pos="9360"/>
        </w:tabs>
        <w:ind w:left="-720" w:right="-630"/>
        <w:rPr>
          <w:b/>
          <w:sz w:val="40"/>
          <w:szCs w:val="40"/>
          <w:lang w:val="ru-RU"/>
        </w:rPr>
      </w:pPr>
      <w:r>
        <w:rPr>
          <w:b/>
          <w:sz w:val="40"/>
          <w:szCs w:val="40"/>
          <w:lang w:val="ru-RU"/>
        </w:rPr>
        <w:t>22</w:t>
      </w:r>
      <w:r w:rsidRPr="00DE4119">
        <w:rPr>
          <w:b/>
          <w:sz w:val="40"/>
          <w:szCs w:val="40"/>
          <w:lang w:val="ru-RU"/>
        </w:rPr>
        <w:t xml:space="preserve">-е Воскресенье После Троицы– Преп. </w:t>
      </w:r>
      <w:r>
        <w:rPr>
          <w:b/>
          <w:sz w:val="40"/>
          <w:szCs w:val="40"/>
          <w:lang w:val="ru-RU"/>
        </w:rPr>
        <w:t>Иоанникия Великого –Глас 5</w:t>
      </w:r>
    </w:p>
    <w:p w:rsidR="008A024E" w:rsidRPr="00DE4119" w:rsidRDefault="008A024E" w:rsidP="008A024E">
      <w:pPr>
        <w:tabs>
          <w:tab w:val="left" w:pos="8820"/>
          <w:tab w:val="left" w:pos="9270"/>
          <w:tab w:val="left" w:pos="9360"/>
        </w:tabs>
        <w:ind w:left="-720" w:right="-630"/>
        <w:rPr>
          <w:b/>
          <w:sz w:val="40"/>
          <w:szCs w:val="40"/>
        </w:rPr>
      </w:pPr>
    </w:p>
    <w:p w:rsidR="008A024E" w:rsidRPr="00DE4119" w:rsidRDefault="008A024E" w:rsidP="008A024E">
      <w:pPr>
        <w:tabs>
          <w:tab w:val="left" w:pos="8820"/>
          <w:tab w:val="left" w:pos="9270"/>
          <w:tab w:val="left" w:pos="9360"/>
          <w:tab w:val="left" w:pos="9720"/>
        </w:tabs>
        <w:ind w:left="-720" w:right="-630"/>
        <w:rPr>
          <w:b/>
          <w:sz w:val="40"/>
          <w:szCs w:val="40"/>
          <w:lang w:val="ru-RU"/>
        </w:rPr>
      </w:pPr>
      <w:r w:rsidRPr="00DE4119">
        <w:rPr>
          <w:b/>
          <w:sz w:val="40"/>
          <w:szCs w:val="40"/>
          <w:lang w:val="ru-RU"/>
        </w:rPr>
        <w:t>Тропари и Кондаки после Малого Входа:</w:t>
      </w:r>
    </w:p>
    <w:p w:rsidR="008A024E" w:rsidRPr="00DE4119" w:rsidRDefault="008A024E" w:rsidP="008A024E">
      <w:pPr>
        <w:tabs>
          <w:tab w:val="left" w:pos="8820"/>
          <w:tab w:val="left" w:pos="9270"/>
          <w:tab w:val="left" w:pos="9360"/>
          <w:tab w:val="left" w:pos="9720"/>
        </w:tabs>
        <w:ind w:left="-720" w:right="-630"/>
        <w:rPr>
          <w:rFonts w:eastAsiaTheme="minorEastAsia"/>
          <w:b/>
          <w:sz w:val="40"/>
          <w:szCs w:val="40"/>
        </w:rPr>
      </w:pPr>
      <w:r>
        <w:rPr>
          <w:rFonts w:eastAsiaTheme="minorEastAsia"/>
          <w:b/>
          <w:sz w:val="40"/>
          <w:szCs w:val="40"/>
        </w:rPr>
        <w:t>Тропарь Воскресный Глас 5</w:t>
      </w:r>
      <w:r w:rsidRPr="00DE4119">
        <w:rPr>
          <w:rFonts w:eastAsiaTheme="minorEastAsia"/>
          <w:b/>
          <w:sz w:val="40"/>
          <w:szCs w:val="40"/>
        </w:rPr>
        <w:t>:</w:t>
      </w:r>
    </w:p>
    <w:p w:rsidR="008A024E" w:rsidRPr="008A024E" w:rsidRDefault="008A024E" w:rsidP="008A024E">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8A024E">
        <w:rPr>
          <w:sz w:val="40"/>
          <w:szCs w:val="40"/>
          <w:shd w:val="clear" w:color="auto" w:fill="FFFFFF"/>
        </w:rPr>
        <w:t>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DE4119">
        <w:rPr>
          <w:rFonts w:eastAsiaTheme="minorEastAsia"/>
          <w:b/>
          <w:bCs/>
          <w:sz w:val="40"/>
          <w:szCs w:val="40"/>
        </w:rPr>
        <w:t xml:space="preserve">Тропарь </w:t>
      </w:r>
      <w:r w:rsidRPr="00DE4119">
        <w:rPr>
          <w:rFonts w:eastAsiaTheme="minorEastAsia"/>
          <w:b/>
          <w:bCs/>
          <w:sz w:val="40"/>
          <w:szCs w:val="40"/>
          <w:lang w:val="ru-RU"/>
        </w:rPr>
        <w:t>Храма</w:t>
      </w:r>
      <w:r w:rsidRPr="00DE4119">
        <w:rPr>
          <w:rFonts w:eastAsiaTheme="minorEastAsia"/>
          <w:b/>
          <w:bCs/>
          <w:sz w:val="40"/>
          <w:szCs w:val="40"/>
        </w:rPr>
        <w:t xml:space="preserve"> Глас 4:</w:t>
      </w:r>
    </w:p>
    <w:p w:rsidR="008A024E" w:rsidRPr="00DE4119" w:rsidRDefault="008A024E" w:rsidP="008A024E">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DE4119">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8A024E" w:rsidRDefault="008A024E" w:rsidP="008A024E">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8A024E" w:rsidRPr="00DE4119" w:rsidRDefault="008A024E" w:rsidP="008A024E">
      <w:pPr>
        <w:widowControl w:val="0"/>
        <w:tabs>
          <w:tab w:val="left" w:pos="8820"/>
          <w:tab w:val="left" w:pos="9450"/>
        </w:tabs>
        <w:autoSpaceDE w:val="0"/>
        <w:autoSpaceDN w:val="0"/>
        <w:adjustRightInd w:val="0"/>
        <w:ind w:left="-720" w:right="-630"/>
        <w:rPr>
          <w:b/>
          <w:iCs/>
          <w:sz w:val="40"/>
          <w:szCs w:val="40"/>
          <w:shd w:val="clear" w:color="auto" w:fill="FFFFFF"/>
        </w:rPr>
      </w:pPr>
      <w:r w:rsidRPr="00DE4119">
        <w:rPr>
          <w:b/>
          <w:iCs/>
          <w:sz w:val="40"/>
          <w:szCs w:val="40"/>
          <w:shd w:val="clear" w:color="auto" w:fill="FFFFFF"/>
        </w:rPr>
        <w:t>Тропарь</w:t>
      </w:r>
      <w:r>
        <w:rPr>
          <w:b/>
          <w:iCs/>
          <w:sz w:val="40"/>
          <w:szCs w:val="40"/>
          <w:shd w:val="clear" w:color="auto" w:fill="FFFFFF"/>
        </w:rPr>
        <w:t xml:space="preserve"> Прп. Иоанникия Глас 8</w:t>
      </w:r>
      <w:r w:rsidRPr="00DE4119">
        <w:rPr>
          <w:b/>
          <w:iCs/>
          <w:sz w:val="40"/>
          <w:szCs w:val="40"/>
          <w:shd w:val="clear" w:color="auto" w:fill="FFFFFF"/>
        </w:rPr>
        <w:t>:</w:t>
      </w:r>
    </w:p>
    <w:p w:rsidR="008A024E" w:rsidRPr="00DE4119" w:rsidRDefault="008A024E" w:rsidP="008A024E">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8A024E">
        <w:rPr>
          <w:sz w:val="40"/>
          <w:szCs w:val="40"/>
          <w:shd w:val="clear" w:color="auto" w:fill="FFFFFF"/>
        </w:rPr>
        <w:t>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Иоанникие, отче наш:// моли Христа Бога спастися душам нашим.</w:t>
      </w:r>
    </w:p>
    <w:p w:rsidR="008A024E" w:rsidRPr="00DE4119" w:rsidRDefault="008A024E" w:rsidP="008A024E">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lastRenderedPageBreak/>
        <w:t>Кондак Воскресный Глас 5</w:t>
      </w:r>
      <w:r w:rsidRPr="00DE4119">
        <w:rPr>
          <w:rFonts w:eastAsiaTheme="minorEastAsia"/>
          <w:b/>
          <w:sz w:val="40"/>
          <w:szCs w:val="40"/>
        </w:rPr>
        <w:t>:</w:t>
      </w:r>
    </w:p>
    <w:p w:rsidR="008A024E" w:rsidRP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A024E">
        <w:rPr>
          <w:rFonts w:eastAsiaTheme="minorEastAsia"/>
          <w:sz w:val="40"/>
          <w:szCs w:val="40"/>
        </w:rPr>
        <w:t>Во ад сошел Ты, Спаситель мой, / и врата его сокрушив, как Всемогущий, / как Творец умерших воскресил с Собою, / и жало смерти уничтожил, (Христе), / и Адама от проклятия избавил, Человеколюбец. / Потому все мы восклицаем Тебе: / "Спаси нас, Господи!"</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A024E" w:rsidRPr="00DE4119" w:rsidRDefault="008A024E" w:rsidP="008A024E">
      <w:pPr>
        <w:widowControl w:val="0"/>
        <w:tabs>
          <w:tab w:val="left" w:pos="8820"/>
        </w:tabs>
        <w:autoSpaceDE w:val="0"/>
        <w:autoSpaceDN w:val="0"/>
        <w:adjustRightInd w:val="0"/>
        <w:ind w:left="-720" w:right="-630"/>
        <w:rPr>
          <w:rFonts w:eastAsiaTheme="minorEastAsia"/>
          <w:b/>
          <w:sz w:val="40"/>
          <w:szCs w:val="40"/>
        </w:rPr>
      </w:pPr>
      <w:r w:rsidRPr="00DE4119">
        <w:rPr>
          <w:rFonts w:eastAsiaTheme="minorEastAsia"/>
          <w:b/>
          <w:sz w:val="40"/>
          <w:szCs w:val="40"/>
        </w:rPr>
        <w:t xml:space="preserve">Кондак </w:t>
      </w:r>
      <w:r>
        <w:rPr>
          <w:rFonts w:eastAsiaTheme="minorEastAsia"/>
          <w:b/>
          <w:sz w:val="40"/>
          <w:szCs w:val="40"/>
        </w:rPr>
        <w:t>Преп Иоанникия Глас 8</w:t>
      </w:r>
      <w:r w:rsidRPr="00DE4119">
        <w:rPr>
          <w:rFonts w:eastAsiaTheme="minorEastAsia"/>
          <w:b/>
          <w:sz w:val="40"/>
          <w:szCs w:val="40"/>
        </w:rPr>
        <w:t>:</w:t>
      </w:r>
    </w:p>
    <w:p w:rsidR="008A024E" w:rsidRPr="008A024E" w:rsidRDefault="008A024E" w:rsidP="008A024E">
      <w:pPr>
        <w:tabs>
          <w:tab w:val="left" w:pos="8820"/>
          <w:tab w:val="left" w:pos="9270"/>
          <w:tab w:val="left" w:pos="9360"/>
          <w:tab w:val="left" w:pos="9720"/>
        </w:tabs>
        <w:ind w:left="-720" w:right="-630"/>
        <w:rPr>
          <w:rFonts w:eastAsiaTheme="minorEastAsia"/>
          <w:sz w:val="40"/>
          <w:szCs w:val="40"/>
        </w:rPr>
      </w:pPr>
      <w:r w:rsidRPr="008A024E">
        <w:rPr>
          <w:rFonts w:eastAsiaTheme="minorEastAsia"/>
          <w:sz w:val="40"/>
          <w:szCs w:val="40"/>
        </w:rPr>
        <w:t>Звезда явился еси всесветлая, в мире просвещаяй/ и сущия во мраце страстей облиставаяй,/ врач же крепчайший явился еси,/ но яко приял еси благодать исцелений,/ просящим тя подаждь исцеление, да зовем:// радуйся, отче Иоанникие.</w:t>
      </w:r>
    </w:p>
    <w:p w:rsidR="008A024E" w:rsidRPr="00DE4119" w:rsidRDefault="008A024E" w:rsidP="008A024E">
      <w:pPr>
        <w:tabs>
          <w:tab w:val="left" w:pos="8820"/>
          <w:tab w:val="left" w:pos="9270"/>
          <w:tab w:val="left" w:pos="9360"/>
          <w:tab w:val="left" w:pos="9720"/>
        </w:tabs>
        <w:ind w:left="-720" w:right="-630"/>
        <w:rPr>
          <w:rFonts w:eastAsiaTheme="minorEastAsia"/>
          <w:b/>
          <w:iCs/>
          <w:sz w:val="40"/>
          <w:szCs w:val="40"/>
        </w:rPr>
      </w:pPr>
    </w:p>
    <w:p w:rsidR="008A024E" w:rsidRPr="00DE4119" w:rsidRDefault="008A024E" w:rsidP="008A024E">
      <w:pPr>
        <w:tabs>
          <w:tab w:val="left" w:pos="8820"/>
          <w:tab w:val="left" w:pos="9270"/>
          <w:tab w:val="left" w:pos="9360"/>
          <w:tab w:val="left" w:pos="9720"/>
        </w:tabs>
        <w:ind w:left="-720" w:right="-630"/>
        <w:rPr>
          <w:rFonts w:eastAsiaTheme="minorEastAsia"/>
          <w:b/>
          <w:bCs/>
          <w:sz w:val="40"/>
          <w:szCs w:val="40"/>
        </w:rPr>
      </w:pPr>
      <w:r w:rsidRPr="00DE4119">
        <w:rPr>
          <w:rFonts w:eastAsiaTheme="minorEastAsia"/>
          <w:b/>
          <w:bCs/>
          <w:sz w:val="40"/>
          <w:szCs w:val="40"/>
        </w:rPr>
        <w:t xml:space="preserve">Кондак </w:t>
      </w:r>
      <w:r w:rsidRPr="00DE4119">
        <w:rPr>
          <w:rFonts w:eastAsiaTheme="minorEastAsia"/>
          <w:b/>
          <w:bCs/>
          <w:sz w:val="40"/>
          <w:szCs w:val="40"/>
          <w:lang w:val="ru-RU"/>
        </w:rPr>
        <w:t>Храма</w:t>
      </w:r>
      <w:r w:rsidRPr="00DE4119">
        <w:rPr>
          <w:rFonts w:eastAsiaTheme="minorEastAsia"/>
          <w:b/>
          <w:bCs/>
          <w:sz w:val="40"/>
          <w:szCs w:val="40"/>
        </w:rPr>
        <w:t xml:space="preserve"> Глас 4:</w:t>
      </w:r>
    </w:p>
    <w:p w:rsidR="008A024E" w:rsidRPr="00DE4119" w:rsidRDefault="008A024E" w:rsidP="008A024E">
      <w:pPr>
        <w:tabs>
          <w:tab w:val="left" w:pos="8820"/>
          <w:tab w:val="left" w:pos="9270"/>
          <w:tab w:val="left" w:pos="9360"/>
        </w:tabs>
        <w:ind w:left="-720" w:right="-630"/>
        <w:rPr>
          <w:rFonts w:eastAsiaTheme="minorEastAsia"/>
          <w:iCs/>
          <w:sz w:val="40"/>
          <w:szCs w:val="40"/>
        </w:rPr>
      </w:pPr>
      <w:r w:rsidRPr="00DE4119">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8A024E" w:rsidRPr="00DE4119" w:rsidRDefault="008A024E" w:rsidP="008A024E">
      <w:pPr>
        <w:tabs>
          <w:tab w:val="left" w:pos="8820"/>
          <w:tab w:val="left" w:pos="9270"/>
          <w:tab w:val="left" w:pos="9360"/>
        </w:tabs>
        <w:ind w:left="-720" w:right="-630"/>
        <w:rPr>
          <w:rFonts w:eastAsiaTheme="minorEastAsia"/>
          <w:iCs/>
          <w:sz w:val="40"/>
          <w:szCs w:val="40"/>
        </w:rPr>
      </w:pPr>
    </w:p>
    <w:p w:rsidR="008A024E" w:rsidRPr="008A024E" w:rsidRDefault="008A024E" w:rsidP="008A024E">
      <w:pPr>
        <w:tabs>
          <w:tab w:val="left" w:pos="8820"/>
          <w:tab w:val="left" w:pos="9270"/>
          <w:tab w:val="left" w:pos="9360"/>
        </w:tabs>
        <w:ind w:left="-720" w:right="-630"/>
        <w:rPr>
          <w:rFonts w:eastAsiaTheme="minorEastAsia"/>
          <w:b/>
          <w:iCs/>
          <w:sz w:val="40"/>
          <w:szCs w:val="40"/>
        </w:rPr>
      </w:pPr>
      <w:r w:rsidRPr="008A024E">
        <w:rPr>
          <w:rFonts w:eastAsiaTheme="minorEastAsia"/>
          <w:b/>
          <w:iCs/>
          <w:sz w:val="40"/>
          <w:szCs w:val="40"/>
        </w:rPr>
        <w:t xml:space="preserve">Послание к </w:t>
      </w:r>
      <w:r w:rsidRPr="008A024E">
        <w:rPr>
          <w:rFonts w:eastAsiaTheme="minorEastAsia"/>
          <w:b/>
          <w:iCs/>
          <w:sz w:val="40"/>
          <w:szCs w:val="40"/>
          <w:lang w:val="ru-RU"/>
        </w:rPr>
        <w:t>Галатам</w:t>
      </w:r>
      <w:r w:rsidRPr="008A024E">
        <w:rPr>
          <w:rFonts w:eastAsiaTheme="minorEastAsia"/>
          <w:b/>
          <w:iCs/>
          <w:sz w:val="40"/>
          <w:szCs w:val="40"/>
        </w:rPr>
        <w:t xml:space="preserve"> (6:11-18):</w:t>
      </w:r>
    </w:p>
    <w:p w:rsidR="008A024E" w:rsidRPr="008A024E" w:rsidRDefault="008A024E" w:rsidP="008A024E">
      <w:pPr>
        <w:pStyle w:val="bquote"/>
        <w:shd w:val="clear" w:color="auto" w:fill="FFFFFF"/>
        <w:ind w:left="-720" w:right="-630"/>
        <w:jc w:val="both"/>
        <w:rPr>
          <w:rFonts w:ascii="Times New Roman" w:hAnsi="Times New Roman"/>
          <w:sz w:val="40"/>
          <w:szCs w:val="40"/>
        </w:rPr>
      </w:pPr>
      <w:r w:rsidRPr="008A024E">
        <w:rPr>
          <w:rStyle w:val="apple-converted-space"/>
          <w:rFonts w:ascii="Times New Roman" w:hAnsi="Times New Roman"/>
          <w:sz w:val="40"/>
          <w:szCs w:val="40"/>
        </w:rPr>
        <w:t> </w:t>
      </w:r>
      <w:bookmarkStart w:id="0" w:name="z"/>
      <w:bookmarkStart w:id="1" w:name="2-16"/>
      <w:bookmarkEnd w:id="0"/>
      <w:bookmarkEnd w:id="1"/>
      <w:r w:rsidRPr="008A024E">
        <w:rPr>
          <w:rFonts w:ascii="Times New Roman" w:hAnsi="Times New Roman"/>
          <w:bCs/>
          <w:sz w:val="40"/>
          <w:szCs w:val="40"/>
          <w:vertAlign w:val="superscript"/>
        </w:rPr>
        <w:t>11</w:t>
      </w:r>
      <w:r w:rsidRPr="008A024E">
        <w:rPr>
          <w:rFonts w:ascii="Times New Roman" w:hAnsi="Times New Roman"/>
          <w:bCs/>
          <w:sz w:val="40"/>
          <w:szCs w:val="40"/>
        </w:rPr>
        <w:t>Видите, как много написал я вам своею рукою.</w:t>
      </w:r>
      <w:bookmarkStart w:id="2" w:name="6-12"/>
      <w:bookmarkEnd w:id="2"/>
      <w:r>
        <w:rPr>
          <w:rFonts w:ascii="Times New Roman" w:hAnsi="Times New Roman"/>
          <w:sz w:val="40"/>
          <w:szCs w:val="40"/>
        </w:rPr>
        <w:t xml:space="preserve"> </w:t>
      </w:r>
      <w:r w:rsidRPr="008A024E">
        <w:rPr>
          <w:rFonts w:ascii="Times New Roman" w:hAnsi="Times New Roman"/>
          <w:bCs/>
          <w:sz w:val="40"/>
          <w:szCs w:val="40"/>
          <w:vertAlign w:val="superscript"/>
        </w:rPr>
        <w:t>12</w:t>
      </w:r>
      <w:r w:rsidRPr="008A024E">
        <w:rPr>
          <w:rFonts w:ascii="Times New Roman" w:hAnsi="Times New Roman"/>
          <w:bCs/>
          <w:sz w:val="40"/>
          <w:szCs w:val="40"/>
        </w:rPr>
        <w:t>Желающие хвалиться по плоти принуждают вас обрезываться только для того, чтобы не быть гонимыми за крест Христов,</w:t>
      </w:r>
      <w:r w:rsidRPr="008A024E">
        <w:rPr>
          <w:rStyle w:val="apple-converted-space"/>
          <w:rFonts w:ascii="Times New Roman" w:hAnsi="Times New Roman"/>
          <w:sz w:val="40"/>
          <w:szCs w:val="40"/>
        </w:rPr>
        <w:t> </w:t>
      </w:r>
      <w:bookmarkStart w:id="3" w:name="6-13"/>
      <w:bookmarkEnd w:id="3"/>
      <w:r w:rsidRPr="008A024E">
        <w:rPr>
          <w:rFonts w:ascii="Times New Roman" w:hAnsi="Times New Roman"/>
          <w:bCs/>
          <w:sz w:val="40"/>
          <w:szCs w:val="40"/>
          <w:vertAlign w:val="superscript"/>
        </w:rPr>
        <w:t>13</w:t>
      </w:r>
      <w:r w:rsidRPr="008A024E">
        <w:rPr>
          <w:rFonts w:ascii="Times New Roman" w:hAnsi="Times New Roman"/>
          <w:bCs/>
          <w:sz w:val="40"/>
          <w:szCs w:val="40"/>
        </w:rPr>
        <w:t>ибо и сами обрезывающиеся не соблюдают закона, но хотят, чтобы вы обрезывались, дабы похвалиться в вашей плоти.</w:t>
      </w:r>
      <w:bookmarkStart w:id="4" w:name="6-14"/>
      <w:bookmarkEnd w:id="4"/>
      <w:r>
        <w:rPr>
          <w:rFonts w:ascii="Times New Roman" w:hAnsi="Times New Roman"/>
          <w:sz w:val="40"/>
          <w:szCs w:val="40"/>
        </w:rPr>
        <w:t xml:space="preserve"> </w:t>
      </w:r>
      <w:r w:rsidRPr="008A024E">
        <w:rPr>
          <w:rFonts w:ascii="Times New Roman" w:hAnsi="Times New Roman"/>
          <w:bCs/>
          <w:sz w:val="40"/>
          <w:szCs w:val="40"/>
          <w:vertAlign w:val="superscript"/>
        </w:rPr>
        <w:t>14</w:t>
      </w:r>
      <w:r w:rsidRPr="008A024E">
        <w:rPr>
          <w:rFonts w:ascii="Times New Roman" w:hAnsi="Times New Roman"/>
          <w:bCs/>
          <w:sz w:val="40"/>
          <w:szCs w:val="40"/>
        </w:rPr>
        <w:t>А я не желаю хвалиться, разве только крестом Господа нашего Иисуса Христа, которым для меня мир распят, и я для мира.</w:t>
      </w:r>
      <w:bookmarkStart w:id="5" w:name="6-15"/>
      <w:bookmarkEnd w:id="5"/>
      <w:r>
        <w:rPr>
          <w:rFonts w:ascii="Times New Roman" w:hAnsi="Times New Roman"/>
          <w:sz w:val="40"/>
          <w:szCs w:val="40"/>
        </w:rPr>
        <w:t xml:space="preserve"> </w:t>
      </w:r>
      <w:r w:rsidRPr="008A024E">
        <w:rPr>
          <w:rFonts w:ascii="Times New Roman" w:hAnsi="Times New Roman"/>
          <w:bCs/>
          <w:sz w:val="40"/>
          <w:szCs w:val="40"/>
          <w:vertAlign w:val="superscript"/>
        </w:rPr>
        <w:t>15</w:t>
      </w:r>
      <w:r w:rsidRPr="008A024E">
        <w:rPr>
          <w:rFonts w:ascii="Times New Roman" w:hAnsi="Times New Roman"/>
          <w:bCs/>
          <w:sz w:val="40"/>
          <w:szCs w:val="40"/>
        </w:rPr>
        <w:t>Ибо во Христе Иисусе ничего не значит ни обрезание, ни необрезание, а новая тварь.</w:t>
      </w:r>
      <w:bookmarkStart w:id="6" w:name="6-16"/>
      <w:bookmarkEnd w:id="6"/>
      <w:r>
        <w:rPr>
          <w:rFonts w:ascii="Times New Roman" w:hAnsi="Times New Roman"/>
          <w:sz w:val="40"/>
          <w:szCs w:val="40"/>
        </w:rPr>
        <w:t xml:space="preserve"> </w:t>
      </w:r>
      <w:r w:rsidRPr="008A024E">
        <w:rPr>
          <w:rFonts w:ascii="Times New Roman" w:hAnsi="Times New Roman"/>
          <w:bCs/>
          <w:sz w:val="40"/>
          <w:szCs w:val="40"/>
          <w:vertAlign w:val="superscript"/>
        </w:rPr>
        <w:t>16</w:t>
      </w:r>
      <w:r w:rsidRPr="008A024E">
        <w:rPr>
          <w:rFonts w:ascii="Times New Roman" w:hAnsi="Times New Roman"/>
          <w:bCs/>
          <w:sz w:val="40"/>
          <w:szCs w:val="40"/>
        </w:rPr>
        <w:t>Тем, которые поступают по сему правилу, мир им и милость, и Израилю Божию.</w:t>
      </w:r>
      <w:bookmarkStart w:id="7" w:name="6-17"/>
      <w:bookmarkEnd w:id="7"/>
      <w:r>
        <w:rPr>
          <w:rFonts w:ascii="Times New Roman" w:hAnsi="Times New Roman"/>
          <w:sz w:val="40"/>
          <w:szCs w:val="40"/>
        </w:rPr>
        <w:t xml:space="preserve"> </w:t>
      </w:r>
      <w:r w:rsidRPr="008A024E">
        <w:rPr>
          <w:rFonts w:ascii="Times New Roman" w:hAnsi="Times New Roman"/>
          <w:bCs/>
          <w:sz w:val="40"/>
          <w:szCs w:val="40"/>
          <w:vertAlign w:val="superscript"/>
        </w:rPr>
        <w:t>17</w:t>
      </w:r>
      <w:r w:rsidRPr="008A024E">
        <w:rPr>
          <w:rFonts w:ascii="Times New Roman" w:hAnsi="Times New Roman"/>
          <w:bCs/>
          <w:sz w:val="40"/>
          <w:szCs w:val="40"/>
        </w:rPr>
        <w:t>Впрочем никто не отягощай меня, ибо я ношу язвы Господа Иисуса на теле моем.</w:t>
      </w:r>
      <w:r>
        <w:rPr>
          <w:rFonts w:ascii="Times New Roman" w:hAnsi="Times New Roman"/>
          <w:sz w:val="40"/>
          <w:szCs w:val="40"/>
        </w:rPr>
        <w:t xml:space="preserve"> </w:t>
      </w:r>
      <w:r w:rsidRPr="008A024E">
        <w:rPr>
          <w:rFonts w:ascii="Times New Roman" w:hAnsi="Times New Roman"/>
          <w:bCs/>
          <w:sz w:val="40"/>
          <w:szCs w:val="40"/>
          <w:vertAlign w:val="superscript"/>
        </w:rPr>
        <w:t>18</w:t>
      </w:r>
      <w:r w:rsidRPr="008A024E">
        <w:rPr>
          <w:rFonts w:ascii="Times New Roman" w:hAnsi="Times New Roman"/>
          <w:bCs/>
          <w:sz w:val="40"/>
          <w:szCs w:val="40"/>
        </w:rPr>
        <w:t>Благодать Господа нашего Иисуса Христа со духом вашим, братия. Аминь.</w:t>
      </w:r>
    </w:p>
    <w:p w:rsidR="008A024E" w:rsidRPr="008A024E" w:rsidRDefault="008A024E" w:rsidP="008A024E">
      <w:pPr>
        <w:pStyle w:val="bquote"/>
        <w:shd w:val="clear" w:color="auto" w:fill="FFFFFF"/>
        <w:tabs>
          <w:tab w:val="left" w:pos="8820"/>
          <w:tab w:val="left" w:pos="9270"/>
          <w:tab w:val="left" w:pos="9360"/>
          <w:tab w:val="left" w:pos="9450"/>
        </w:tabs>
        <w:ind w:left="-720" w:right="-630"/>
        <w:jc w:val="both"/>
        <w:rPr>
          <w:rFonts w:ascii="Times New Roman" w:hAnsi="Times New Roman"/>
          <w:b/>
          <w:sz w:val="40"/>
          <w:szCs w:val="40"/>
        </w:rPr>
      </w:pPr>
      <w:r w:rsidRPr="008A024E">
        <w:rPr>
          <w:rFonts w:ascii="Times New Roman" w:hAnsi="Times New Roman"/>
          <w:b/>
          <w:sz w:val="40"/>
          <w:szCs w:val="40"/>
          <w:lang w:val="ru-RU"/>
        </w:rPr>
        <w:t>Евангелие От Луки (8:41-56):</w:t>
      </w:r>
    </w:p>
    <w:p w:rsidR="008A024E" w:rsidRPr="008A024E" w:rsidRDefault="008A024E" w:rsidP="008A024E">
      <w:pPr>
        <w:shd w:val="clear" w:color="auto" w:fill="FFFFFF"/>
        <w:spacing w:before="100" w:beforeAutospacing="1" w:after="100" w:afterAutospacing="1"/>
        <w:ind w:left="-720" w:right="-630"/>
        <w:jc w:val="both"/>
        <w:rPr>
          <w:rFonts w:eastAsiaTheme="minorEastAsia"/>
          <w:sz w:val="40"/>
          <w:szCs w:val="40"/>
        </w:rPr>
      </w:pPr>
      <w:r w:rsidRPr="008A024E">
        <w:rPr>
          <w:rFonts w:eastAsiaTheme="minorEastAsia"/>
          <w:bCs/>
          <w:sz w:val="40"/>
          <w:szCs w:val="40"/>
          <w:vertAlign w:val="superscript"/>
        </w:rPr>
        <w:t>41</w:t>
      </w:r>
      <w:r w:rsidRPr="008A024E">
        <w:rPr>
          <w:rFonts w:eastAsiaTheme="minorEastAsia"/>
          <w:bCs/>
          <w:sz w:val="40"/>
          <w:szCs w:val="40"/>
        </w:rPr>
        <w:t>И вот, пришел человек, именем Иаир, который был начальником синагоги; и, пав к ногам Иисуса, просил Его войти к нему в дом,</w:t>
      </w:r>
      <w:r w:rsidRPr="008A024E">
        <w:rPr>
          <w:rFonts w:eastAsiaTheme="minorEastAsia"/>
          <w:sz w:val="40"/>
          <w:szCs w:val="40"/>
        </w:rPr>
        <w:t> </w:t>
      </w:r>
      <w:bookmarkStart w:id="8" w:name="8-42"/>
      <w:bookmarkEnd w:id="8"/>
      <w:r w:rsidRPr="008A024E">
        <w:rPr>
          <w:rFonts w:eastAsiaTheme="minorEastAsia"/>
          <w:bCs/>
          <w:sz w:val="40"/>
          <w:szCs w:val="40"/>
          <w:vertAlign w:val="superscript"/>
        </w:rPr>
        <w:t>42</w:t>
      </w:r>
      <w:r w:rsidRPr="008A024E">
        <w:rPr>
          <w:rFonts w:eastAsiaTheme="minorEastAsia"/>
          <w:bCs/>
          <w:sz w:val="40"/>
          <w:szCs w:val="40"/>
        </w:rPr>
        <w:t>потому что у него была одна дочь, лет двенадцати, и та была при смерти. Когда же Он шел, народ теснил Его.</w:t>
      </w:r>
      <w:bookmarkStart w:id="9" w:name="8-43"/>
      <w:bookmarkEnd w:id="9"/>
      <w:r>
        <w:rPr>
          <w:rFonts w:eastAsiaTheme="minorEastAsia"/>
          <w:sz w:val="40"/>
          <w:szCs w:val="40"/>
        </w:rPr>
        <w:t xml:space="preserve"> </w:t>
      </w:r>
      <w:r w:rsidRPr="008A024E">
        <w:rPr>
          <w:rFonts w:eastAsiaTheme="minorEastAsia"/>
          <w:bCs/>
          <w:sz w:val="40"/>
          <w:szCs w:val="40"/>
          <w:vertAlign w:val="superscript"/>
        </w:rPr>
        <w:t>43</w:t>
      </w:r>
      <w:r w:rsidRPr="008A024E">
        <w:rPr>
          <w:rFonts w:eastAsiaTheme="minorEastAsia"/>
          <w:bCs/>
          <w:sz w:val="40"/>
          <w:szCs w:val="40"/>
        </w:rPr>
        <w:t>И женщина, страдавшая кровотечением двенадцать лет, которая, издержав на врачей всё имение, ни одним не могла быть вылечена,</w:t>
      </w:r>
      <w:r w:rsidRPr="008A024E">
        <w:rPr>
          <w:rFonts w:eastAsiaTheme="minorEastAsia"/>
          <w:sz w:val="40"/>
          <w:szCs w:val="40"/>
        </w:rPr>
        <w:t> </w:t>
      </w:r>
      <w:bookmarkStart w:id="10" w:name="8-44"/>
      <w:bookmarkEnd w:id="10"/>
      <w:r w:rsidRPr="008A024E">
        <w:rPr>
          <w:rFonts w:eastAsiaTheme="minorEastAsia"/>
          <w:bCs/>
          <w:sz w:val="40"/>
          <w:szCs w:val="40"/>
          <w:vertAlign w:val="superscript"/>
        </w:rPr>
        <w:t>44</w:t>
      </w:r>
      <w:r w:rsidRPr="008A024E">
        <w:rPr>
          <w:rFonts w:eastAsiaTheme="minorEastAsia"/>
          <w:bCs/>
          <w:sz w:val="40"/>
          <w:szCs w:val="40"/>
        </w:rPr>
        <w:t>подойдя сзади, коснулась края одежды Его; и тотчас течение крови у ней остановилось.</w:t>
      </w:r>
      <w:bookmarkStart w:id="11" w:name="8-45"/>
      <w:bookmarkEnd w:id="11"/>
      <w:r>
        <w:rPr>
          <w:rFonts w:eastAsiaTheme="minorEastAsia"/>
          <w:sz w:val="40"/>
          <w:szCs w:val="40"/>
        </w:rPr>
        <w:t xml:space="preserve"> </w:t>
      </w:r>
      <w:r w:rsidRPr="008A024E">
        <w:rPr>
          <w:rFonts w:eastAsiaTheme="minorEastAsia"/>
          <w:bCs/>
          <w:sz w:val="40"/>
          <w:szCs w:val="40"/>
          <w:vertAlign w:val="superscript"/>
        </w:rPr>
        <w:t>45</w:t>
      </w:r>
      <w:r w:rsidRPr="008A024E">
        <w:rPr>
          <w:rFonts w:eastAsiaTheme="minorEastAsia"/>
          <w:bCs/>
          <w:sz w:val="40"/>
          <w:szCs w:val="40"/>
        </w:rPr>
        <w:t>И сказал Иисус: кто прикоснулся ко Мне? Когда же все отрицались, Петр сказал и бывшие с Ним: Наставник! народ окружает Тебя и теснит,- и Ты говоришь: кто прикоснулся ко Мне?</w:t>
      </w:r>
      <w:bookmarkStart w:id="12" w:name="8-46"/>
      <w:bookmarkEnd w:id="12"/>
      <w:r>
        <w:rPr>
          <w:rFonts w:eastAsiaTheme="minorEastAsia"/>
          <w:sz w:val="40"/>
          <w:szCs w:val="40"/>
        </w:rPr>
        <w:t xml:space="preserve"> </w:t>
      </w:r>
      <w:r w:rsidRPr="008A024E">
        <w:rPr>
          <w:rFonts w:eastAsiaTheme="minorEastAsia"/>
          <w:bCs/>
          <w:sz w:val="40"/>
          <w:szCs w:val="40"/>
          <w:vertAlign w:val="superscript"/>
        </w:rPr>
        <w:t>46</w:t>
      </w:r>
      <w:r w:rsidRPr="008A024E">
        <w:rPr>
          <w:rFonts w:eastAsiaTheme="minorEastAsia"/>
          <w:bCs/>
          <w:sz w:val="40"/>
          <w:szCs w:val="40"/>
        </w:rPr>
        <w:t>Но Иисус сказал: прикоснулся ко Мне некто, ибо Я чувствовал силу, исшедшую из Меня.</w:t>
      </w:r>
      <w:bookmarkStart w:id="13" w:name="8-47"/>
      <w:bookmarkEnd w:id="13"/>
      <w:r>
        <w:rPr>
          <w:rFonts w:eastAsiaTheme="minorEastAsia"/>
          <w:sz w:val="40"/>
          <w:szCs w:val="40"/>
        </w:rPr>
        <w:t xml:space="preserve"> </w:t>
      </w:r>
      <w:r w:rsidRPr="008A024E">
        <w:rPr>
          <w:rFonts w:eastAsiaTheme="minorEastAsia"/>
          <w:bCs/>
          <w:sz w:val="40"/>
          <w:szCs w:val="40"/>
          <w:vertAlign w:val="superscript"/>
        </w:rPr>
        <w:t>47</w:t>
      </w:r>
      <w:r w:rsidRPr="008A024E">
        <w:rPr>
          <w:rFonts w:eastAsiaTheme="minorEastAsia"/>
          <w:bCs/>
          <w:sz w:val="40"/>
          <w:szCs w:val="40"/>
        </w:rPr>
        <w:t>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w:t>
      </w:r>
      <w:bookmarkStart w:id="14" w:name="8-48"/>
      <w:bookmarkEnd w:id="14"/>
      <w:r>
        <w:rPr>
          <w:rFonts w:eastAsiaTheme="minorEastAsia"/>
          <w:sz w:val="40"/>
          <w:szCs w:val="40"/>
        </w:rPr>
        <w:t xml:space="preserve"> </w:t>
      </w:r>
      <w:r w:rsidRPr="008A024E">
        <w:rPr>
          <w:rFonts w:eastAsiaTheme="minorEastAsia"/>
          <w:bCs/>
          <w:sz w:val="40"/>
          <w:szCs w:val="40"/>
          <w:vertAlign w:val="superscript"/>
        </w:rPr>
        <w:t>48</w:t>
      </w:r>
      <w:r w:rsidRPr="008A024E">
        <w:rPr>
          <w:rFonts w:eastAsiaTheme="minorEastAsia"/>
          <w:bCs/>
          <w:sz w:val="40"/>
          <w:szCs w:val="40"/>
        </w:rPr>
        <w:t>Он сказал ей: дерзай, дщерь! вера твоя спасла тебя; иди с миром.</w:t>
      </w:r>
      <w:bookmarkStart w:id="15" w:name="8-49"/>
      <w:bookmarkEnd w:id="15"/>
      <w:r>
        <w:rPr>
          <w:rFonts w:eastAsiaTheme="minorEastAsia"/>
          <w:sz w:val="40"/>
          <w:szCs w:val="40"/>
        </w:rPr>
        <w:t xml:space="preserve"> </w:t>
      </w:r>
      <w:r w:rsidRPr="008A024E">
        <w:rPr>
          <w:rFonts w:eastAsiaTheme="minorEastAsia"/>
          <w:bCs/>
          <w:sz w:val="40"/>
          <w:szCs w:val="40"/>
          <w:vertAlign w:val="superscript"/>
        </w:rPr>
        <w:t>49</w:t>
      </w:r>
      <w:r w:rsidRPr="008A024E">
        <w:rPr>
          <w:rFonts w:eastAsiaTheme="minorEastAsia"/>
          <w:bCs/>
          <w:sz w:val="40"/>
          <w:szCs w:val="40"/>
        </w:rPr>
        <w:t>Когда Он еще говорил это, приходит некто из дома начальника синагоги и говорит ему: дочь твоя умерла; не утруждай Учителя.</w:t>
      </w:r>
      <w:bookmarkStart w:id="16" w:name="8-50"/>
      <w:bookmarkEnd w:id="16"/>
      <w:r>
        <w:rPr>
          <w:rFonts w:eastAsiaTheme="minorEastAsia"/>
          <w:sz w:val="40"/>
          <w:szCs w:val="40"/>
        </w:rPr>
        <w:t xml:space="preserve"> </w:t>
      </w:r>
      <w:r w:rsidRPr="008A024E">
        <w:rPr>
          <w:rFonts w:eastAsiaTheme="minorEastAsia"/>
          <w:bCs/>
          <w:sz w:val="40"/>
          <w:szCs w:val="40"/>
          <w:vertAlign w:val="superscript"/>
        </w:rPr>
        <w:t>50</w:t>
      </w:r>
      <w:r w:rsidRPr="008A024E">
        <w:rPr>
          <w:rFonts w:eastAsiaTheme="minorEastAsia"/>
          <w:bCs/>
          <w:sz w:val="40"/>
          <w:szCs w:val="40"/>
        </w:rPr>
        <w:t>Но Иисус, услышав это, сказал ему: не бойся, только веруй, и спасена будет.</w:t>
      </w:r>
      <w:bookmarkStart w:id="17" w:name="8-51"/>
      <w:bookmarkEnd w:id="17"/>
      <w:r>
        <w:rPr>
          <w:rFonts w:eastAsiaTheme="minorEastAsia"/>
          <w:sz w:val="40"/>
          <w:szCs w:val="40"/>
        </w:rPr>
        <w:t xml:space="preserve"> </w:t>
      </w:r>
      <w:r w:rsidRPr="008A024E">
        <w:rPr>
          <w:rFonts w:eastAsiaTheme="minorEastAsia"/>
          <w:bCs/>
          <w:sz w:val="40"/>
          <w:szCs w:val="40"/>
          <w:vertAlign w:val="superscript"/>
        </w:rPr>
        <w:t>51</w:t>
      </w:r>
      <w:r w:rsidRPr="008A024E">
        <w:rPr>
          <w:rFonts w:eastAsiaTheme="minorEastAsia"/>
          <w:bCs/>
          <w:sz w:val="40"/>
          <w:szCs w:val="40"/>
        </w:rPr>
        <w:t>Придя же в дом, не позволил войти никому, кроме Петра, Иоанна и Иакова, и отца девицы, и матери.</w:t>
      </w:r>
      <w:bookmarkStart w:id="18" w:name="8-52"/>
      <w:bookmarkEnd w:id="18"/>
      <w:r>
        <w:rPr>
          <w:rFonts w:eastAsiaTheme="minorEastAsia"/>
          <w:sz w:val="40"/>
          <w:szCs w:val="40"/>
        </w:rPr>
        <w:t xml:space="preserve"> </w:t>
      </w:r>
      <w:r w:rsidRPr="008A024E">
        <w:rPr>
          <w:rFonts w:eastAsiaTheme="minorEastAsia"/>
          <w:bCs/>
          <w:sz w:val="40"/>
          <w:szCs w:val="40"/>
          <w:vertAlign w:val="superscript"/>
        </w:rPr>
        <w:t>52</w:t>
      </w:r>
      <w:r w:rsidRPr="008A024E">
        <w:rPr>
          <w:rFonts w:eastAsiaTheme="minorEastAsia"/>
          <w:bCs/>
          <w:sz w:val="40"/>
          <w:szCs w:val="40"/>
        </w:rPr>
        <w:t>Все плакали и рыдали о ней. Но Он сказал: не плачьте; она не умерла, но спит.</w:t>
      </w:r>
      <w:bookmarkStart w:id="19" w:name="8-53"/>
      <w:bookmarkEnd w:id="19"/>
      <w:r>
        <w:rPr>
          <w:rFonts w:eastAsiaTheme="minorEastAsia"/>
          <w:sz w:val="40"/>
          <w:szCs w:val="40"/>
        </w:rPr>
        <w:t xml:space="preserve"> </w:t>
      </w:r>
      <w:r w:rsidRPr="008A024E">
        <w:rPr>
          <w:rFonts w:eastAsiaTheme="minorEastAsia"/>
          <w:bCs/>
          <w:sz w:val="40"/>
          <w:szCs w:val="40"/>
          <w:vertAlign w:val="superscript"/>
        </w:rPr>
        <w:t>53</w:t>
      </w:r>
      <w:r w:rsidRPr="008A024E">
        <w:rPr>
          <w:rFonts w:eastAsiaTheme="minorEastAsia"/>
          <w:bCs/>
          <w:sz w:val="40"/>
          <w:szCs w:val="40"/>
        </w:rPr>
        <w:t>И смеялись над Ним, зная, что она умерла.</w:t>
      </w:r>
      <w:bookmarkStart w:id="20" w:name="8-54"/>
      <w:bookmarkEnd w:id="20"/>
      <w:r>
        <w:rPr>
          <w:rFonts w:eastAsiaTheme="minorEastAsia"/>
          <w:sz w:val="40"/>
          <w:szCs w:val="40"/>
        </w:rPr>
        <w:t xml:space="preserve"> </w:t>
      </w:r>
      <w:r w:rsidRPr="008A024E">
        <w:rPr>
          <w:rFonts w:eastAsiaTheme="minorEastAsia"/>
          <w:bCs/>
          <w:sz w:val="40"/>
          <w:szCs w:val="40"/>
          <w:vertAlign w:val="superscript"/>
        </w:rPr>
        <w:t>54</w:t>
      </w:r>
      <w:r w:rsidRPr="008A024E">
        <w:rPr>
          <w:rFonts w:eastAsiaTheme="minorEastAsia"/>
          <w:bCs/>
          <w:sz w:val="40"/>
          <w:szCs w:val="40"/>
        </w:rPr>
        <w:t>Он же, выслав всех вон и взяв ее за руку, возгласил: девица! встань.</w:t>
      </w:r>
      <w:bookmarkStart w:id="21" w:name="8-55"/>
      <w:bookmarkEnd w:id="21"/>
      <w:r>
        <w:rPr>
          <w:rFonts w:eastAsiaTheme="minorEastAsia"/>
          <w:sz w:val="40"/>
          <w:szCs w:val="40"/>
        </w:rPr>
        <w:t xml:space="preserve"> </w:t>
      </w:r>
      <w:r w:rsidRPr="008A024E">
        <w:rPr>
          <w:rFonts w:eastAsiaTheme="minorEastAsia"/>
          <w:bCs/>
          <w:sz w:val="40"/>
          <w:szCs w:val="40"/>
          <w:vertAlign w:val="superscript"/>
        </w:rPr>
        <w:t>55</w:t>
      </w:r>
      <w:r w:rsidRPr="008A024E">
        <w:rPr>
          <w:rFonts w:eastAsiaTheme="minorEastAsia"/>
          <w:bCs/>
          <w:sz w:val="40"/>
          <w:szCs w:val="40"/>
        </w:rPr>
        <w:t>И возвратился дух ее; она тотчас встала, и Он велел дать ей есть.</w:t>
      </w:r>
      <w:bookmarkStart w:id="22" w:name="8-56"/>
      <w:bookmarkEnd w:id="22"/>
      <w:r>
        <w:rPr>
          <w:rFonts w:eastAsiaTheme="minorEastAsia"/>
          <w:sz w:val="40"/>
          <w:szCs w:val="40"/>
        </w:rPr>
        <w:t xml:space="preserve"> </w:t>
      </w:r>
      <w:r w:rsidRPr="008A024E">
        <w:rPr>
          <w:rFonts w:eastAsiaTheme="minorEastAsia"/>
          <w:bCs/>
          <w:sz w:val="40"/>
          <w:szCs w:val="40"/>
          <w:vertAlign w:val="superscript"/>
        </w:rPr>
        <w:t>56</w:t>
      </w:r>
      <w:r w:rsidRPr="008A024E">
        <w:rPr>
          <w:rFonts w:eastAsiaTheme="minorEastAsia"/>
          <w:bCs/>
          <w:sz w:val="40"/>
          <w:szCs w:val="40"/>
        </w:rPr>
        <w:t>И удивились родители ее. Он же повелел им не сказывать никому о происшедшем.</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DE4119">
        <w:rPr>
          <w:rFonts w:eastAsiaTheme="minorEastAsia"/>
          <w:b/>
          <w:sz w:val="40"/>
          <w:szCs w:val="40"/>
        </w:rPr>
        <w:t xml:space="preserve">Слово от Феофана Затворника: </w:t>
      </w:r>
    </w:p>
    <w:p w:rsidR="008A024E" w:rsidRPr="008A024E" w:rsidRDefault="008A024E" w:rsidP="008A024E">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8A024E">
        <w:rPr>
          <w:sz w:val="40"/>
          <w:szCs w:val="40"/>
          <w:shd w:val="clear" w:color="auto" w:fill="FFFFFF"/>
        </w:rPr>
        <w:t>Иаир гласно, при всех, упав к ногам Спасителя, молил Господа об исцелении дочери своей, и был услышан. Господь, ничего не сказав, тотчас встал и пошел к нему. На пути к Иаиру была исцелена кровоточивая жена, конечно, тоже не без молитвы с ее стороны, хоть она и не взывала словом и не падала ниц к ногам Господа: у ней была сердечная молитва веры. Господь услышал ее и дал исцеление. Тут все совершалось сокровенно. Кровоточивая сердцем обратилась к Господу; Господь слышал этот вопль-сердца и удовлетворил прошение. У этой жены и у Иаира молитва, по существу, одна, хотя и можно различать в них некоторые степени. Такие-то молитвы, полные веры, упования и преданности никогда не бывают не услышаны. Говорят иногда: "молюсь, молюсь, а молитва моя все-таки не слышится". Но потрудись взойти в меру молитвы неотказываемой, ты и увидишь, почему она не услышана. Если ты будешь в молитвенном ли положении, как Иаир, или в простом обычном, как все окружающие, подобно кровоточивой, когда подвигнется в сердце твоем настоящая молитва, она несомненно войдет к Господу и преклонит Его на милость. Все дело в том, как дойти до такой молитвы. Трудись и дойдешь. Все чины молитвенные имеют в предмете вознести молитвенников в такую меру молитвы, и все, которые разумно проходят этот молитвенный курс, достигают цели своей.</w:t>
      </w:r>
    </w:p>
    <w:p w:rsidR="008A024E" w:rsidRPr="008A024E" w:rsidRDefault="008A024E" w:rsidP="008A024E">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DE4119">
        <w:rPr>
          <w:rFonts w:eastAsiaTheme="minorEastAsia"/>
          <w:b/>
          <w:sz w:val="40"/>
          <w:szCs w:val="40"/>
        </w:rPr>
        <w:t>Молитва Перед Причастием:</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DE4119">
        <w:rPr>
          <w:rFonts w:eastAsiaTheme="minorEastAsia"/>
          <w:b/>
          <w:sz w:val="40"/>
          <w:szCs w:val="40"/>
          <w:lang w:val="ru-RU"/>
        </w:rPr>
        <w:t>Объявления:</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DE4119">
        <w:rPr>
          <w:rFonts w:eastAsiaTheme="minorEastAsia"/>
          <w:sz w:val="40"/>
          <w:szCs w:val="40"/>
          <w:lang w:val="ru-RU"/>
        </w:rPr>
        <w:t xml:space="preserve">Спасибо </w:t>
      </w:r>
      <w:r>
        <w:rPr>
          <w:rFonts w:eastAsiaTheme="minorEastAsia"/>
          <w:sz w:val="40"/>
          <w:szCs w:val="40"/>
          <w:lang w:val="ru-RU"/>
        </w:rPr>
        <w:t>Матушке Анне</w:t>
      </w:r>
      <w:r w:rsidRPr="00DE4119">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DE4119">
        <w:rPr>
          <w:rFonts w:eastAsiaTheme="minorEastAsia"/>
          <w:sz w:val="40"/>
          <w:szCs w:val="40"/>
        </w:rPr>
        <w:t>i</w:t>
      </w:r>
      <w:r w:rsidRPr="00DE4119">
        <w:rPr>
          <w:rFonts w:eastAsiaTheme="minorEastAsia"/>
          <w:sz w:val="40"/>
          <w:szCs w:val="40"/>
          <w:lang w:val="ru-RU"/>
        </w:rPr>
        <w:t>wellanna2@gmail.com)</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rPr>
        <w:t xml:space="preserve">После обеда будет </w:t>
      </w:r>
      <w:r>
        <w:rPr>
          <w:rFonts w:eastAsiaTheme="minorEastAsia"/>
          <w:sz w:val="40"/>
          <w:szCs w:val="40"/>
        </w:rPr>
        <w:t>заседание приходского совета</w:t>
      </w:r>
    </w:p>
    <w:p w:rsid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i/>
          <w:sz w:val="40"/>
          <w:szCs w:val="40"/>
          <w:lang w:val="ru-RU"/>
        </w:rPr>
      </w:pPr>
      <w:r>
        <w:rPr>
          <w:rFonts w:eastAsiaTheme="minorEastAsia"/>
          <w:sz w:val="40"/>
          <w:szCs w:val="40"/>
          <w:lang w:val="ru-RU"/>
        </w:rPr>
        <w:t xml:space="preserve">В понедельник будет отслужена литургия у Стэнфордкой Мемориальной Церкви в </w:t>
      </w:r>
      <w:r w:rsidRPr="008A024E">
        <w:rPr>
          <w:rFonts w:eastAsiaTheme="minorEastAsia"/>
          <w:b/>
          <w:i/>
          <w:sz w:val="40"/>
          <w:szCs w:val="40"/>
          <w:lang w:val="ru-RU"/>
        </w:rPr>
        <w:t>19:00</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lang w:val="ru-RU"/>
        </w:rPr>
        <w:t>Во вторник будет занятие церковнославянского языка в 19:00</w:t>
      </w:r>
    </w:p>
    <w:p w:rsidR="008A024E" w:rsidRDefault="008A024E" w:rsidP="008A024E">
      <w:pPr>
        <w:widowControl w:val="0"/>
        <w:tabs>
          <w:tab w:val="left" w:pos="8820"/>
          <w:tab w:val="left" w:pos="9270"/>
          <w:tab w:val="left" w:pos="9360"/>
          <w:tab w:val="left" w:pos="9720"/>
        </w:tabs>
        <w:autoSpaceDE w:val="0"/>
        <w:autoSpaceDN w:val="0"/>
        <w:adjustRightInd w:val="0"/>
        <w:ind w:right="-630"/>
        <w:rPr>
          <w:rFonts w:eastAsiaTheme="minorEastAsia"/>
          <w:sz w:val="40"/>
          <w:szCs w:val="40"/>
          <w:lang w:val="ru-RU"/>
        </w:rPr>
      </w:pPr>
    </w:p>
    <w:p w:rsid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 среду буде</w:t>
      </w:r>
      <w:r w:rsidR="00391EB3">
        <w:rPr>
          <w:rFonts w:eastAsiaTheme="minorEastAsia"/>
          <w:sz w:val="40"/>
          <w:szCs w:val="40"/>
          <w:lang w:val="ru-RU"/>
        </w:rPr>
        <w:t xml:space="preserve">т отслужена великая вечерня в </w:t>
      </w:r>
      <w:r w:rsidR="00391EB3" w:rsidRPr="00391EB3">
        <w:rPr>
          <w:rFonts w:eastAsiaTheme="minorEastAsia"/>
          <w:b/>
          <w:i/>
          <w:sz w:val="40"/>
          <w:szCs w:val="40"/>
          <w:lang w:val="ru-RU"/>
        </w:rPr>
        <w:t>19</w:t>
      </w:r>
      <w:r w:rsidRPr="00391EB3">
        <w:rPr>
          <w:rFonts w:eastAsiaTheme="minorEastAsia"/>
          <w:b/>
          <w:i/>
          <w:sz w:val="40"/>
          <w:szCs w:val="40"/>
          <w:lang w:val="ru-RU"/>
        </w:rPr>
        <w:t>:00</w:t>
      </w:r>
      <w:r>
        <w:rPr>
          <w:rFonts w:eastAsiaTheme="minorEastAsia"/>
          <w:sz w:val="40"/>
          <w:szCs w:val="40"/>
          <w:lang w:val="ru-RU"/>
        </w:rPr>
        <w:t>. В четверг божественная литургия в честь Архистратига и Архангела Михаила будет в 9:00</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bookmarkStart w:id="23" w:name="_GoBack"/>
      <w:bookmarkEnd w:id="23"/>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lang w:val="ru-RU"/>
        </w:rPr>
        <w:t xml:space="preserve">У нас будет обычное выходное расписание с </w:t>
      </w:r>
      <w:r>
        <w:rPr>
          <w:rFonts w:eastAsiaTheme="minorEastAsia"/>
          <w:sz w:val="40"/>
          <w:szCs w:val="40"/>
          <w:lang w:val="ru-RU"/>
        </w:rPr>
        <w:t>занятием закона божьего после обеда в воскресенье</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b/>
          <w:sz w:val="40"/>
          <w:szCs w:val="40"/>
          <w:lang w:val="ru-RU"/>
        </w:rPr>
        <w:t>Помолитесь, пожалуйста, за рабов божиих:</w:t>
      </w:r>
      <w:r w:rsidRPr="00DE4119">
        <w:rPr>
          <w:rFonts w:eastAsiaTheme="minorEastAsia"/>
          <w:sz w:val="40"/>
          <w:szCs w:val="40"/>
          <w:lang w:val="ru-RU"/>
        </w:rPr>
        <w:t xml:space="preserve"> Протоиерей Павел,</w:t>
      </w:r>
      <w:r>
        <w:rPr>
          <w:rFonts w:eastAsiaTheme="minorEastAsia"/>
          <w:sz w:val="40"/>
          <w:szCs w:val="40"/>
          <w:lang w:val="ru-RU"/>
        </w:rPr>
        <w:t xml:space="preserve"> Протоиерей Михаил, Протоиерей Давид,</w:t>
      </w:r>
      <w:r w:rsidRPr="00DE4119">
        <w:rPr>
          <w:rFonts w:eastAsiaTheme="minorEastAsia"/>
          <w:sz w:val="40"/>
          <w:szCs w:val="40"/>
          <w:lang w:val="ru-RU"/>
        </w:rPr>
        <w:t xml:space="preserve"> Нина, Зоя (Бринер), Елизавета Матфеевна, Анна (Прокушкина), Михаил, Людмила Константиновна. </w:t>
      </w:r>
      <w:r>
        <w:rPr>
          <w:rFonts w:eastAsiaTheme="minorEastAsia"/>
          <w:sz w:val="40"/>
          <w:szCs w:val="40"/>
          <w:lang w:val="ru-RU"/>
        </w:rPr>
        <w:t xml:space="preserve">Путешествующие: Таисия. </w:t>
      </w:r>
      <w:r w:rsidRPr="00DE4119">
        <w:rPr>
          <w:rFonts w:eastAsiaTheme="minorEastAsia"/>
          <w:sz w:val="40"/>
          <w:szCs w:val="40"/>
          <w:lang w:val="ru-RU"/>
        </w:rPr>
        <w:t xml:space="preserve">Усопшие: Лаврентий, Владимир. </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right="-630"/>
        <w:rPr>
          <w:rFonts w:eastAsiaTheme="minorEastAsia"/>
          <w:b/>
          <w:sz w:val="40"/>
          <w:szCs w:val="40"/>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Pr>
          <w:rFonts w:eastAsiaTheme="minorEastAsia"/>
          <w:b/>
          <w:sz w:val="40"/>
          <w:szCs w:val="40"/>
        </w:rPr>
        <w:t>Twenty-Second</w:t>
      </w:r>
      <w:r w:rsidRPr="00DE4119">
        <w:rPr>
          <w:rFonts w:eastAsiaTheme="minorEastAsia"/>
          <w:b/>
          <w:sz w:val="40"/>
          <w:szCs w:val="40"/>
        </w:rPr>
        <w:t xml:space="preserve"> Week After Pentecost –– </w:t>
      </w:r>
      <w:r>
        <w:rPr>
          <w:rFonts w:eastAsiaTheme="minorEastAsia"/>
          <w:b/>
          <w:sz w:val="40"/>
          <w:szCs w:val="40"/>
        </w:rPr>
        <w:t>Venerable Joannicius the Great – Tone 5</w:t>
      </w:r>
    </w:p>
    <w:p w:rsidR="008A024E" w:rsidRPr="00DE4119" w:rsidRDefault="008A024E" w:rsidP="008A024E">
      <w:pPr>
        <w:tabs>
          <w:tab w:val="left" w:pos="8820"/>
          <w:tab w:val="left" w:pos="9270"/>
          <w:tab w:val="left" w:pos="9360"/>
          <w:tab w:val="left" w:pos="9720"/>
        </w:tabs>
        <w:ind w:left="-720" w:right="-630"/>
        <w:rPr>
          <w:rFonts w:eastAsiaTheme="minorEastAsia"/>
          <w:b/>
          <w:sz w:val="40"/>
          <w:szCs w:val="40"/>
          <w:lang w:val="ru-RU"/>
        </w:rPr>
      </w:pPr>
    </w:p>
    <w:p w:rsidR="008A024E" w:rsidRPr="00DE4119" w:rsidRDefault="008A024E" w:rsidP="008A024E">
      <w:pPr>
        <w:tabs>
          <w:tab w:val="left" w:pos="9450"/>
        </w:tabs>
        <w:ind w:left="-720" w:right="-630"/>
        <w:rPr>
          <w:sz w:val="40"/>
          <w:szCs w:val="40"/>
        </w:rPr>
      </w:pPr>
      <w:r w:rsidRPr="00DE4119">
        <w:rPr>
          <w:b/>
          <w:bCs/>
          <w:sz w:val="40"/>
          <w:szCs w:val="40"/>
        </w:rPr>
        <w:t xml:space="preserve">Resurrection Troparion –– Tone </w:t>
      </w:r>
      <w:r>
        <w:rPr>
          <w:b/>
          <w:bCs/>
          <w:sz w:val="40"/>
          <w:szCs w:val="40"/>
        </w:rPr>
        <w:t>5</w:t>
      </w:r>
    </w:p>
    <w:p w:rsidR="008A024E" w:rsidRPr="008A024E" w:rsidRDefault="008A024E" w:rsidP="008A024E">
      <w:pPr>
        <w:tabs>
          <w:tab w:val="left" w:pos="8820"/>
          <w:tab w:val="left" w:pos="9270"/>
          <w:tab w:val="left" w:pos="9360"/>
        </w:tabs>
        <w:ind w:left="-720" w:right="-630"/>
        <w:rPr>
          <w:bCs/>
          <w:sz w:val="40"/>
          <w:szCs w:val="40"/>
        </w:rPr>
      </w:pPr>
      <w:r w:rsidRPr="008A024E">
        <w:rPr>
          <w:bCs/>
          <w:sz w:val="40"/>
          <w:szCs w:val="40"/>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8A024E" w:rsidRPr="00DE4119" w:rsidRDefault="008A024E" w:rsidP="008A024E">
      <w:pPr>
        <w:tabs>
          <w:tab w:val="left" w:pos="8820"/>
          <w:tab w:val="left" w:pos="9270"/>
          <w:tab w:val="left" w:pos="9360"/>
        </w:tabs>
        <w:ind w:left="-720" w:right="-630"/>
        <w:rPr>
          <w:sz w:val="40"/>
          <w:szCs w:val="40"/>
        </w:rPr>
      </w:pPr>
    </w:p>
    <w:p w:rsidR="008A024E" w:rsidRPr="00DE4119" w:rsidRDefault="008A024E" w:rsidP="008A024E">
      <w:pPr>
        <w:tabs>
          <w:tab w:val="left" w:pos="8820"/>
          <w:tab w:val="left" w:pos="9270"/>
          <w:tab w:val="left" w:pos="9360"/>
          <w:tab w:val="left" w:pos="9720"/>
        </w:tabs>
        <w:ind w:left="-720" w:right="-630"/>
        <w:rPr>
          <w:b/>
          <w:iCs/>
          <w:sz w:val="40"/>
          <w:szCs w:val="40"/>
        </w:rPr>
      </w:pPr>
      <w:r w:rsidRPr="00DE4119">
        <w:rPr>
          <w:b/>
          <w:sz w:val="40"/>
          <w:szCs w:val="40"/>
        </w:rPr>
        <w:t xml:space="preserve">Troparion  </w:t>
      </w:r>
      <w:r w:rsidRPr="00DE4119">
        <w:rPr>
          <w:i/>
          <w:iCs/>
          <w:sz w:val="40"/>
          <w:szCs w:val="40"/>
        </w:rPr>
        <w:t xml:space="preserve">(Parish) </w:t>
      </w:r>
      <w:r w:rsidRPr="00DE4119">
        <w:rPr>
          <w:b/>
          <w:iCs/>
          <w:sz w:val="40"/>
          <w:szCs w:val="40"/>
        </w:rPr>
        <w:t>–– Tone 4</w:t>
      </w:r>
    </w:p>
    <w:p w:rsidR="008A024E" w:rsidRPr="00DE4119" w:rsidRDefault="008A024E" w:rsidP="008A024E">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DE4119">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8A024E" w:rsidRPr="00DE4119" w:rsidRDefault="008A024E" w:rsidP="008A024E">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rsidR="008A024E" w:rsidRPr="00DE4119" w:rsidRDefault="008A024E" w:rsidP="008A024E">
      <w:pPr>
        <w:tabs>
          <w:tab w:val="left" w:pos="9360"/>
        </w:tabs>
        <w:ind w:left="-720" w:right="-630"/>
        <w:rPr>
          <w:rFonts w:eastAsiaTheme="minorEastAsia"/>
          <w:b/>
          <w:bCs/>
          <w:sz w:val="40"/>
          <w:szCs w:val="40"/>
        </w:rPr>
      </w:pPr>
      <w:r w:rsidRPr="00DE4119">
        <w:rPr>
          <w:rFonts w:eastAsiaTheme="minorEastAsia"/>
          <w:b/>
          <w:bCs/>
          <w:sz w:val="40"/>
          <w:szCs w:val="40"/>
        </w:rPr>
        <w:t>Troparion (</w:t>
      </w:r>
      <w:r>
        <w:rPr>
          <w:rFonts w:eastAsiaTheme="minorEastAsia"/>
          <w:b/>
          <w:bCs/>
          <w:sz w:val="40"/>
          <w:szCs w:val="40"/>
        </w:rPr>
        <w:t>Joannicius</w:t>
      </w:r>
      <w:r w:rsidRPr="00DE4119">
        <w:rPr>
          <w:rFonts w:eastAsiaTheme="minorEastAsia"/>
          <w:b/>
          <w:bCs/>
          <w:sz w:val="40"/>
          <w:szCs w:val="40"/>
        </w:rPr>
        <w:t xml:space="preserve">) — </w:t>
      </w:r>
      <w:r>
        <w:rPr>
          <w:rFonts w:eastAsiaTheme="minorEastAsia"/>
          <w:b/>
          <w:bCs/>
          <w:sz w:val="40"/>
          <w:szCs w:val="40"/>
        </w:rPr>
        <w:t>Tone 8</w:t>
      </w:r>
    </w:p>
    <w:p w:rsidR="008A024E" w:rsidRPr="008A024E" w:rsidRDefault="008A024E" w:rsidP="008A024E">
      <w:pPr>
        <w:tabs>
          <w:tab w:val="left" w:pos="8820"/>
          <w:tab w:val="left" w:pos="9270"/>
          <w:tab w:val="left" w:pos="9360"/>
          <w:tab w:val="left" w:pos="9450"/>
        </w:tabs>
        <w:ind w:left="-720" w:right="-630"/>
        <w:rPr>
          <w:rFonts w:eastAsiaTheme="minorEastAsia"/>
          <w:sz w:val="40"/>
          <w:szCs w:val="40"/>
        </w:rPr>
      </w:pPr>
      <w:r w:rsidRPr="008A024E">
        <w:rPr>
          <w:rFonts w:eastAsiaTheme="minorEastAsia"/>
          <w:sz w:val="40"/>
          <w:szCs w:val="40"/>
        </w:rPr>
        <w:t>By a flood of tears you made the desert fertile, / And your longing for God brought forth fruits in abundance. / By the radiance of miracles you illumined the whole universe! / O our holy father Joannicius, pray to Christ our God to save our souls!</w:t>
      </w:r>
    </w:p>
    <w:p w:rsidR="008A024E" w:rsidRPr="00DE4119" w:rsidRDefault="008A024E" w:rsidP="008A024E">
      <w:pPr>
        <w:tabs>
          <w:tab w:val="left" w:pos="8820"/>
          <w:tab w:val="left" w:pos="9270"/>
          <w:tab w:val="left" w:pos="9360"/>
          <w:tab w:val="left" w:pos="9450"/>
        </w:tabs>
        <w:ind w:left="-720" w:right="-630"/>
        <w:rPr>
          <w:rFonts w:eastAsiaTheme="minorEastAsia"/>
          <w:sz w:val="40"/>
          <w:szCs w:val="40"/>
        </w:rPr>
      </w:pPr>
    </w:p>
    <w:p w:rsidR="008A024E" w:rsidRPr="00DE4119" w:rsidRDefault="008A024E" w:rsidP="008A024E">
      <w:pPr>
        <w:tabs>
          <w:tab w:val="left" w:pos="9450"/>
        </w:tabs>
        <w:ind w:left="-720" w:right="-630"/>
        <w:rPr>
          <w:sz w:val="40"/>
          <w:szCs w:val="40"/>
        </w:rPr>
      </w:pPr>
      <w:r w:rsidRPr="00DE4119">
        <w:rPr>
          <w:b/>
          <w:bCs/>
          <w:sz w:val="40"/>
          <w:szCs w:val="40"/>
        </w:rPr>
        <w:t xml:space="preserve">Resurrection Kontakion –– Tone </w:t>
      </w:r>
      <w:r>
        <w:rPr>
          <w:b/>
          <w:bCs/>
          <w:sz w:val="40"/>
          <w:szCs w:val="40"/>
        </w:rPr>
        <w:t>5</w:t>
      </w:r>
    </w:p>
    <w:p w:rsidR="008A024E" w:rsidRPr="008A024E" w:rsidRDefault="008A024E" w:rsidP="008A024E">
      <w:pPr>
        <w:tabs>
          <w:tab w:val="left" w:pos="9720"/>
        </w:tabs>
        <w:ind w:left="-720" w:right="-630"/>
        <w:rPr>
          <w:rFonts w:eastAsiaTheme="minorEastAsia"/>
          <w:bCs/>
          <w:iCs/>
          <w:sz w:val="40"/>
          <w:szCs w:val="40"/>
        </w:rPr>
      </w:pPr>
      <w:r w:rsidRPr="008A024E">
        <w:rPr>
          <w:rFonts w:eastAsiaTheme="minorEastAsia"/>
          <w:bCs/>
          <w:iCs/>
          <w:sz w:val="40"/>
          <w:szCs w:val="40"/>
        </w:rPr>
        <w:t>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rsidR="008A024E" w:rsidRPr="00E64A61" w:rsidRDefault="008A024E" w:rsidP="008A024E">
      <w:pPr>
        <w:tabs>
          <w:tab w:val="left" w:pos="9720"/>
        </w:tabs>
        <w:ind w:left="-720" w:right="-630"/>
        <w:rPr>
          <w:rFonts w:eastAsiaTheme="minorEastAsia"/>
          <w:bCs/>
          <w:iCs/>
          <w:sz w:val="40"/>
          <w:szCs w:val="40"/>
        </w:rPr>
      </w:pPr>
    </w:p>
    <w:p w:rsidR="008A024E" w:rsidRPr="00DE4119" w:rsidRDefault="008A024E" w:rsidP="008A024E">
      <w:pPr>
        <w:tabs>
          <w:tab w:val="left" w:pos="8820"/>
          <w:tab w:val="left" w:pos="9270"/>
          <w:tab w:val="left" w:pos="9360"/>
          <w:tab w:val="left" w:pos="9720"/>
        </w:tabs>
        <w:ind w:left="-720" w:right="-630"/>
        <w:textAlignment w:val="baseline"/>
        <w:outlineLvl w:val="1"/>
        <w:rPr>
          <w:b/>
          <w:bCs/>
          <w:sz w:val="40"/>
          <w:szCs w:val="40"/>
        </w:rPr>
      </w:pPr>
      <w:r w:rsidRPr="00DE4119">
        <w:rPr>
          <w:b/>
          <w:bCs/>
          <w:sz w:val="40"/>
          <w:szCs w:val="40"/>
        </w:rPr>
        <w:t>Kontakion (</w:t>
      </w:r>
      <w:r>
        <w:rPr>
          <w:b/>
          <w:bCs/>
          <w:sz w:val="40"/>
          <w:szCs w:val="40"/>
        </w:rPr>
        <w:t>Joannicius) — Tone 4</w:t>
      </w:r>
    </w:p>
    <w:p w:rsidR="008A024E" w:rsidRPr="008A024E" w:rsidRDefault="008A024E" w:rsidP="008A024E">
      <w:pPr>
        <w:tabs>
          <w:tab w:val="left" w:pos="8820"/>
          <w:tab w:val="left" w:pos="9270"/>
          <w:tab w:val="left" w:pos="9360"/>
          <w:tab w:val="left" w:pos="9720"/>
        </w:tabs>
        <w:ind w:left="-720" w:right="-630"/>
        <w:textAlignment w:val="baseline"/>
        <w:outlineLvl w:val="1"/>
        <w:rPr>
          <w:bCs/>
          <w:sz w:val="40"/>
          <w:szCs w:val="40"/>
        </w:rPr>
      </w:pPr>
      <w:r w:rsidRPr="008A024E">
        <w:rPr>
          <w:bCs/>
          <w:sz w:val="40"/>
          <w:szCs w:val="40"/>
        </w:rPr>
        <w:t>Today we celebrate together your honored memory, / And we faithfully beseech you, O holy Joannicius / That we may find mercy with the Lord!</w:t>
      </w:r>
    </w:p>
    <w:p w:rsidR="008A024E" w:rsidRPr="00DE4119" w:rsidRDefault="008A024E" w:rsidP="008A024E">
      <w:pPr>
        <w:tabs>
          <w:tab w:val="left" w:pos="8820"/>
          <w:tab w:val="left" w:pos="9270"/>
          <w:tab w:val="left" w:pos="9360"/>
          <w:tab w:val="left" w:pos="9720"/>
        </w:tabs>
        <w:ind w:left="-720" w:right="-630"/>
        <w:textAlignment w:val="baseline"/>
        <w:outlineLvl w:val="1"/>
        <w:rPr>
          <w:sz w:val="40"/>
          <w:szCs w:val="40"/>
        </w:rPr>
      </w:pPr>
    </w:p>
    <w:p w:rsidR="008A024E" w:rsidRPr="00DE4119" w:rsidRDefault="008A024E" w:rsidP="008A024E">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DE4119">
        <w:rPr>
          <w:rFonts w:ascii="Times New Roman" w:eastAsia="Times New Roman" w:hAnsi="Times New Roman" w:cs="Times New Roman"/>
          <w:color w:val="auto"/>
          <w:sz w:val="40"/>
          <w:szCs w:val="40"/>
        </w:rPr>
        <w:t xml:space="preserve">Kontakion </w:t>
      </w:r>
      <w:r w:rsidRPr="00DE4119">
        <w:rPr>
          <w:rFonts w:ascii="Times New Roman" w:eastAsia="Times New Roman" w:hAnsi="Times New Roman" w:cs="Times New Roman"/>
          <w:b w:val="0"/>
          <w:i/>
          <w:color w:val="auto"/>
          <w:sz w:val="40"/>
          <w:szCs w:val="40"/>
        </w:rPr>
        <w:t>(Parish)</w:t>
      </w:r>
      <w:r w:rsidRPr="00DE4119">
        <w:rPr>
          <w:rFonts w:ascii="Times New Roman" w:eastAsia="Times New Roman" w:hAnsi="Times New Roman" w:cs="Times New Roman"/>
          <w:color w:val="auto"/>
          <w:sz w:val="40"/>
          <w:szCs w:val="40"/>
        </w:rPr>
        <w:t>— Tone 4</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A024E" w:rsidRP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8A024E">
        <w:rPr>
          <w:rFonts w:eastAsiaTheme="minorEastAsia"/>
          <w:b/>
          <w:bCs/>
          <w:sz w:val="40"/>
          <w:szCs w:val="40"/>
        </w:rPr>
        <w:t xml:space="preserve">Galatians 6:11-18 </w:t>
      </w:r>
      <w:r w:rsidRPr="008A024E">
        <w:rPr>
          <w:rFonts w:eastAsiaTheme="minorEastAsia"/>
          <w:b/>
          <w:bCs/>
          <w:i/>
          <w:iCs/>
          <w:sz w:val="40"/>
          <w:szCs w:val="40"/>
        </w:rPr>
        <w:t>(Epistle)</w:t>
      </w:r>
    </w:p>
    <w:p w:rsidR="008A024E" w:rsidRP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8A024E">
        <w:rPr>
          <w:rFonts w:eastAsiaTheme="minorEastAsia"/>
          <w:bCs/>
          <w:sz w:val="40"/>
          <w:szCs w:val="40"/>
        </w:rPr>
        <w:t>11</w:t>
      </w:r>
      <w:r>
        <w:rPr>
          <w:rFonts w:eastAsiaTheme="minorEastAsia"/>
          <w:bCs/>
          <w:sz w:val="40"/>
          <w:szCs w:val="40"/>
        </w:rPr>
        <w:t xml:space="preserve"> </w:t>
      </w:r>
      <w:r w:rsidRPr="008A024E">
        <w:rPr>
          <w:rFonts w:eastAsiaTheme="minorEastAsia"/>
          <w:bCs/>
          <w:sz w:val="40"/>
          <w:szCs w:val="40"/>
        </w:rPr>
        <w:t>See with what large letters I have written to you with my own hand!</w:t>
      </w:r>
      <w:r>
        <w:rPr>
          <w:rFonts w:eastAsiaTheme="minorEastAsia"/>
          <w:bCs/>
          <w:sz w:val="40"/>
          <w:szCs w:val="40"/>
        </w:rPr>
        <w:t xml:space="preserve"> </w:t>
      </w:r>
      <w:r w:rsidRPr="008A024E">
        <w:rPr>
          <w:rFonts w:eastAsiaTheme="minorEastAsia"/>
          <w:bCs/>
          <w:sz w:val="40"/>
          <w:szCs w:val="40"/>
        </w:rPr>
        <w:t>12</w:t>
      </w:r>
      <w:r>
        <w:rPr>
          <w:rFonts w:eastAsiaTheme="minorEastAsia"/>
          <w:bCs/>
          <w:sz w:val="40"/>
          <w:szCs w:val="40"/>
        </w:rPr>
        <w:t xml:space="preserve"> </w:t>
      </w:r>
      <w:r w:rsidRPr="008A024E">
        <w:rPr>
          <w:rFonts w:eastAsiaTheme="minorEastAsia"/>
          <w:bCs/>
          <w:sz w:val="40"/>
          <w:szCs w:val="40"/>
        </w:rPr>
        <w:t>As many as desire to make a good showing in the flesh, these would compel you to be circumcised, only that they may not suffer persecution for the cross of Christ.</w:t>
      </w:r>
      <w:r>
        <w:rPr>
          <w:rFonts w:eastAsiaTheme="minorEastAsia"/>
          <w:bCs/>
          <w:sz w:val="40"/>
          <w:szCs w:val="40"/>
        </w:rPr>
        <w:t xml:space="preserve"> </w:t>
      </w:r>
      <w:r w:rsidRPr="008A024E">
        <w:rPr>
          <w:rFonts w:eastAsiaTheme="minorEastAsia"/>
          <w:bCs/>
          <w:sz w:val="40"/>
          <w:szCs w:val="40"/>
        </w:rPr>
        <w:t>13</w:t>
      </w:r>
      <w:r>
        <w:rPr>
          <w:rFonts w:eastAsiaTheme="minorEastAsia"/>
          <w:bCs/>
          <w:sz w:val="40"/>
          <w:szCs w:val="40"/>
        </w:rPr>
        <w:t xml:space="preserve"> </w:t>
      </w:r>
      <w:r w:rsidRPr="008A024E">
        <w:rPr>
          <w:rFonts w:eastAsiaTheme="minorEastAsia"/>
          <w:bCs/>
          <w:sz w:val="40"/>
          <w:szCs w:val="40"/>
        </w:rPr>
        <w:t>For not even those who are circumcised keep the law, but they desire to have you circumcised that they may boast in your flesh.</w:t>
      </w:r>
      <w:r>
        <w:rPr>
          <w:rFonts w:eastAsiaTheme="minorEastAsia"/>
          <w:bCs/>
          <w:sz w:val="40"/>
          <w:szCs w:val="40"/>
        </w:rPr>
        <w:t xml:space="preserve"> </w:t>
      </w:r>
      <w:r w:rsidRPr="008A024E">
        <w:rPr>
          <w:rFonts w:eastAsiaTheme="minorEastAsia"/>
          <w:bCs/>
          <w:sz w:val="40"/>
          <w:szCs w:val="40"/>
        </w:rPr>
        <w:t>14</w:t>
      </w:r>
      <w:r>
        <w:rPr>
          <w:rFonts w:eastAsiaTheme="minorEastAsia"/>
          <w:bCs/>
          <w:sz w:val="40"/>
          <w:szCs w:val="40"/>
        </w:rPr>
        <w:t xml:space="preserve"> </w:t>
      </w:r>
      <w:r w:rsidRPr="008A024E">
        <w:rPr>
          <w:rFonts w:eastAsiaTheme="minorEastAsia"/>
          <w:bCs/>
          <w:sz w:val="40"/>
          <w:szCs w:val="40"/>
        </w:rPr>
        <w:t>But God forbid that I should boast except in the cross of our Lord Jesus Christ, by whom the world has been crucified to me, and I to the world.</w:t>
      </w:r>
      <w:r>
        <w:rPr>
          <w:rFonts w:eastAsiaTheme="minorEastAsia"/>
          <w:bCs/>
          <w:sz w:val="40"/>
          <w:szCs w:val="40"/>
        </w:rPr>
        <w:t xml:space="preserve"> </w:t>
      </w:r>
      <w:r w:rsidRPr="008A024E">
        <w:rPr>
          <w:rFonts w:eastAsiaTheme="minorEastAsia"/>
          <w:bCs/>
          <w:sz w:val="40"/>
          <w:szCs w:val="40"/>
        </w:rPr>
        <w:t>15</w:t>
      </w:r>
      <w:r>
        <w:rPr>
          <w:rFonts w:eastAsiaTheme="minorEastAsia"/>
          <w:bCs/>
          <w:sz w:val="40"/>
          <w:szCs w:val="40"/>
        </w:rPr>
        <w:t xml:space="preserve"> </w:t>
      </w:r>
      <w:r w:rsidRPr="008A024E">
        <w:rPr>
          <w:rFonts w:eastAsiaTheme="minorEastAsia"/>
          <w:bCs/>
          <w:sz w:val="40"/>
          <w:szCs w:val="40"/>
        </w:rPr>
        <w:t>For in Christ Jesus neither circumcision nor uncircumcision avails anything, but a new creation.</w:t>
      </w:r>
      <w:r>
        <w:rPr>
          <w:rFonts w:eastAsiaTheme="minorEastAsia"/>
          <w:bCs/>
          <w:sz w:val="40"/>
          <w:szCs w:val="40"/>
        </w:rPr>
        <w:t xml:space="preserve"> </w:t>
      </w:r>
      <w:r w:rsidRPr="008A024E">
        <w:rPr>
          <w:rFonts w:eastAsiaTheme="minorEastAsia"/>
          <w:bCs/>
          <w:sz w:val="40"/>
          <w:szCs w:val="40"/>
        </w:rPr>
        <w:t>16</w:t>
      </w:r>
      <w:r>
        <w:rPr>
          <w:rFonts w:eastAsiaTheme="minorEastAsia"/>
          <w:bCs/>
          <w:sz w:val="40"/>
          <w:szCs w:val="40"/>
        </w:rPr>
        <w:t xml:space="preserve"> </w:t>
      </w:r>
      <w:r w:rsidRPr="008A024E">
        <w:rPr>
          <w:rFonts w:eastAsiaTheme="minorEastAsia"/>
          <w:bCs/>
          <w:sz w:val="40"/>
          <w:szCs w:val="40"/>
        </w:rPr>
        <w:t>And as many as walk according to this rule, peace and mercy be upon them, and upon the Israel of God.</w:t>
      </w:r>
      <w:r>
        <w:rPr>
          <w:rFonts w:eastAsiaTheme="minorEastAsia"/>
          <w:bCs/>
          <w:sz w:val="40"/>
          <w:szCs w:val="40"/>
        </w:rPr>
        <w:t xml:space="preserve"> </w:t>
      </w:r>
      <w:r w:rsidRPr="008A024E">
        <w:rPr>
          <w:rFonts w:eastAsiaTheme="minorEastAsia"/>
          <w:bCs/>
          <w:sz w:val="40"/>
          <w:szCs w:val="40"/>
        </w:rPr>
        <w:t>17</w:t>
      </w:r>
      <w:r>
        <w:rPr>
          <w:rFonts w:eastAsiaTheme="minorEastAsia"/>
          <w:bCs/>
          <w:sz w:val="40"/>
          <w:szCs w:val="40"/>
        </w:rPr>
        <w:t xml:space="preserve"> </w:t>
      </w:r>
      <w:r w:rsidRPr="008A024E">
        <w:rPr>
          <w:rFonts w:eastAsiaTheme="minorEastAsia"/>
          <w:bCs/>
          <w:sz w:val="40"/>
          <w:szCs w:val="40"/>
        </w:rPr>
        <w:t>From now on let no one trouble me, for I bear in my body the marks of the Lord Jesus.</w:t>
      </w:r>
      <w:r>
        <w:rPr>
          <w:rFonts w:eastAsiaTheme="minorEastAsia"/>
          <w:bCs/>
          <w:sz w:val="40"/>
          <w:szCs w:val="40"/>
        </w:rPr>
        <w:t xml:space="preserve"> </w:t>
      </w:r>
      <w:r w:rsidRPr="008A024E">
        <w:rPr>
          <w:rFonts w:eastAsiaTheme="minorEastAsia"/>
          <w:bCs/>
          <w:sz w:val="40"/>
          <w:szCs w:val="40"/>
        </w:rPr>
        <w:t>18</w:t>
      </w:r>
      <w:r>
        <w:rPr>
          <w:rFonts w:eastAsiaTheme="minorEastAsia"/>
          <w:bCs/>
          <w:sz w:val="40"/>
          <w:szCs w:val="40"/>
        </w:rPr>
        <w:t xml:space="preserve"> </w:t>
      </w:r>
      <w:r w:rsidRPr="008A024E">
        <w:rPr>
          <w:rFonts w:eastAsiaTheme="minorEastAsia"/>
          <w:bCs/>
          <w:sz w:val="40"/>
          <w:szCs w:val="40"/>
        </w:rPr>
        <w:t>Brethren, the grace of our Lord Jesus Christ be with your spirit. Amen.</w:t>
      </w:r>
    </w:p>
    <w:p w:rsidR="008A024E" w:rsidRDefault="008A024E" w:rsidP="008A024E">
      <w:pPr>
        <w:widowControl w:val="0"/>
        <w:tabs>
          <w:tab w:val="left" w:pos="8820"/>
          <w:tab w:val="left" w:pos="9270"/>
          <w:tab w:val="left" w:pos="9360"/>
          <w:tab w:val="left" w:pos="9720"/>
        </w:tabs>
        <w:autoSpaceDE w:val="0"/>
        <w:autoSpaceDN w:val="0"/>
        <w:adjustRightInd w:val="0"/>
        <w:ind w:right="-630"/>
        <w:rPr>
          <w:rFonts w:eastAsiaTheme="minorEastAsia"/>
          <w:bCs/>
          <w:sz w:val="40"/>
          <w:szCs w:val="40"/>
        </w:rPr>
      </w:pPr>
    </w:p>
    <w:p w:rsidR="008A024E" w:rsidRP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8A024E">
        <w:rPr>
          <w:rFonts w:eastAsiaTheme="minorEastAsia"/>
          <w:b/>
          <w:bCs/>
          <w:sz w:val="40"/>
          <w:szCs w:val="40"/>
        </w:rPr>
        <w:t xml:space="preserve">Luke 8:41-56 </w:t>
      </w:r>
      <w:r w:rsidRPr="008A024E">
        <w:rPr>
          <w:rFonts w:eastAsiaTheme="minorEastAsia"/>
          <w:b/>
          <w:bCs/>
          <w:i/>
          <w:iCs/>
          <w:sz w:val="40"/>
          <w:szCs w:val="40"/>
        </w:rPr>
        <w:t>(Gospel)</w:t>
      </w:r>
    </w:p>
    <w:p w:rsidR="008A024E" w:rsidRP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8A024E">
        <w:rPr>
          <w:rFonts w:eastAsiaTheme="minorEastAsia"/>
          <w:bCs/>
          <w:sz w:val="40"/>
          <w:szCs w:val="40"/>
        </w:rPr>
        <w:t>41</w:t>
      </w:r>
      <w:r>
        <w:rPr>
          <w:rFonts w:eastAsiaTheme="minorEastAsia"/>
          <w:bCs/>
          <w:sz w:val="40"/>
          <w:szCs w:val="40"/>
        </w:rPr>
        <w:t xml:space="preserve"> </w:t>
      </w:r>
      <w:r w:rsidRPr="008A024E">
        <w:rPr>
          <w:rFonts w:eastAsiaTheme="minorEastAsia"/>
          <w:bCs/>
          <w:sz w:val="40"/>
          <w:szCs w:val="40"/>
        </w:rPr>
        <w:t>And behold, there came a man named Jairus, and he was a ruler of the synagogue. And he fell down at Jesus’ feet and begged Him to come to his house,</w:t>
      </w:r>
      <w:r>
        <w:rPr>
          <w:rFonts w:eastAsiaTheme="minorEastAsia"/>
          <w:bCs/>
          <w:sz w:val="40"/>
          <w:szCs w:val="40"/>
        </w:rPr>
        <w:t xml:space="preserve"> </w:t>
      </w:r>
      <w:r w:rsidRPr="008A024E">
        <w:rPr>
          <w:rFonts w:eastAsiaTheme="minorEastAsia"/>
          <w:bCs/>
          <w:sz w:val="40"/>
          <w:szCs w:val="40"/>
        </w:rPr>
        <w:t>42</w:t>
      </w:r>
      <w:r>
        <w:rPr>
          <w:rFonts w:eastAsiaTheme="minorEastAsia"/>
          <w:bCs/>
          <w:sz w:val="40"/>
          <w:szCs w:val="40"/>
        </w:rPr>
        <w:t xml:space="preserve"> </w:t>
      </w:r>
      <w:r w:rsidRPr="008A024E">
        <w:rPr>
          <w:rFonts w:eastAsiaTheme="minorEastAsia"/>
          <w:bCs/>
          <w:sz w:val="40"/>
          <w:szCs w:val="40"/>
        </w:rPr>
        <w:t>for he had an only daughter about twelve years of age, and she was dying. But as He went, the multitudes thronged Him.</w:t>
      </w:r>
      <w:r>
        <w:rPr>
          <w:rFonts w:eastAsiaTheme="minorEastAsia"/>
          <w:bCs/>
          <w:sz w:val="40"/>
          <w:szCs w:val="40"/>
        </w:rPr>
        <w:t xml:space="preserve"> </w:t>
      </w:r>
      <w:r w:rsidRPr="008A024E">
        <w:rPr>
          <w:rFonts w:eastAsiaTheme="minorEastAsia"/>
          <w:bCs/>
          <w:sz w:val="40"/>
          <w:szCs w:val="40"/>
        </w:rPr>
        <w:t>43</w:t>
      </w:r>
      <w:r>
        <w:rPr>
          <w:rFonts w:eastAsiaTheme="minorEastAsia"/>
          <w:bCs/>
          <w:sz w:val="40"/>
          <w:szCs w:val="40"/>
        </w:rPr>
        <w:t xml:space="preserve"> </w:t>
      </w:r>
      <w:r w:rsidRPr="008A024E">
        <w:rPr>
          <w:rFonts w:eastAsiaTheme="minorEastAsia"/>
          <w:bCs/>
          <w:sz w:val="40"/>
          <w:szCs w:val="40"/>
        </w:rPr>
        <w:t>Now a woman, having a flow of blood for twelve years, who had spent all her livelihood on physicians and could not be healed by any,</w:t>
      </w:r>
      <w:r>
        <w:rPr>
          <w:rFonts w:eastAsiaTheme="minorEastAsia"/>
          <w:bCs/>
          <w:sz w:val="40"/>
          <w:szCs w:val="40"/>
        </w:rPr>
        <w:t xml:space="preserve"> </w:t>
      </w:r>
      <w:r w:rsidRPr="008A024E">
        <w:rPr>
          <w:rFonts w:eastAsiaTheme="minorEastAsia"/>
          <w:bCs/>
          <w:sz w:val="40"/>
          <w:szCs w:val="40"/>
        </w:rPr>
        <w:t>44</w:t>
      </w:r>
      <w:r>
        <w:rPr>
          <w:rFonts w:eastAsiaTheme="minorEastAsia"/>
          <w:bCs/>
          <w:sz w:val="40"/>
          <w:szCs w:val="40"/>
        </w:rPr>
        <w:t xml:space="preserve"> </w:t>
      </w:r>
      <w:r w:rsidRPr="008A024E">
        <w:rPr>
          <w:rFonts w:eastAsiaTheme="minorEastAsia"/>
          <w:bCs/>
          <w:sz w:val="40"/>
          <w:szCs w:val="40"/>
        </w:rPr>
        <w:t>came from behind and touched the border of His garment. And immediately her flow of blood stopped.</w:t>
      </w:r>
      <w:r>
        <w:rPr>
          <w:rFonts w:eastAsiaTheme="minorEastAsia"/>
          <w:bCs/>
          <w:sz w:val="40"/>
          <w:szCs w:val="40"/>
        </w:rPr>
        <w:t xml:space="preserve"> </w:t>
      </w:r>
      <w:r w:rsidRPr="008A024E">
        <w:rPr>
          <w:rFonts w:eastAsiaTheme="minorEastAsia"/>
          <w:bCs/>
          <w:sz w:val="40"/>
          <w:szCs w:val="40"/>
        </w:rPr>
        <w:t>45</w:t>
      </w:r>
      <w:r>
        <w:rPr>
          <w:rFonts w:eastAsiaTheme="minorEastAsia"/>
          <w:bCs/>
          <w:sz w:val="40"/>
          <w:szCs w:val="40"/>
        </w:rPr>
        <w:t xml:space="preserve"> </w:t>
      </w:r>
      <w:r w:rsidRPr="008A024E">
        <w:rPr>
          <w:rFonts w:eastAsiaTheme="minorEastAsia"/>
          <w:bCs/>
          <w:sz w:val="40"/>
          <w:szCs w:val="40"/>
        </w:rPr>
        <w:t>And Jesus said, “Who touched Me?” When all denied it, Peter and those with him said, “Master, the multitudes throng and press You, and You say, ‘Who touched Me?’” </w:t>
      </w:r>
      <w:r>
        <w:rPr>
          <w:rFonts w:eastAsiaTheme="minorEastAsia"/>
          <w:bCs/>
          <w:sz w:val="40"/>
          <w:szCs w:val="40"/>
        </w:rPr>
        <w:t xml:space="preserve"> </w:t>
      </w:r>
      <w:r w:rsidRPr="008A024E">
        <w:rPr>
          <w:rFonts w:eastAsiaTheme="minorEastAsia"/>
          <w:bCs/>
          <w:sz w:val="40"/>
          <w:szCs w:val="40"/>
        </w:rPr>
        <w:t>46</w:t>
      </w:r>
      <w:r>
        <w:rPr>
          <w:rFonts w:eastAsiaTheme="minorEastAsia"/>
          <w:bCs/>
          <w:sz w:val="40"/>
          <w:szCs w:val="40"/>
        </w:rPr>
        <w:t xml:space="preserve"> </w:t>
      </w:r>
      <w:r w:rsidRPr="008A024E">
        <w:rPr>
          <w:rFonts w:eastAsiaTheme="minorEastAsia"/>
          <w:bCs/>
          <w:sz w:val="40"/>
          <w:szCs w:val="40"/>
        </w:rPr>
        <w:t>But Jesus said, “Somebody touched Me, for I perceived power going out from Me.”</w:t>
      </w:r>
      <w:r>
        <w:rPr>
          <w:rFonts w:eastAsiaTheme="minorEastAsia"/>
          <w:bCs/>
          <w:sz w:val="40"/>
          <w:szCs w:val="40"/>
        </w:rPr>
        <w:t xml:space="preserve"> </w:t>
      </w:r>
      <w:r w:rsidRPr="008A024E">
        <w:rPr>
          <w:rFonts w:eastAsiaTheme="minorEastAsia"/>
          <w:bCs/>
          <w:sz w:val="40"/>
          <w:szCs w:val="40"/>
        </w:rPr>
        <w:t>47</w:t>
      </w:r>
      <w:r>
        <w:rPr>
          <w:rFonts w:eastAsiaTheme="minorEastAsia"/>
          <w:bCs/>
          <w:sz w:val="40"/>
          <w:szCs w:val="40"/>
        </w:rPr>
        <w:t xml:space="preserve"> </w:t>
      </w:r>
      <w:r w:rsidRPr="008A024E">
        <w:rPr>
          <w:rFonts w:eastAsiaTheme="minorEastAsia"/>
          <w:bCs/>
          <w:sz w:val="40"/>
          <w:szCs w:val="40"/>
        </w:rPr>
        <w:t>Now when the woman saw that she was not hidden, she came trembling; and falling down before Him, she declared to Him in the presence of all the people the reason she had touched Him and how she was healed immediately.</w:t>
      </w:r>
      <w:r>
        <w:rPr>
          <w:rFonts w:eastAsiaTheme="minorEastAsia"/>
          <w:bCs/>
          <w:sz w:val="40"/>
          <w:szCs w:val="40"/>
        </w:rPr>
        <w:t xml:space="preserve"> </w:t>
      </w:r>
      <w:r w:rsidRPr="008A024E">
        <w:rPr>
          <w:rFonts w:eastAsiaTheme="minorEastAsia"/>
          <w:bCs/>
          <w:sz w:val="40"/>
          <w:szCs w:val="40"/>
        </w:rPr>
        <w:t>48</w:t>
      </w:r>
      <w:r>
        <w:rPr>
          <w:rFonts w:eastAsiaTheme="minorEastAsia"/>
          <w:bCs/>
          <w:sz w:val="40"/>
          <w:szCs w:val="40"/>
        </w:rPr>
        <w:t xml:space="preserve"> </w:t>
      </w:r>
      <w:r w:rsidRPr="008A024E">
        <w:rPr>
          <w:rFonts w:eastAsiaTheme="minorEastAsia"/>
          <w:bCs/>
          <w:sz w:val="40"/>
          <w:szCs w:val="40"/>
        </w:rPr>
        <w:t>And He said to her, “Daughter, be of good cheer; your faith has made you well. Go in peace.”</w:t>
      </w:r>
      <w:r>
        <w:rPr>
          <w:rFonts w:eastAsiaTheme="minorEastAsia"/>
          <w:bCs/>
          <w:sz w:val="40"/>
          <w:szCs w:val="40"/>
        </w:rPr>
        <w:t xml:space="preserve"> </w:t>
      </w:r>
      <w:r w:rsidRPr="008A024E">
        <w:rPr>
          <w:rFonts w:eastAsiaTheme="minorEastAsia"/>
          <w:bCs/>
          <w:sz w:val="40"/>
          <w:szCs w:val="40"/>
        </w:rPr>
        <w:t>49</w:t>
      </w:r>
      <w:r>
        <w:rPr>
          <w:rFonts w:eastAsiaTheme="minorEastAsia"/>
          <w:bCs/>
          <w:sz w:val="40"/>
          <w:szCs w:val="40"/>
        </w:rPr>
        <w:t xml:space="preserve"> </w:t>
      </w:r>
      <w:r w:rsidRPr="008A024E">
        <w:rPr>
          <w:rFonts w:eastAsiaTheme="minorEastAsia"/>
          <w:bCs/>
          <w:sz w:val="40"/>
          <w:szCs w:val="40"/>
        </w:rPr>
        <w:t>While He was still speaking, someone came from the ruler of the synagogue’s house, saying to him, “Your daughter is dead. Do not trouble the Teacher.” </w:t>
      </w:r>
      <w:r>
        <w:rPr>
          <w:rFonts w:eastAsiaTheme="minorEastAsia"/>
          <w:bCs/>
          <w:sz w:val="40"/>
          <w:szCs w:val="40"/>
        </w:rPr>
        <w:t xml:space="preserve"> </w:t>
      </w:r>
      <w:r w:rsidRPr="008A024E">
        <w:rPr>
          <w:rFonts w:eastAsiaTheme="minorEastAsia"/>
          <w:bCs/>
          <w:sz w:val="40"/>
          <w:szCs w:val="40"/>
        </w:rPr>
        <w:t>50</w:t>
      </w:r>
      <w:r>
        <w:rPr>
          <w:rFonts w:eastAsiaTheme="minorEastAsia"/>
          <w:bCs/>
          <w:sz w:val="40"/>
          <w:szCs w:val="40"/>
        </w:rPr>
        <w:t xml:space="preserve"> </w:t>
      </w:r>
      <w:r w:rsidRPr="008A024E">
        <w:rPr>
          <w:rFonts w:eastAsiaTheme="minorEastAsia"/>
          <w:bCs/>
          <w:sz w:val="40"/>
          <w:szCs w:val="40"/>
        </w:rPr>
        <w:t>But when Jesus heard it, He answered him, saying, “Do not be afraid; only believe, and she will be made well.”</w:t>
      </w:r>
      <w:r>
        <w:rPr>
          <w:rFonts w:eastAsiaTheme="minorEastAsia"/>
          <w:bCs/>
          <w:sz w:val="40"/>
          <w:szCs w:val="40"/>
        </w:rPr>
        <w:t xml:space="preserve"> </w:t>
      </w:r>
      <w:r w:rsidRPr="008A024E">
        <w:rPr>
          <w:rFonts w:eastAsiaTheme="minorEastAsia"/>
          <w:bCs/>
          <w:sz w:val="40"/>
          <w:szCs w:val="40"/>
        </w:rPr>
        <w:t>51</w:t>
      </w:r>
      <w:r>
        <w:rPr>
          <w:rFonts w:eastAsiaTheme="minorEastAsia"/>
          <w:bCs/>
          <w:sz w:val="40"/>
          <w:szCs w:val="40"/>
        </w:rPr>
        <w:t xml:space="preserve"> </w:t>
      </w:r>
      <w:r w:rsidRPr="008A024E">
        <w:rPr>
          <w:rFonts w:eastAsiaTheme="minorEastAsia"/>
          <w:bCs/>
          <w:sz w:val="40"/>
          <w:szCs w:val="40"/>
        </w:rPr>
        <w:t>When He came into the house, He permitted no one to go in except Peter, James, and John, and the father and mother of the girl.</w:t>
      </w:r>
      <w:r>
        <w:rPr>
          <w:rFonts w:eastAsiaTheme="minorEastAsia"/>
          <w:bCs/>
          <w:sz w:val="40"/>
          <w:szCs w:val="40"/>
        </w:rPr>
        <w:t xml:space="preserve"> </w:t>
      </w:r>
      <w:r w:rsidRPr="008A024E">
        <w:rPr>
          <w:rFonts w:eastAsiaTheme="minorEastAsia"/>
          <w:bCs/>
          <w:sz w:val="40"/>
          <w:szCs w:val="40"/>
        </w:rPr>
        <w:t>52</w:t>
      </w:r>
      <w:r>
        <w:rPr>
          <w:rFonts w:eastAsiaTheme="minorEastAsia"/>
          <w:bCs/>
          <w:sz w:val="40"/>
          <w:szCs w:val="40"/>
        </w:rPr>
        <w:t xml:space="preserve"> </w:t>
      </w:r>
      <w:r w:rsidRPr="008A024E">
        <w:rPr>
          <w:rFonts w:eastAsiaTheme="minorEastAsia"/>
          <w:bCs/>
          <w:sz w:val="40"/>
          <w:szCs w:val="40"/>
        </w:rPr>
        <w:t>Now all wept and mourned for her; but He said, “Do not weep; she is not dead, but sleeping.”</w:t>
      </w:r>
      <w:r>
        <w:rPr>
          <w:rFonts w:eastAsiaTheme="minorEastAsia"/>
          <w:bCs/>
          <w:sz w:val="40"/>
          <w:szCs w:val="40"/>
        </w:rPr>
        <w:t xml:space="preserve"> </w:t>
      </w:r>
      <w:r w:rsidRPr="008A024E">
        <w:rPr>
          <w:rFonts w:eastAsiaTheme="minorEastAsia"/>
          <w:bCs/>
          <w:sz w:val="40"/>
          <w:szCs w:val="40"/>
        </w:rPr>
        <w:t>53</w:t>
      </w:r>
      <w:r>
        <w:rPr>
          <w:rFonts w:eastAsiaTheme="minorEastAsia"/>
          <w:bCs/>
          <w:sz w:val="40"/>
          <w:szCs w:val="40"/>
        </w:rPr>
        <w:t xml:space="preserve"> </w:t>
      </w:r>
      <w:r w:rsidRPr="008A024E">
        <w:rPr>
          <w:rFonts w:eastAsiaTheme="minorEastAsia"/>
          <w:bCs/>
          <w:sz w:val="40"/>
          <w:szCs w:val="40"/>
        </w:rPr>
        <w:t>And they ridiculed Him, knowing that she was dead.</w:t>
      </w:r>
      <w:r>
        <w:rPr>
          <w:rFonts w:eastAsiaTheme="minorEastAsia"/>
          <w:bCs/>
          <w:sz w:val="40"/>
          <w:szCs w:val="40"/>
        </w:rPr>
        <w:t xml:space="preserve"> </w:t>
      </w:r>
      <w:r w:rsidRPr="008A024E">
        <w:rPr>
          <w:rFonts w:eastAsiaTheme="minorEastAsia"/>
          <w:bCs/>
          <w:sz w:val="40"/>
          <w:szCs w:val="40"/>
        </w:rPr>
        <w:t>54</w:t>
      </w:r>
      <w:r>
        <w:rPr>
          <w:rFonts w:eastAsiaTheme="minorEastAsia"/>
          <w:bCs/>
          <w:sz w:val="40"/>
          <w:szCs w:val="40"/>
        </w:rPr>
        <w:t xml:space="preserve"> </w:t>
      </w:r>
      <w:r w:rsidRPr="008A024E">
        <w:rPr>
          <w:rFonts w:eastAsiaTheme="minorEastAsia"/>
          <w:bCs/>
          <w:sz w:val="40"/>
          <w:szCs w:val="40"/>
        </w:rPr>
        <w:t>But He put them all outside, took her by the hand and called, saying, “Little girl, arise.”</w:t>
      </w:r>
      <w:r>
        <w:rPr>
          <w:rFonts w:eastAsiaTheme="minorEastAsia"/>
          <w:bCs/>
          <w:sz w:val="40"/>
          <w:szCs w:val="40"/>
        </w:rPr>
        <w:t xml:space="preserve"> </w:t>
      </w:r>
      <w:r w:rsidRPr="008A024E">
        <w:rPr>
          <w:rFonts w:eastAsiaTheme="minorEastAsia"/>
          <w:bCs/>
          <w:sz w:val="40"/>
          <w:szCs w:val="40"/>
        </w:rPr>
        <w:t>55</w:t>
      </w:r>
      <w:r>
        <w:rPr>
          <w:rFonts w:eastAsiaTheme="minorEastAsia"/>
          <w:bCs/>
          <w:sz w:val="40"/>
          <w:szCs w:val="40"/>
        </w:rPr>
        <w:t xml:space="preserve"> </w:t>
      </w:r>
      <w:r w:rsidRPr="008A024E">
        <w:rPr>
          <w:rFonts w:eastAsiaTheme="minorEastAsia"/>
          <w:bCs/>
          <w:sz w:val="40"/>
          <w:szCs w:val="40"/>
        </w:rPr>
        <w:t>Then her spirit returned, and she arose immediately. And He commanded that she be given something to eat.</w:t>
      </w:r>
      <w:r>
        <w:rPr>
          <w:rFonts w:eastAsiaTheme="minorEastAsia"/>
          <w:bCs/>
          <w:sz w:val="40"/>
          <w:szCs w:val="40"/>
        </w:rPr>
        <w:t xml:space="preserve"> </w:t>
      </w:r>
      <w:r w:rsidRPr="008A024E">
        <w:rPr>
          <w:rFonts w:eastAsiaTheme="minorEastAsia"/>
          <w:bCs/>
          <w:sz w:val="40"/>
          <w:szCs w:val="40"/>
        </w:rPr>
        <w:t>56</w:t>
      </w:r>
      <w:r>
        <w:rPr>
          <w:rFonts w:eastAsiaTheme="minorEastAsia"/>
          <w:bCs/>
          <w:sz w:val="40"/>
          <w:szCs w:val="40"/>
        </w:rPr>
        <w:t xml:space="preserve"> </w:t>
      </w:r>
      <w:r w:rsidRPr="008A024E">
        <w:rPr>
          <w:rFonts w:eastAsiaTheme="minorEastAsia"/>
          <w:bCs/>
          <w:sz w:val="40"/>
          <w:szCs w:val="40"/>
        </w:rPr>
        <w:t>And her parents were astonished, but He charged them to tell no one what had happened.</w:t>
      </w:r>
    </w:p>
    <w:p w:rsidR="008A024E" w:rsidRDefault="008A024E" w:rsidP="008A024E">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p>
    <w:p w:rsidR="008A024E" w:rsidRPr="00DE4119" w:rsidRDefault="008A024E" w:rsidP="008A024E">
      <w:pPr>
        <w:widowControl w:val="0"/>
        <w:tabs>
          <w:tab w:val="left" w:pos="8820"/>
          <w:tab w:val="left" w:pos="9270"/>
          <w:tab w:val="left" w:pos="9360"/>
          <w:tab w:val="left" w:pos="9720"/>
        </w:tabs>
        <w:autoSpaceDE w:val="0"/>
        <w:autoSpaceDN w:val="0"/>
        <w:adjustRightInd w:val="0"/>
        <w:ind w:left="-720" w:right="-630"/>
        <w:rPr>
          <w:b/>
          <w:bCs/>
          <w:sz w:val="40"/>
          <w:szCs w:val="40"/>
        </w:rPr>
      </w:pPr>
      <w:r w:rsidRPr="00DE4119">
        <w:rPr>
          <w:rFonts w:eastAsiaTheme="minorEastAsia"/>
          <w:b/>
          <w:sz w:val="40"/>
          <w:szCs w:val="40"/>
        </w:rPr>
        <w:t xml:space="preserve">On the </w:t>
      </w:r>
      <w:r>
        <w:rPr>
          <w:rFonts w:eastAsiaTheme="minorEastAsia"/>
          <w:b/>
          <w:sz w:val="40"/>
          <w:szCs w:val="40"/>
        </w:rPr>
        <w:t>Life of St Joannicius the Great</w:t>
      </w:r>
      <w:r w:rsidRPr="00DE4119">
        <w:rPr>
          <w:rFonts w:eastAsiaTheme="minorEastAsia"/>
          <w:b/>
          <w:sz w:val="40"/>
          <w:szCs w:val="40"/>
        </w:rPr>
        <w:t xml:space="preserve"> –– from OCA.org:</w:t>
      </w:r>
    </w:p>
    <w:p w:rsidR="008A024E" w:rsidRP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A024E">
        <w:rPr>
          <w:rFonts w:eastAsiaTheme="minorEastAsia"/>
          <w:sz w:val="40"/>
          <w:szCs w:val="40"/>
        </w:rPr>
        <w:t>Saint Joannicius the Great was born in Bithynia in the year 752 in the village of Marikat. His parents were destitute and could not provide him even the basics of an education. From childhood he had to tend the family cattle, their sole wealth. Love for God and prayer completely dominated the soul of the child Joannicius. Often, having shielded the herd with the Sign of the Cross, he went to a secluded place and spent the whole day praying, and neither thieves nor wild beasts came near his herd. </w:t>
      </w:r>
    </w:p>
    <w:p w:rsidR="008A024E" w:rsidRP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A024E">
        <w:rPr>
          <w:rFonts w:eastAsiaTheme="minorEastAsia"/>
          <w:sz w:val="40"/>
          <w:szCs w:val="40"/>
        </w:rPr>
        <w:t>By order of the emperor Leo IV (775-780), a multitude of officials went through the cities and towns to draft young men for military service. Young Joannicius was also drafted into the imperial army. He earned the respect of his fellow soldiers for his good disposition, but he was also a brave soldier who struck fear in the hearts of his enemies. Saint Joannicius served in the imperial army for six years. More than once he was rewarded by his commanders and the emperor. But military service weighed heavily on him; his soul thirsted for spiritual deeds and solitude. </w:t>
      </w:r>
    </w:p>
    <w:p w:rsidR="008A024E" w:rsidRP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A024E">
        <w:rPr>
          <w:rFonts w:eastAsiaTheme="minorEastAsia"/>
          <w:sz w:val="40"/>
          <w:szCs w:val="40"/>
        </w:rPr>
        <w:t>Saint Joannicius, having renounced the world, longed to go at once into the wilderness. However, on the advice of an Elder experienced in monastic life, he spent a further two years at the monastery. Here the saint became accustomed to monastic obedience, to monastic rules and practices. He studied reading and writing, and he learned thirty Psalms of David by heart.</w:t>
      </w:r>
    </w:p>
    <w:p w:rsidR="008A024E" w:rsidRP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A024E">
        <w:rPr>
          <w:rFonts w:eastAsiaTheme="minorEastAsia"/>
          <w:sz w:val="40"/>
          <w:szCs w:val="40"/>
        </w:rPr>
        <w:t>After this, commanded by God to go to a certain mountain, the monk withdrew into the wilderness. For three years he remained in deep solitude in the wilderness, and only once a month a shepherd brought him some bread and water. The ascetic spent day and night in prayer and psalmody. After each verse of singing the Psalms Saint Joannicius made a prayer, which the Orthodox Church keeps to this day in a somewhat altered form, “The Father is my hope, the Son is my refuge, the Holy Spirit is my protection.”</w:t>
      </w:r>
    </w:p>
    <w:p w:rsidR="008A024E" w:rsidRP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A024E">
        <w:rPr>
          <w:rFonts w:eastAsiaTheme="minorEastAsia"/>
          <w:sz w:val="40"/>
          <w:szCs w:val="40"/>
        </w:rPr>
        <w:t>By chance, he encountered some of his former companions from military service. The saint fled the wilderness and withdrew to Mount Kountourea to hide himself from everyone. Only after twelve years of ascetic life did the hermit accept monastic tonsure. The saint spent three years in seclusion after being tonsured. Then he went to a place called Chelidon to see the great ascetic Saint George (February 21). The ascetics spent three years together. During this time Saint Joannicius learned the entire Psalter by heart. As he grew older, Saint Joannicius settled in the Antidiev monastery and dwelt there in seclusion until his death. </w:t>
      </w:r>
    </w:p>
    <w:p w:rsidR="008A024E" w:rsidRP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A024E">
        <w:rPr>
          <w:rFonts w:eastAsiaTheme="minorEastAsia"/>
          <w:sz w:val="40"/>
          <w:szCs w:val="40"/>
        </w:rPr>
        <w:t>Saint Joannicius spent seventy years in ascetic deeds and attained to a high degree of spiritual perfection. Through the mercy of God the saint acquired the gift of prophecy, as his disciple Pachomius has related. The Elder also levitated above the ground when he prayed. Once, he crossed a river flooded to overflowing. The saint could make himself invisible for people and make others also hidden from sight.</w:t>
      </w:r>
    </w:p>
    <w:p w:rsidR="008A024E" w:rsidRP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A024E">
        <w:rPr>
          <w:rFonts w:eastAsiaTheme="minorEastAsia"/>
          <w:sz w:val="40"/>
          <w:szCs w:val="40"/>
        </w:rPr>
        <w:t>Once, Saint Joannicius led Greek captives out of prison under the very eyes of the guards. Poison and fire, with which the envious wanted to destroy the saint, did him no harm, and predatory beasts did not touch him. He freed the island of Thasos from a multitude of snakes. Saint Joannicius also saved a young nun who was preparing to leave the monastery to marry; he took upon himself the agonized maiden’s suffering of passion, and by fasting and prayer, he overcame the seductive assault of the devil. </w:t>
      </w:r>
    </w:p>
    <w:p w:rsidR="008A024E" w:rsidRP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A024E">
        <w:rPr>
          <w:rFonts w:eastAsiaTheme="minorEastAsia"/>
          <w:sz w:val="40"/>
          <w:szCs w:val="40"/>
        </w:rPr>
        <w:t>Foreseeing his death, Saint Joannicius fell asleep in the Lord on November 4, 846, at the age of 94.</w:t>
      </w:r>
    </w:p>
    <w:p w:rsidR="008A024E" w:rsidRPr="00340B18"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DE4119">
        <w:rPr>
          <w:rFonts w:eastAsiaTheme="minorEastAsia"/>
          <w:b/>
          <w:i/>
          <w:iCs/>
          <w:sz w:val="40"/>
          <w:szCs w:val="40"/>
        </w:rPr>
        <w:t>BEFORE RECEIVING HOLY COMMUNION:</w:t>
      </w: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8A024E" w:rsidRPr="00E64A61"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May the communion of Thy Holy Mysteries be neither to my judgment, nor to my condemnation, O Lord, but to the healing of soul and body. Amen.</w:t>
      </w:r>
    </w:p>
    <w:p w:rsid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right="-630"/>
        <w:rPr>
          <w:b/>
          <w:sz w:val="40"/>
          <w:szCs w:val="40"/>
        </w:rPr>
      </w:pP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DE4119">
        <w:rPr>
          <w:b/>
          <w:sz w:val="40"/>
          <w:szCs w:val="40"/>
        </w:rPr>
        <w:t>Announcements:</w:t>
      </w: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 xml:space="preserve">- Thank you to </w:t>
      </w:r>
      <w:r>
        <w:rPr>
          <w:sz w:val="40"/>
          <w:szCs w:val="40"/>
        </w:rPr>
        <w:t>Matushka Anna</w:t>
      </w:r>
      <w:r w:rsidRPr="00DE4119">
        <w:rPr>
          <w:sz w:val="40"/>
          <w:szCs w:val="40"/>
        </w:rPr>
        <w:t xml:space="preserve"> for helping in the kitchen last Sunday. If you are able to take a shift in the kitchen and help out the Sisterhood, please e-mail Matushka Anna at </w:t>
      </w:r>
      <w:hyperlink r:id="rId5" w:history="1">
        <w:r w:rsidRPr="00DE4119">
          <w:rPr>
            <w:rStyle w:val="Hyperlink"/>
            <w:rFonts w:eastAsiaTheme="majorEastAsia"/>
            <w:color w:val="auto"/>
            <w:sz w:val="40"/>
            <w:szCs w:val="40"/>
          </w:rPr>
          <w:t>halliwellanna2@gmail.com</w:t>
        </w:r>
      </w:hyperlink>
      <w:r w:rsidRPr="00DE4119">
        <w:rPr>
          <w:sz w:val="40"/>
          <w:szCs w:val="40"/>
        </w:rPr>
        <w:t xml:space="preserve"> </w:t>
      </w: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 xml:space="preserve">-After lunch there will be a </w:t>
      </w:r>
      <w:r>
        <w:rPr>
          <w:sz w:val="40"/>
          <w:szCs w:val="40"/>
        </w:rPr>
        <w:t>Parish Council Meeting</w:t>
      </w:r>
    </w:p>
    <w:p w:rsid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8A024E" w:rsidRP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i/>
          <w:sz w:val="40"/>
          <w:szCs w:val="40"/>
        </w:rPr>
      </w:pPr>
      <w:r>
        <w:rPr>
          <w:sz w:val="40"/>
          <w:szCs w:val="40"/>
        </w:rPr>
        <w:t>-Monday November 18</w:t>
      </w:r>
      <w:r w:rsidRPr="008A024E">
        <w:rPr>
          <w:sz w:val="40"/>
          <w:szCs w:val="40"/>
          <w:vertAlign w:val="superscript"/>
        </w:rPr>
        <w:t>th</w:t>
      </w:r>
      <w:r>
        <w:rPr>
          <w:sz w:val="40"/>
          <w:szCs w:val="40"/>
        </w:rPr>
        <w:t xml:space="preserve">: Liturgy at </w:t>
      </w:r>
      <w:r>
        <w:rPr>
          <w:b/>
          <w:i/>
          <w:sz w:val="40"/>
          <w:szCs w:val="40"/>
        </w:rPr>
        <w:t>Stanford Memorial Church</w:t>
      </w:r>
      <w:r w:rsidR="00391EB3">
        <w:rPr>
          <w:b/>
          <w:i/>
          <w:sz w:val="40"/>
          <w:szCs w:val="40"/>
        </w:rPr>
        <w:t xml:space="preserve"> </w:t>
      </w:r>
      <w:r w:rsidR="00391EB3">
        <w:rPr>
          <w:sz w:val="40"/>
          <w:szCs w:val="40"/>
        </w:rPr>
        <w:t xml:space="preserve">at </w:t>
      </w:r>
      <w:r w:rsidR="00391EB3">
        <w:rPr>
          <w:b/>
          <w:i/>
          <w:sz w:val="40"/>
          <w:szCs w:val="40"/>
        </w:rPr>
        <w:t>7PM</w:t>
      </w: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8A024E"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w:t>
      </w:r>
      <w:r>
        <w:rPr>
          <w:sz w:val="40"/>
          <w:szCs w:val="40"/>
        </w:rPr>
        <w:t>Tuesday November 19</w:t>
      </w:r>
      <w:r w:rsidRPr="00591973">
        <w:rPr>
          <w:sz w:val="40"/>
          <w:szCs w:val="40"/>
          <w:vertAlign w:val="superscript"/>
        </w:rPr>
        <w:t>th</w:t>
      </w:r>
      <w:r>
        <w:rPr>
          <w:sz w:val="40"/>
          <w:szCs w:val="40"/>
        </w:rPr>
        <w:t xml:space="preserve">: Church Slavonic </w:t>
      </w:r>
      <w:r w:rsidRPr="00391EB3">
        <w:rPr>
          <w:sz w:val="40"/>
          <w:szCs w:val="40"/>
        </w:rPr>
        <w:t>at 7 PM</w:t>
      </w:r>
    </w:p>
    <w:p w:rsidR="00391EB3" w:rsidRDefault="00391EB3"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391EB3" w:rsidRDefault="00391EB3"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-Wednesday November 20</w:t>
      </w:r>
      <w:r w:rsidRPr="00391EB3">
        <w:rPr>
          <w:sz w:val="40"/>
          <w:szCs w:val="40"/>
          <w:vertAlign w:val="superscript"/>
        </w:rPr>
        <w:t>th</w:t>
      </w:r>
      <w:r>
        <w:rPr>
          <w:sz w:val="40"/>
          <w:szCs w:val="40"/>
        </w:rPr>
        <w:t xml:space="preserve">: Great Vespers at </w:t>
      </w:r>
      <w:r w:rsidRPr="00391EB3">
        <w:rPr>
          <w:b/>
          <w:i/>
          <w:sz w:val="40"/>
          <w:szCs w:val="40"/>
        </w:rPr>
        <w:t>7 PM</w:t>
      </w:r>
    </w:p>
    <w:p w:rsidR="00391EB3" w:rsidRDefault="00391EB3"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391EB3" w:rsidRPr="00DE4119" w:rsidRDefault="00391EB3"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-Thursday November 21</w:t>
      </w:r>
      <w:r w:rsidRPr="00391EB3">
        <w:rPr>
          <w:sz w:val="40"/>
          <w:szCs w:val="40"/>
          <w:vertAlign w:val="superscript"/>
        </w:rPr>
        <w:t>st</w:t>
      </w:r>
      <w:r>
        <w:rPr>
          <w:sz w:val="40"/>
          <w:szCs w:val="40"/>
        </w:rPr>
        <w:t>: Liturgy for the Holy Archangel Michael at 9 AM</w:t>
      </w: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w:t>
      </w:r>
      <w:r>
        <w:rPr>
          <w:sz w:val="40"/>
          <w:szCs w:val="40"/>
        </w:rPr>
        <w:t xml:space="preserve">We will have our usual weekend schedule next week with a </w:t>
      </w:r>
      <w:r w:rsidR="00391EB3">
        <w:rPr>
          <w:sz w:val="40"/>
          <w:szCs w:val="40"/>
        </w:rPr>
        <w:t>Church School Lesson</w:t>
      </w:r>
      <w:r>
        <w:rPr>
          <w:sz w:val="40"/>
          <w:szCs w:val="40"/>
        </w:rPr>
        <w:t xml:space="preserve"> after lunch.</w:t>
      </w: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8A024E" w:rsidRPr="00DE4119" w:rsidRDefault="008A024E" w:rsidP="008A024E">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DE4119">
        <w:rPr>
          <w:b/>
          <w:sz w:val="40"/>
          <w:szCs w:val="40"/>
        </w:rPr>
        <w:t>Please pray for the servants of God:</w:t>
      </w:r>
      <w:r w:rsidRPr="00DE4119">
        <w:rPr>
          <w:sz w:val="40"/>
          <w:szCs w:val="40"/>
        </w:rPr>
        <w:t xml:space="preserve"> Archpriest Paul,</w:t>
      </w:r>
      <w:r>
        <w:rPr>
          <w:sz w:val="40"/>
          <w:szCs w:val="40"/>
        </w:rPr>
        <w:t xml:space="preserve"> Archpriest Michael, Archpriest David,</w:t>
      </w:r>
      <w:r w:rsidRPr="00DE4119">
        <w:rPr>
          <w:sz w:val="40"/>
          <w:szCs w:val="40"/>
        </w:rPr>
        <w:t xml:space="preserve"> Zoya (Bryner), Elizaveta Matfeevna, Anna (Prokushkina), Michael (Sinkewitsch), Ludmila Konstantinovna. </w:t>
      </w:r>
      <w:r w:rsidR="00391EB3">
        <w:rPr>
          <w:sz w:val="40"/>
          <w:szCs w:val="40"/>
        </w:rPr>
        <w:t xml:space="preserve">Traveling: Taisia. </w:t>
      </w:r>
      <w:r>
        <w:rPr>
          <w:sz w:val="40"/>
          <w:szCs w:val="40"/>
        </w:rPr>
        <w:t xml:space="preserve">Departed: </w:t>
      </w:r>
      <w:r w:rsidRPr="00DE4119">
        <w:rPr>
          <w:sz w:val="40"/>
          <w:szCs w:val="40"/>
        </w:rPr>
        <w:t>Laurentiu</w:t>
      </w:r>
      <w:r>
        <w:rPr>
          <w:sz w:val="40"/>
          <w:szCs w:val="40"/>
        </w:rPr>
        <w:t>, Vladimir</w:t>
      </w:r>
      <w:r w:rsidRPr="00DE4119">
        <w:rPr>
          <w:sz w:val="40"/>
          <w:szCs w:val="40"/>
        </w:rPr>
        <w:t xml:space="preserve">. </w:t>
      </w:r>
    </w:p>
    <w:p w:rsidR="008A024E" w:rsidRPr="00DE4119" w:rsidRDefault="008A024E" w:rsidP="008A024E">
      <w:pPr>
        <w:tabs>
          <w:tab w:val="left" w:pos="8820"/>
          <w:tab w:val="left" w:pos="9270"/>
          <w:tab w:val="left" w:pos="9360"/>
        </w:tabs>
        <w:ind w:left="-720" w:right="-630"/>
        <w:rPr>
          <w:sz w:val="40"/>
          <w:szCs w:val="40"/>
        </w:rPr>
      </w:pPr>
    </w:p>
    <w:p w:rsidR="008A024E" w:rsidRDefault="008A024E" w:rsidP="00391EB3"/>
    <w:p w:rsidR="009F5957" w:rsidRDefault="009F5957" w:rsidP="008A024E">
      <w:pPr>
        <w:ind w:left="-720"/>
      </w:pPr>
    </w:p>
    <w:sectPr w:rsidR="009F5957" w:rsidSect="008A024E">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4E"/>
    <w:rsid w:val="00391EB3"/>
    <w:rsid w:val="008A024E"/>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4E"/>
    <w:rPr>
      <w:rFonts w:eastAsia="Times New Roman"/>
    </w:rPr>
  </w:style>
  <w:style w:type="paragraph" w:styleId="Heading2">
    <w:name w:val="heading 2"/>
    <w:basedOn w:val="Normal"/>
    <w:next w:val="Normal"/>
    <w:link w:val="Heading2Char"/>
    <w:uiPriority w:val="9"/>
    <w:semiHidden/>
    <w:unhideWhenUsed/>
    <w:qFormat/>
    <w:rsid w:val="008A02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024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A024E"/>
  </w:style>
  <w:style w:type="character" w:styleId="Hyperlink">
    <w:name w:val="Hyperlink"/>
    <w:basedOn w:val="DefaultParagraphFont"/>
    <w:uiPriority w:val="99"/>
    <w:unhideWhenUsed/>
    <w:rsid w:val="008A024E"/>
    <w:rPr>
      <w:color w:val="0000FF"/>
      <w:u w:val="single"/>
    </w:rPr>
  </w:style>
  <w:style w:type="paragraph" w:customStyle="1" w:styleId="bquote">
    <w:name w:val="bquote"/>
    <w:basedOn w:val="Normal"/>
    <w:rsid w:val="008A024E"/>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4E"/>
    <w:rPr>
      <w:rFonts w:eastAsia="Times New Roman"/>
    </w:rPr>
  </w:style>
  <w:style w:type="paragraph" w:styleId="Heading2">
    <w:name w:val="heading 2"/>
    <w:basedOn w:val="Normal"/>
    <w:next w:val="Normal"/>
    <w:link w:val="Heading2Char"/>
    <w:uiPriority w:val="9"/>
    <w:semiHidden/>
    <w:unhideWhenUsed/>
    <w:qFormat/>
    <w:rsid w:val="008A02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024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A024E"/>
  </w:style>
  <w:style w:type="character" w:styleId="Hyperlink">
    <w:name w:val="Hyperlink"/>
    <w:basedOn w:val="DefaultParagraphFont"/>
    <w:uiPriority w:val="99"/>
    <w:unhideWhenUsed/>
    <w:rsid w:val="008A024E"/>
    <w:rPr>
      <w:color w:val="0000FF"/>
      <w:u w:val="single"/>
    </w:rPr>
  </w:style>
  <w:style w:type="paragraph" w:customStyle="1" w:styleId="bquote">
    <w:name w:val="bquote"/>
    <w:basedOn w:val="Normal"/>
    <w:rsid w:val="008A024E"/>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2436">
      <w:bodyDiv w:val="1"/>
      <w:marLeft w:val="0"/>
      <w:marRight w:val="0"/>
      <w:marTop w:val="0"/>
      <w:marBottom w:val="0"/>
      <w:divBdr>
        <w:top w:val="none" w:sz="0" w:space="0" w:color="auto"/>
        <w:left w:val="none" w:sz="0" w:space="0" w:color="auto"/>
        <w:bottom w:val="none" w:sz="0" w:space="0" w:color="auto"/>
        <w:right w:val="none" w:sz="0" w:space="0" w:color="auto"/>
      </w:divBdr>
      <w:divsChild>
        <w:div w:id="157116661">
          <w:marLeft w:val="0"/>
          <w:marRight w:val="0"/>
          <w:marTop w:val="0"/>
          <w:marBottom w:val="0"/>
          <w:divBdr>
            <w:top w:val="none" w:sz="0" w:space="0" w:color="auto"/>
            <w:left w:val="none" w:sz="0" w:space="0" w:color="auto"/>
            <w:bottom w:val="none" w:sz="0" w:space="0" w:color="auto"/>
            <w:right w:val="none" w:sz="0" w:space="0" w:color="auto"/>
          </w:divBdr>
        </w:div>
      </w:divsChild>
    </w:div>
    <w:div w:id="694305366">
      <w:bodyDiv w:val="1"/>
      <w:marLeft w:val="0"/>
      <w:marRight w:val="0"/>
      <w:marTop w:val="0"/>
      <w:marBottom w:val="0"/>
      <w:divBdr>
        <w:top w:val="none" w:sz="0" w:space="0" w:color="auto"/>
        <w:left w:val="none" w:sz="0" w:space="0" w:color="auto"/>
        <w:bottom w:val="none" w:sz="0" w:space="0" w:color="auto"/>
        <w:right w:val="none" w:sz="0" w:space="0" w:color="auto"/>
      </w:divBdr>
    </w:div>
    <w:div w:id="959998675">
      <w:bodyDiv w:val="1"/>
      <w:marLeft w:val="0"/>
      <w:marRight w:val="0"/>
      <w:marTop w:val="0"/>
      <w:marBottom w:val="0"/>
      <w:divBdr>
        <w:top w:val="none" w:sz="0" w:space="0" w:color="auto"/>
        <w:left w:val="none" w:sz="0" w:space="0" w:color="auto"/>
        <w:bottom w:val="none" w:sz="0" w:space="0" w:color="auto"/>
        <w:right w:val="none" w:sz="0" w:space="0" w:color="auto"/>
      </w:divBdr>
    </w:div>
    <w:div w:id="972055475">
      <w:bodyDiv w:val="1"/>
      <w:marLeft w:val="0"/>
      <w:marRight w:val="0"/>
      <w:marTop w:val="0"/>
      <w:marBottom w:val="0"/>
      <w:divBdr>
        <w:top w:val="none" w:sz="0" w:space="0" w:color="auto"/>
        <w:left w:val="none" w:sz="0" w:space="0" w:color="auto"/>
        <w:bottom w:val="none" w:sz="0" w:space="0" w:color="auto"/>
        <w:right w:val="none" w:sz="0" w:space="0" w:color="auto"/>
      </w:divBdr>
    </w:div>
    <w:div w:id="1256012345">
      <w:bodyDiv w:val="1"/>
      <w:marLeft w:val="0"/>
      <w:marRight w:val="0"/>
      <w:marTop w:val="0"/>
      <w:marBottom w:val="0"/>
      <w:divBdr>
        <w:top w:val="none" w:sz="0" w:space="0" w:color="auto"/>
        <w:left w:val="none" w:sz="0" w:space="0" w:color="auto"/>
        <w:bottom w:val="none" w:sz="0" w:space="0" w:color="auto"/>
        <w:right w:val="none" w:sz="0" w:space="0" w:color="auto"/>
      </w:divBdr>
    </w:div>
    <w:div w:id="1308434595">
      <w:bodyDiv w:val="1"/>
      <w:marLeft w:val="0"/>
      <w:marRight w:val="0"/>
      <w:marTop w:val="0"/>
      <w:marBottom w:val="0"/>
      <w:divBdr>
        <w:top w:val="none" w:sz="0" w:space="0" w:color="auto"/>
        <w:left w:val="none" w:sz="0" w:space="0" w:color="auto"/>
        <w:bottom w:val="none" w:sz="0" w:space="0" w:color="auto"/>
        <w:right w:val="none" w:sz="0" w:space="0" w:color="auto"/>
      </w:divBdr>
    </w:div>
    <w:div w:id="1375887796">
      <w:bodyDiv w:val="1"/>
      <w:marLeft w:val="0"/>
      <w:marRight w:val="0"/>
      <w:marTop w:val="0"/>
      <w:marBottom w:val="0"/>
      <w:divBdr>
        <w:top w:val="none" w:sz="0" w:space="0" w:color="auto"/>
        <w:left w:val="none" w:sz="0" w:space="0" w:color="auto"/>
        <w:bottom w:val="none" w:sz="0" w:space="0" w:color="auto"/>
        <w:right w:val="none" w:sz="0" w:space="0" w:color="auto"/>
      </w:divBdr>
    </w:div>
    <w:div w:id="1390035152">
      <w:bodyDiv w:val="1"/>
      <w:marLeft w:val="0"/>
      <w:marRight w:val="0"/>
      <w:marTop w:val="0"/>
      <w:marBottom w:val="0"/>
      <w:divBdr>
        <w:top w:val="none" w:sz="0" w:space="0" w:color="auto"/>
        <w:left w:val="none" w:sz="0" w:space="0" w:color="auto"/>
        <w:bottom w:val="none" w:sz="0" w:space="0" w:color="auto"/>
        <w:right w:val="none" w:sz="0" w:space="0" w:color="auto"/>
      </w:divBdr>
      <w:divsChild>
        <w:div w:id="1326858086">
          <w:marLeft w:val="0"/>
          <w:marRight w:val="0"/>
          <w:marTop w:val="0"/>
          <w:marBottom w:val="0"/>
          <w:divBdr>
            <w:top w:val="none" w:sz="0" w:space="0" w:color="auto"/>
            <w:left w:val="none" w:sz="0" w:space="0" w:color="auto"/>
            <w:bottom w:val="none" w:sz="0" w:space="0" w:color="auto"/>
            <w:right w:val="none" w:sz="0" w:space="0" w:color="auto"/>
          </w:divBdr>
        </w:div>
      </w:divsChild>
    </w:div>
    <w:div w:id="1669598783">
      <w:bodyDiv w:val="1"/>
      <w:marLeft w:val="0"/>
      <w:marRight w:val="0"/>
      <w:marTop w:val="0"/>
      <w:marBottom w:val="0"/>
      <w:divBdr>
        <w:top w:val="none" w:sz="0" w:space="0" w:color="auto"/>
        <w:left w:val="none" w:sz="0" w:space="0" w:color="auto"/>
        <w:bottom w:val="none" w:sz="0" w:space="0" w:color="auto"/>
        <w:right w:val="none" w:sz="0" w:space="0" w:color="auto"/>
      </w:divBdr>
    </w:div>
    <w:div w:id="1711110754">
      <w:bodyDiv w:val="1"/>
      <w:marLeft w:val="0"/>
      <w:marRight w:val="0"/>
      <w:marTop w:val="0"/>
      <w:marBottom w:val="0"/>
      <w:divBdr>
        <w:top w:val="none" w:sz="0" w:space="0" w:color="auto"/>
        <w:left w:val="none" w:sz="0" w:space="0" w:color="auto"/>
        <w:bottom w:val="none" w:sz="0" w:space="0" w:color="auto"/>
        <w:right w:val="none" w:sz="0" w:space="0" w:color="auto"/>
      </w:divBdr>
    </w:div>
    <w:div w:id="1820228553">
      <w:bodyDiv w:val="1"/>
      <w:marLeft w:val="0"/>
      <w:marRight w:val="0"/>
      <w:marTop w:val="0"/>
      <w:marBottom w:val="0"/>
      <w:divBdr>
        <w:top w:val="none" w:sz="0" w:space="0" w:color="auto"/>
        <w:left w:val="none" w:sz="0" w:space="0" w:color="auto"/>
        <w:bottom w:val="none" w:sz="0" w:space="0" w:color="auto"/>
        <w:right w:val="none" w:sz="0" w:space="0" w:color="auto"/>
      </w:divBdr>
    </w:div>
    <w:div w:id="1848137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lliwellanna2@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2595</Words>
  <Characters>14792</Characters>
  <Application>Microsoft Macintosh Word</Application>
  <DocSecurity>0</DocSecurity>
  <Lines>123</Lines>
  <Paragraphs>34</Paragraphs>
  <ScaleCrop>false</ScaleCrop>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2019-11-12T19:37:00Z</dcterms:created>
  <dcterms:modified xsi:type="dcterms:W3CDTF">2019-11-12T19:58:00Z</dcterms:modified>
</cp:coreProperties>
</file>