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6E" w:rsidRPr="00227F6E" w:rsidRDefault="00227F6E" w:rsidP="00227F6E">
      <w:pPr>
        <w:tabs>
          <w:tab w:val="left" w:pos="9360"/>
          <w:tab w:val="left" w:pos="9450"/>
        </w:tabs>
        <w:ind w:left="-720" w:right="-540"/>
        <w:jc w:val="center"/>
        <w:rPr>
          <w:b/>
          <w:sz w:val="40"/>
          <w:szCs w:val="40"/>
        </w:rPr>
      </w:pPr>
      <w:r w:rsidRPr="00227F6E">
        <w:rPr>
          <w:b/>
          <w:sz w:val="40"/>
          <w:szCs w:val="40"/>
        </w:rPr>
        <w:t>The Nativity of the Holy Virgin</w:t>
      </w:r>
    </w:p>
    <w:p w:rsidR="00227F6E" w:rsidRPr="00227F6E" w:rsidRDefault="00227F6E" w:rsidP="00227F6E">
      <w:pPr>
        <w:tabs>
          <w:tab w:val="left" w:pos="9360"/>
          <w:tab w:val="left" w:pos="9450"/>
        </w:tabs>
        <w:ind w:left="-720" w:right="-540"/>
        <w:jc w:val="center"/>
        <w:rPr>
          <w:b/>
          <w:sz w:val="40"/>
          <w:szCs w:val="40"/>
        </w:rPr>
      </w:pPr>
      <w:r w:rsidRPr="00227F6E">
        <w:rPr>
          <w:b/>
          <w:sz w:val="40"/>
          <w:szCs w:val="40"/>
        </w:rPr>
        <w:t>RUSSIAN ORTHODOX GREEK CATHOLIC CHURCH</w:t>
      </w:r>
    </w:p>
    <w:p w:rsidR="00227F6E" w:rsidRPr="00227F6E" w:rsidRDefault="00227F6E" w:rsidP="00227F6E">
      <w:pPr>
        <w:tabs>
          <w:tab w:val="left" w:pos="9360"/>
          <w:tab w:val="left" w:pos="9450"/>
        </w:tabs>
        <w:ind w:left="-720" w:right="-540"/>
        <w:jc w:val="center"/>
        <w:rPr>
          <w:b/>
          <w:sz w:val="40"/>
          <w:szCs w:val="40"/>
        </w:rPr>
      </w:pPr>
      <w:r w:rsidRPr="00227F6E">
        <w:rPr>
          <w:b/>
          <w:sz w:val="40"/>
          <w:szCs w:val="40"/>
        </w:rPr>
        <w:t>1220 CRANE STREET</w:t>
      </w:r>
    </w:p>
    <w:p w:rsidR="00227F6E" w:rsidRPr="00227F6E" w:rsidRDefault="00227F6E" w:rsidP="00227F6E">
      <w:pPr>
        <w:tabs>
          <w:tab w:val="left" w:pos="9360"/>
          <w:tab w:val="left" w:pos="9450"/>
        </w:tabs>
        <w:ind w:left="-720" w:right="-540"/>
        <w:jc w:val="center"/>
        <w:rPr>
          <w:b/>
          <w:sz w:val="40"/>
          <w:szCs w:val="40"/>
        </w:rPr>
      </w:pPr>
      <w:r w:rsidRPr="00227F6E">
        <w:rPr>
          <w:b/>
          <w:sz w:val="40"/>
          <w:szCs w:val="40"/>
        </w:rPr>
        <w:t>MENLO PARK,  CALIFORNIA 94025</w:t>
      </w:r>
    </w:p>
    <w:p w:rsidR="00227F6E" w:rsidRPr="00227F6E" w:rsidRDefault="00227F6E" w:rsidP="00227F6E">
      <w:pPr>
        <w:tabs>
          <w:tab w:val="left" w:pos="9360"/>
          <w:tab w:val="left" w:pos="9450"/>
        </w:tabs>
        <w:ind w:left="-720" w:right="-540"/>
        <w:jc w:val="center"/>
        <w:rPr>
          <w:b/>
          <w:sz w:val="40"/>
          <w:szCs w:val="40"/>
        </w:rPr>
      </w:pPr>
      <w:r w:rsidRPr="00227F6E">
        <w:rPr>
          <w:b/>
          <w:sz w:val="40"/>
          <w:szCs w:val="40"/>
        </w:rPr>
        <w:t xml:space="preserve">(650)  326-5622 </w:t>
      </w:r>
    </w:p>
    <w:p w:rsidR="00227F6E" w:rsidRPr="00227F6E" w:rsidRDefault="00227F6E" w:rsidP="00227F6E">
      <w:pPr>
        <w:tabs>
          <w:tab w:val="left" w:pos="9360"/>
          <w:tab w:val="left" w:pos="9450"/>
        </w:tabs>
        <w:ind w:left="-720" w:right="-540"/>
        <w:jc w:val="center"/>
        <w:rPr>
          <w:b/>
          <w:sz w:val="40"/>
          <w:szCs w:val="40"/>
        </w:rPr>
      </w:pPr>
      <w:r w:rsidRPr="00227F6E">
        <w:rPr>
          <w:b/>
          <w:sz w:val="40"/>
          <w:szCs w:val="40"/>
        </w:rPr>
        <w:t xml:space="preserve">tserkov.org </w:t>
      </w:r>
    </w:p>
    <w:p w:rsidR="00227F6E" w:rsidRPr="00227F6E" w:rsidRDefault="00227F6E" w:rsidP="00227F6E">
      <w:pPr>
        <w:tabs>
          <w:tab w:val="left" w:pos="9360"/>
          <w:tab w:val="left" w:pos="9450"/>
        </w:tabs>
        <w:ind w:left="-720" w:right="-540"/>
        <w:jc w:val="center"/>
        <w:rPr>
          <w:b/>
          <w:sz w:val="40"/>
          <w:szCs w:val="40"/>
        </w:rPr>
      </w:pPr>
    </w:p>
    <w:p w:rsidR="00227F6E" w:rsidRPr="00227F6E" w:rsidRDefault="00227F6E" w:rsidP="00227F6E">
      <w:pPr>
        <w:tabs>
          <w:tab w:val="left" w:pos="9360"/>
          <w:tab w:val="left" w:pos="9450"/>
        </w:tabs>
        <w:ind w:left="-720" w:right="-540"/>
        <w:rPr>
          <w:b/>
          <w:sz w:val="40"/>
          <w:szCs w:val="40"/>
          <w:lang w:val="ru-RU"/>
        </w:rPr>
      </w:pPr>
      <w:r w:rsidRPr="00227F6E">
        <w:rPr>
          <w:b/>
          <w:sz w:val="40"/>
          <w:szCs w:val="40"/>
          <w:lang w:val="ru-RU"/>
        </w:rPr>
        <w:t>24-е Воскресенье После Троицы – Свт. Павла, Патриарха Константинопольского – Глас 7</w:t>
      </w:r>
    </w:p>
    <w:p w:rsidR="00227F6E" w:rsidRPr="00227F6E" w:rsidRDefault="00227F6E" w:rsidP="00227F6E">
      <w:pPr>
        <w:tabs>
          <w:tab w:val="left" w:pos="9360"/>
          <w:tab w:val="left" w:pos="9450"/>
        </w:tabs>
        <w:ind w:left="-720" w:right="-540"/>
        <w:rPr>
          <w:b/>
          <w:sz w:val="40"/>
          <w:szCs w:val="40"/>
          <w:lang w:val="ru-RU"/>
        </w:rPr>
      </w:pPr>
    </w:p>
    <w:p w:rsidR="00227F6E" w:rsidRPr="00227F6E" w:rsidRDefault="00227F6E" w:rsidP="00227F6E">
      <w:pPr>
        <w:tabs>
          <w:tab w:val="left" w:pos="9360"/>
          <w:tab w:val="left" w:pos="9450"/>
        </w:tabs>
        <w:ind w:left="-720" w:right="-540"/>
        <w:rPr>
          <w:b/>
          <w:sz w:val="40"/>
          <w:szCs w:val="40"/>
          <w:lang w:val="ru-RU"/>
        </w:rPr>
      </w:pPr>
      <w:r w:rsidRPr="00227F6E">
        <w:rPr>
          <w:b/>
          <w:sz w:val="40"/>
          <w:szCs w:val="40"/>
          <w:lang w:val="ru-RU"/>
        </w:rPr>
        <w:t>Тропари и Кондаки после Малого Входа:</w:t>
      </w:r>
    </w:p>
    <w:p w:rsidR="00227F6E" w:rsidRPr="00227F6E" w:rsidRDefault="00227F6E" w:rsidP="00227F6E">
      <w:pPr>
        <w:tabs>
          <w:tab w:val="left" w:pos="9360"/>
          <w:tab w:val="left" w:pos="9450"/>
        </w:tabs>
        <w:ind w:left="-720" w:right="-540"/>
        <w:rPr>
          <w:b/>
          <w:sz w:val="40"/>
          <w:szCs w:val="40"/>
          <w:lang w:val="ru-RU"/>
        </w:rPr>
      </w:pPr>
    </w:p>
    <w:p w:rsidR="00227F6E" w:rsidRPr="00227F6E" w:rsidRDefault="00227F6E" w:rsidP="00227F6E">
      <w:pPr>
        <w:tabs>
          <w:tab w:val="left" w:pos="9360"/>
          <w:tab w:val="left" w:pos="9450"/>
        </w:tabs>
        <w:ind w:left="-720" w:right="-540"/>
        <w:rPr>
          <w:rFonts w:eastAsiaTheme="minorEastAsia"/>
          <w:b/>
          <w:sz w:val="36"/>
          <w:szCs w:val="36"/>
        </w:rPr>
      </w:pPr>
      <w:r w:rsidRPr="00227F6E">
        <w:rPr>
          <w:rFonts w:eastAsiaTheme="minorEastAsia"/>
          <w:b/>
          <w:sz w:val="36"/>
          <w:szCs w:val="36"/>
        </w:rPr>
        <w:t>Тропарь Воскресный Глас 7:</w:t>
      </w:r>
    </w:p>
    <w:p w:rsidR="00227F6E" w:rsidRPr="00227F6E" w:rsidRDefault="00227F6E" w:rsidP="00227F6E">
      <w:pPr>
        <w:tabs>
          <w:tab w:val="left" w:pos="9450"/>
        </w:tabs>
        <w:ind w:left="-720" w:right="-540"/>
        <w:rPr>
          <w:sz w:val="36"/>
          <w:szCs w:val="36"/>
          <w:lang w:val="ru-RU"/>
        </w:rPr>
      </w:pPr>
      <w:r w:rsidRPr="00227F6E">
        <w:rPr>
          <w:sz w:val="36"/>
          <w:szCs w:val="36"/>
          <w:shd w:val="clear" w:color="auto" w:fill="FFFFFF"/>
          <w:lang w:val="ru-RU"/>
        </w:rPr>
        <w:t>Разрушил еси Крестом Твоим смерть,/ отверзл еси разбойнику рай;/ мироносицам плач преложил еси,/ и апостолом проповедати повелел еси,/ яко воскресл еси, Христе Боже,/ даруяй мирови// велию милость.</w:t>
      </w:r>
    </w:p>
    <w:p w:rsidR="00227F6E" w:rsidRPr="00227F6E" w:rsidRDefault="00227F6E" w:rsidP="00227F6E">
      <w:pPr>
        <w:tabs>
          <w:tab w:val="left" w:pos="9360"/>
          <w:tab w:val="left" w:pos="9450"/>
        </w:tabs>
        <w:ind w:left="-720" w:right="-540"/>
        <w:rPr>
          <w:rFonts w:eastAsiaTheme="minorEastAsia"/>
          <w:sz w:val="36"/>
          <w:szCs w:val="36"/>
        </w:rPr>
      </w:pPr>
    </w:p>
    <w:p w:rsidR="00227F6E" w:rsidRPr="00227F6E" w:rsidRDefault="00227F6E" w:rsidP="00227F6E">
      <w:pPr>
        <w:widowControl w:val="0"/>
        <w:tabs>
          <w:tab w:val="left" w:pos="9450"/>
        </w:tabs>
        <w:autoSpaceDE w:val="0"/>
        <w:autoSpaceDN w:val="0"/>
        <w:adjustRightInd w:val="0"/>
        <w:ind w:left="-720" w:right="-540"/>
        <w:rPr>
          <w:rFonts w:eastAsiaTheme="minorEastAsia"/>
          <w:b/>
          <w:bCs/>
          <w:sz w:val="36"/>
          <w:szCs w:val="36"/>
        </w:rPr>
      </w:pPr>
      <w:r w:rsidRPr="00227F6E">
        <w:rPr>
          <w:rFonts w:eastAsiaTheme="minorEastAsia"/>
          <w:b/>
          <w:bCs/>
          <w:sz w:val="36"/>
          <w:szCs w:val="36"/>
        </w:rPr>
        <w:t>Тропарь X</w:t>
      </w:r>
      <w:r w:rsidRPr="00227F6E">
        <w:rPr>
          <w:rFonts w:eastAsiaTheme="minorEastAsia"/>
          <w:b/>
          <w:bCs/>
          <w:sz w:val="36"/>
          <w:szCs w:val="36"/>
          <w:lang w:val="ru-RU"/>
        </w:rPr>
        <w:t>рама</w:t>
      </w:r>
      <w:r w:rsidRPr="00227F6E">
        <w:rPr>
          <w:rFonts w:eastAsiaTheme="minorEastAsia"/>
          <w:b/>
          <w:bCs/>
          <w:sz w:val="36"/>
          <w:szCs w:val="36"/>
        </w:rPr>
        <w:t xml:space="preserve"> Глас 4:</w:t>
      </w:r>
    </w:p>
    <w:p w:rsidR="00227F6E" w:rsidRPr="00227F6E" w:rsidRDefault="00227F6E" w:rsidP="00227F6E">
      <w:pPr>
        <w:widowControl w:val="0"/>
        <w:tabs>
          <w:tab w:val="left" w:pos="9450"/>
        </w:tabs>
        <w:autoSpaceDE w:val="0"/>
        <w:autoSpaceDN w:val="0"/>
        <w:adjustRightInd w:val="0"/>
        <w:ind w:left="-720" w:right="-540"/>
        <w:rPr>
          <w:rFonts w:eastAsiaTheme="minorEastAsia"/>
          <w:iCs/>
          <w:sz w:val="36"/>
          <w:szCs w:val="36"/>
        </w:rPr>
      </w:pPr>
      <w:r w:rsidRPr="00227F6E">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227F6E" w:rsidRPr="00227F6E" w:rsidRDefault="00227F6E" w:rsidP="00227F6E">
      <w:pPr>
        <w:widowControl w:val="0"/>
        <w:tabs>
          <w:tab w:val="left" w:pos="9450"/>
        </w:tabs>
        <w:autoSpaceDE w:val="0"/>
        <w:autoSpaceDN w:val="0"/>
        <w:adjustRightInd w:val="0"/>
        <w:ind w:left="-720" w:right="-540"/>
        <w:rPr>
          <w:rFonts w:eastAsiaTheme="minorEastAsia"/>
          <w:b/>
          <w:sz w:val="36"/>
          <w:szCs w:val="36"/>
        </w:rPr>
      </w:pPr>
    </w:p>
    <w:p w:rsidR="00227F6E" w:rsidRPr="00227F6E" w:rsidRDefault="00227F6E" w:rsidP="00227F6E">
      <w:pPr>
        <w:widowControl w:val="0"/>
        <w:tabs>
          <w:tab w:val="left" w:pos="9450"/>
        </w:tabs>
        <w:autoSpaceDE w:val="0"/>
        <w:autoSpaceDN w:val="0"/>
        <w:adjustRightInd w:val="0"/>
        <w:ind w:left="-720" w:right="-540"/>
        <w:rPr>
          <w:rFonts w:eastAsiaTheme="minorEastAsia"/>
          <w:b/>
          <w:sz w:val="36"/>
          <w:szCs w:val="36"/>
        </w:rPr>
      </w:pPr>
      <w:r w:rsidRPr="00227F6E">
        <w:rPr>
          <w:rFonts w:eastAsiaTheme="minorEastAsia"/>
          <w:b/>
          <w:sz w:val="36"/>
          <w:szCs w:val="36"/>
        </w:rPr>
        <w:t>Тропарь Павла Глас 3:</w:t>
      </w:r>
    </w:p>
    <w:p w:rsidR="00227F6E" w:rsidRPr="00227F6E" w:rsidRDefault="00227F6E" w:rsidP="00227F6E">
      <w:pPr>
        <w:ind w:left="-720" w:right="-540"/>
        <w:rPr>
          <w:sz w:val="36"/>
          <w:szCs w:val="36"/>
        </w:rPr>
      </w:pPr>
      <w:r w:rsidRPr="00227F6E">
        <w:rPr>
          <w:sz w:val="36"/>
          <w:szCs w:val="36"/>
          <w:shd w:val="clear" w:color="auto" w:fill="F5F5F5"/>
        </w:rPr>
        <w:t>Божественныя веры исповеданием/ другаго Павла тя Церковь, ревнителя во священницех, показа,/ свозопиет ти и Авель ко Господу,/ и 3ахариина кровь праведная./ Отче преподобне,/ Христа Бога моли// дароватися нам велией милости.</w:t>
      </w:r>
    </w:p>
    <w:p w:rsidR="00227F6E" w:rsidRDefault="00227F6E" w:rsidP="00227F6E">
      <w:pPr>
        <w:widowControl w:val="0"/>
        <w:tabs>
          <w:tab w:val="left" w:pos="9450"/>
        </w:tabs>
        <w:autoSpaceDE w:val="0"/>
        <w:autoSpaceDN w:val="0"/>
        <w:adjustRightInd w:val="0"/>
        <w:ind w:left="-720" w:right="-540"/>
        <w:rPr>
          <w:rFonts w:eastAsiaTheme="minorEastAsia"/>
          <w:b/>
          <w:sz w:val="36"/>
          <w:szCs w:val="36"/>
        </w:rPr>
      </w:pPr>
    </w:p>
    <w:p w:rsidR="00227F6E" w:rsidRPr="00227F6E" w:rsidRDefault="00227F6E" w:rsidP="00227F6E">
      <w:pPr>
        <w:widowControl w:val="0"/>
        <w:tabs>
          <w:tab w:val="left" w:pos="9450"/>
        </w:tabs>
        <w:autoSpaceDE w:val="0"/>
        <w:autoSpaceDN w:val="0"/>
        <w:adjustRightInd w:val="0"/>
        <w:ind w:left="-720" w:right="-540"/>
        <w:rPr>
          <w:rFonts w:eastAsiaTheme="minorEastAsia"/>
          <w:b/>
          <w:sz w:val="36"/>
          <w:szCs w:val="36"/>
        </w:rPr>
      </w:pPr>
    </w:p>
    <w:p w:rsidR="00227F6E" w:rsidRPr="00227F6E" w:rsidRDefault="00227F6E" w:rsidP="00227F6E">
      <w:pPr>
        <w:widowControl w:val="0"/>
        <w:tabs>
          <w:tab w:val="left" w:pos="9450"/>
        </w:tabs>
        <w:autoSpaceDE w:val="0"/>
        <w:autoSpaceDN w:val="0"/>
        <w:adjustRightInd w:val="0"/>
        <w:ind w:left="-720" w:right="-540"/>
        <w:rPr>
          <w:rFonts w:eastAsiaTheme="minorEastAsia"/>
          <w:iCs/>
          <w:sz w:val="36"/>
          <w:szCs w:val="36"/>
        </w:rPr>
      </w:pPr>
      <w:r w:rsidRPr="00227F6E">
        <w:rPr>
          <w:rFonts w:eastAsiaTheme="minorEastAsia"/>
          <w:b/>
          <w:sz w:val="36"/>
          <w:szCs w:val="36"/>
        </w:rPr>
        <w:lastRenderedPageBreak/>
        <w:t>Кондак Воскресный Глас 7:</w:t>
      </w:r>
    </w:p>
    <w:p w:rsidR="00227F6E" w:rsidRPr="00227F6E" w:rsidRDefault="00227F6E" w:rsidP="00227F6E">
      <w:pPr>
        <w:widowControl w:val="0"/>
        <w:tabs>
          <w:tab w:val="left" w:pos="9450"/>
        </w:tabs>
        <w:autoSpaceDE w:val="0"/>
        <w:autoSpaceDN w:val="0"/>
        <w:adjustRightInd w:val="0"/>
        <w:ind w:left="-720" w:right="-540"/>
        <w:rPr>
          <w:rFonts w:eastAsiaTheme="minorEastAsia"/>
          <w:sz w:val="36"/>
          <w:szCs w:val="36"/>
        </w:rPr>
      </w:pPr>
      <w:r w:rsidRPr="00227F6E">
        <w:rPr>
          <w:rFonts w:eastAsiaTheme="minorEastAsia"/>
          <w:sz w:val="36"/>
          <w:szCs w:val="36"/>
        </w:rPr>
        <w:t>Не ктому держава смертная/ возможет держати человеки:/ Христос бо сниде, сокрушая и разоряя силы ея;/ связуем бывает ад,/ пророцы согласно радуются,/ предста, глаголюще, Спас сущим в вере,// изыдите, вернии, в воскресение.</w:t>
      </w:r>
    </w:p>
    <w:p w:rsidR="00227F6E" w:rsidRPr="00227F6E" w:rsidRDefault="00227F6E" w:rsidP="00227F6E">
      <w:pPr>
        <w:widowControl w:val="0"/>
        <w:autoSpaceDE w:val="0"/>
        <w:autoSpaceDN w:val="0"/>
        <w:adjustRightInd w:val="0"/>
        <w:ind w:left="-720" w:right="-540"/>
        <w:rPr>
          <w:rFonts w:eastAsiaTheme="minorEastAsia"/>
          <w:sz w:val="36"/>
          <w:szCs w:val="36"/>
        </w:rPr>
      </w:pPr>
    </w:p>
    <w:p w:rsidR="00227F6E" w:rsidRPr="00227F6E" w:rsidRDefault="00227F6E" w:rsidP="00227F6E">
      <w:pPr>
        <w:widowControl w:val="0"/>
        <w:autoSpaceDE w:val="0"/>
        <w:autoSpaceDN w:val="0"/>
        <w:adjustRightInd w:val="0"/>
        <w:ind w:left="-720" w:right="-540"/>
        <w:rPr>
          <w:rFonts w:eastAsiaTheme="minorEastAsia"/>
          <w:b/>
          <w:sz w:val="36"/>
          <w:szCs w:val="36"/>
        </w:rPr>
      </w:pPr>
      <w:r w:rsidRPr="00227F6E">
        <w:rPr>
          <w:rFonts w:eastAsiaTheme="minorEastAsia"/>
          <w:b/>
          <w:sz w:val="36"/>
          <w:szCs w:val="36"/>
        </w:rPr>
        <w:t>Кондак Павла Глас 2:</w:t>
      </w:r>
    </w:p>
    <w:p w:rsidR="00227F6E" w:rsidRPr="00227F6E" w:rsidRDefault="00227F6E" w:rsidP="00227F6E">
      <w:pPr>
        <w:ind w:left="-720" w:right="-540"/>
        <w:rPr>
          <w:sz w:val="36"/>
          <w:szCs w:val="36"/>
        </w:rPr>
      </w:pPr>
      <w:r w:rsidRPr="00227F6E">
        <w:rPr>
          <w:sz w:val="36"/>
          <w:szCs w:val="36"/>
          <w:shd w:val="clear" w:color="auto" w:fill="F5F5F5"/>
        </w:rPr>
        <w:t>Облиставый на земли, яко звезда небосветлая,/ Кафолическую просвещаеши Церковь ныне,/ о нейже и страдальчествовал еси,/ душу твою, Павле, предложив,/ и, якоже 3ахариина и Авелева,// ясно вопиет твоя кровь ко Господу.</w:t>
      </w:r>
    </w:p>
    <w:p w:rsidR="00227F6E" w:rsidRPr="00227F6E" w:rsidRDefault="00227F6E" w:rsidP="00227F6E">
      <w:pPr>
        <w:ind w:left="-720" w:right="-540"/>
        <w:rPr>
          <w:sz w:val="36"/>
          <w:szCs w:val="36"/>
          <w:lang w:val="ru-RU"/>
        </w:rPr>
      </w:pPr>
    </w:p>
    <w:p w:rsidR="00227F6E" w:rsidRPr="00227F6E" w:rsidRDefault="00227F6E" w:rsidP="00227F6E">
      <w:pPr>
        <w:tabs>
          <w:tab w:val="left" w:pos="9360"/>
          <w:tab w:val="left" w:pos="9450"/>
        </w:tabs>
        <w:ind w:left="-720" w:right="-540"/>
        <w:rPr>
          <w:rFonts w:eastAsiaTheme="minorEastAsia"/>
          <w:b/>
          <w:iCs/>
          <w:sz w:val="36"/>
          <w:szCs w:val="36"/>
        </w:rPr>
      </w:pPr>
      <w:r w:rsidRPr="00227F6E">
        <w:rPr>
          <w:rFonts w:eastAsiaTheme="minorEastAsia"/>
          <w:b/>
          <w:iCs/>
          <w:sz w:val="36"/>
          <w:szCs w:val="36"/>
        </w:rPr>
        <w:t xml:space="preserve">Кондак Храма Глас 4: </w:t>
      </w:r>
    </w:p>
    <w:p w:rsidR="00227F6E" w:rsidRPr="00227F6E" w:rsidRDefault="00227F6E" w:rsidP="00227F6E">
      <w:pPr>
        <w:tabs>
          <w:tab w:val="left" w:pos="9360"/>
          <w:tab w:val="left" w:pos="9450"/>
        </w:tabs>
        <w:ind w:left="-720" w:right="-540"/>
        <w:rPr>
          <w:rFonts w:eastAsiaTheme="minorEastAsia"/>
          <w:iCs/>
          <w:sz w:val="36"/>
          <w:szCs w:val="36"/>
        </w:rPr>
      </w:pPr>
      <w:r w:rsidRPr="00227F6E">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227F6E">
        <w:rPr>
          <w:rFonts w:eastAsiaTheme="minorEastAsia"/>
          <w:iCs/>
          <w:sz w:val="36"/>
          <w:szCs w:val="36"/>
          <w:lang w:val="ru-RU"/>
        </w:rPr>
        <w:t>н</w:t>
      </w:r>
      <w:r w:rsidRPr="00227F6E">
        <w:rPr>
          <w:rFonts w:eastAsiaTheme="minorEastAsia"/>
          <w:iCs/>
          <w:sz w:val="36"/>
          <w:szCs w:val="36"/>
        </w:rPr>
        <w:t>егда звати Ти:/ неплоды раждает Богородицу и Питательницу Жизни нашея.</w:t>
      </w:r>
    </w:p>
    <w:p w:rsidR="00227F6E" w:rsidRPr="00227F6E" w:rsidRDefault="00227F6E" w:rsidP="00227F6E">
      <w:pPr>
        <w:tabs>
          <w:tab w:val="left" w:pos="9360"/>
          <w:tab w:val="left" w:pos="9450"/>
        </w:tabs>
        <w:ind w:left="-720" w:right="-540"/>
        <w:rPr>
          <w:rFonts w:eastAsiaTheme="minorEastAsia"/>
          <w:b/>
          <w:iCs/>
          <w:sz w:val="40"/>
          <w:szCs w:val="40"/>
        </w:rPr>
      </w:pPr>
    </w:p>
    <w:p w:rsidR="00227F6E" w:rsidRPr="00227F6E" w:rsidRDefault="00227F6E" w:rsidP="00227F6E">
      <w:pPr>
        <w:tabs>
          <w:tab w:val="left" w:pos="9360"/>
          <w:tab w:val="left" w:pos="9450"/>
        </w:tabs>
        <w:ind w:left="-720" w:right="-540"/>
        <w:rPr>
          <w:rFonts w:eastAsiaTheme="minorEastAsia"/>
          <w:b/>
          <w:iCs/>
          <w:sz w:val="40"/>
          <w:szCs w:val="40"/>
        </w:rPr>
      </w:pPr>
      <w:r w:rsidRPr="00227F6E">
        <w:rPr>
          <w:rFonts w:eastAsiaTheme="minorEastAsia"/>
          <w:b/>
          <w:iCs/>
          <w:sz w:val="40"/>
          <w:szCs w:val="40"/>
        </w:rPr>
        <w:t>Послание к Ефесянам (2:14-22):</w:t>
      </w:r>
    </w:p>
    <w:p w:rsidR="00227F6E" w:rsidRPr="00227F6E" w:rsidRDefault="00227F6E" w:rsidP="00227F6E">
      <w:pPr>
        <w:shd w:val="clear" w:color="auto" w:fill="FFFFFF"/>
        <w:spacing w:before="100" w:beforeAutospacing="1" w:after="100" w:afterAutospacing="1"/>
        <w:ind w:left="-720" w:right="-540"/>
        <w:jc w:val="both"/>
        <w:rPr>
          <w:rFonts w:eastAsiaTheme="minorEastAsia"/>
          <w:sz w:val="40"/>
          <w:szCs w:val="40"/>
        </w:rPr>
      </w:pPr>
      <w:r w:rsidRPr="00227F6E">
        <w:rPr>
          <w:rFonts w:eastAsiaTheme="minorEastAsia"/>
          <w:bCs/>
          <w:sz w:val="40"/>
          <w:szCs w:val="40"/>
          <w:vertAlign w:val="superscript"/>
        </w:rPr>
        <w:t>14</w:t>
      </w:r>
      <w:r w:rsidRPr="00227F6E">
        <w:rPr>
          <w:rFonts w:eastAsiaTheme="minorEastAsia"/>
          <w:bCs/>
          <w:sz w:val="40"/>
          <w:szCs w:val="40"/>
        </w:rPr>
        <w:t>Ибо Он есть мир наш, соделавший из обоих одно и разрушивший стоявшую посреди преграду,</w:t>
      </w:r>
      <w:r w:rsidRPr="00227F6E">
        <w:rPr>
          <w:rFonts w:eastAsiaTheme="minorEastAsia"/>
          <w:sz w:val="40"/>
          <w:szCs w:val="40"/>
        </w:rPr>
        <w:t> </w:t>
      </w:r>
      <w:bookmarkStart w:id="0" w:name="2-15"/>
      <w:bookmarkEnd w:id="0"/>
      <w:r w:rsidRPr="00227F6E">
        <w:rPr>
          <w:rFonts w:eastAsiaTheme="minorEastAsia"/>
          <w:bCs/>
          <w:sz w:val="40"/>
          <w:szCs w:val="40"/>
          <w:vertAlign w:val="superscript"/>
        </w:rPr>
        <w:t>15</w:t>
      </w:r>
      <w:r w:rsidRPr="00227F6E">
        <w:rPr>
          <w:rFonts w:eastAsiaTheme="minorEastAsia"/>
          <w:bCs/>
          <w:sz w:val="40"/>
          <w:szCs w:val="40"/>
        </w:rPr>
        <w:t>упразднив вражду Плотию Своею, а закон заповедей учением, дабы из двух создать в Себе Самом одного нового человека, устрояя мир,</w:t>
      </w:r>
      <w:r w:rsidRPr="00227F6E">
        <w:rPr>
          <w:rFonts w:eastAsiaTheme="minorEastAsia"/>
          <w:sz w:val="40"/>
          <w:szCs w:val="40"/>
        </w:rPr>
        <w:t> </w:t>
      </w:r>
      <w:bookmarkStart w:id="1" w:name="2-16"/>
      <w:bookmarkEnd w:id="1"/>
      <w:r w:rsidRPr="00227F6E">
        <w:rPr>
          <w:rFonts w:eastAsiaTheme="minorEastAsia"/>
          <w:bCs/>
          <w:sz w:val="40"/>
          <w:szCs w:val="40"/>
          <w:vertAlign w:val="superscript"/>
        </w:rPr>
        <w:t>16</w:t>
      </w:r>
      <w:r w:rsidRPr="00227F6E">
        <w:rPr>
          <w:rFonts w:eastAsiaTheme="minorEastAsia"/>
          <w:bCs/>
          <w:sz w:val="40"/>
          <w:szCs w:val="40"/>
        </w:rPr>
        <w:t>и в одном теле примирить обоих с Богом посредством креста, убив вражду на нем.</w:t>
      </w:r>
      <w:bookmarkStart w:id="2" w:name="2-17"/>
      <w:bookmarkEnd w:id="2"/>
      <w:r>
        <w:rPr>
          <w:rFonts w:eastAsiaTheme="minorEastAsia"/>
          <w:sz w:val="40"/>
          <w:szCs w:val="40"/>
        </w:rPr>
        <w:t xml:space="preserve"> </w:t>
      </w:r>
      <w:r w:rsidRPr="00227F6E">
        <w:rPr>
          <w:rFonts w:eastAsiaTheme="minorEastAsia"/>
          <w:bCs/>
          <w:sz w:val="40"/>
          <w:szCs w:val="40"/>
          <w:vertAlign w:val="superscript"/>
        </w:rPr>
        <w:t>17</w:t>
      </w:r>
      <w:r w:rsidRPr="00227F6E">
        <w:rPr>
          <w:rFonts w:eastAsiaTheme="minorEastAsia"/>
          <w:bCs/>
          <w:sz w:val="40"/>
          <w:szCs w:val="40"/>
        </w:rPr>
        <w:t>И, придя, благовествовал мир вам, дальним и близким,</w:t>
      </w:r>
      <w:r w:rsidRPr="00227F6E">
        <w:rPr>
          <w:rFonts w:eastAsiaTheme="minorEastAsia"/>
          <w:sz w:val="40"/>
          <w:szCs w:val="40"/>
        </w:rPr>
        <w:t> </w:t>
      </w:r>
      <w:bookmarkStart w:id="3" w:name="2-18"/>
      <w:bookmarkEnd w:id="3"/>
      <w:r w:rsidRPr="00227F6E">
        <w:rPr>
          <w:rFonts w:eastAsiaTheme="minorEastAsia"/>
          <w:bCs/>
          <w:sz w:val="40"/>
          <w:szCs w:val="40"/>
          <w:vertAlign w:val="superscript"/>
        </w:rPr>
        <w:t>18</w:t>
      </w:r>
      <w:r w:rsidRPr="00227F6E">
        <w:rPr>
          <w:rFonts w:eastAsiaTheme="minorEastAsia"/>
          <w:bCs/>
          <w:sz w:val="40"/>
          <w:szCs w:val="40"/>
        </w:rPr>
        <w:t>потому что через Него и те и другие имеем доступ к Отцу, в одном Духе.</w:t>
      </w:r>
      <w:bookmarkStart w:id="4" w:name="2-19"/>
      <w:bookmarkEnd w:id="4"/>
      <w:r>
        <w:rPr>
          <w:rFonts w:eastAsiaTheme="minorEastAsia"/>
          <w:sz w:val="40"/>
          <w:szCs w:val="40"/>
        </w:rPr>
        <w:t xml:space="preserve"> </w:t>
      </w:r>
      <w:r w:rsidRPr="00227F6E">
        <w:rPr>
          <w:rFonts w:eastAsiaTheme="minorEastAsia"/>
          <w:bCs/>
          <w:sz w:val="40"/>
          <w:szCs w:val="40"/>
          <w:vertAlign w:val="superscript"/>
        </w:rPr>
        <w:t>19</w:t>
      </w:r>
      <w:r w:rsidRPr="00227F6E">
        <w:rPr>
          <w:rFonts w:eastAsiaTheme="minorEastAsia"/>
          <w:bCs/>
          <w:sz w:val="40"/>
          <w:szCs w:val="40"/>
        </w:rPr>
        <w:t>Итак вы уже не чужие и не пришельцы, но сограждане святым и свои Богу,</w:t>
      </w:r>
      <w:r w:rsidRPr="00227F6E">
        <w:rPr>
          <w:rFonts w:eastAsiaTheme="minorEastAsia"/>
          <w:sz w:val="40"/>
          <w:szCs w:val="40"/>
        </w:rPr>
        <w:t> </w:t>
      </w:r>
      <w:bookmarkStart w:id="5" w:name="2-20"/>
      <w:bookmarkEnd w:id="5"/>
      <w:r w:rsidRPr="00227F6E">
        <w:rPr>
          <w:rFonts w:eastAsiaTheme="minorEastAsia"/>
          <w:bCs/>
          <w:sz w:val="40"/>
          <w:szCs w:val="40"/>
          <w:vertAlign w:val="superscript"/>
        </w:rPr>
        <w:t>20</w:t>
      </w:r>
      <w:r w:rsidRPr="00227F6E">
        <w:rPr>
          <w:rFonts w:eastAsiaTheme="minorEastAsia"/>
          <w:bCs/>
          <w:sz w:val="40"/>
          <w:szCs w:val="40"/>
        </w:rPr>
        <w:t>быв утверждены на основании Апостолов и пророков, имея Самого Иисуса Христа краеугольным </w:t>
      </w:r>
      <w:r w:rsidRPr="00227F6E">
        <w:rPr>
          <w:rFonts w:eastAsiaTheme="minorEastAsia"/>
          <w:bCs/>
          <w:i/>
          <w:iCs/>
          <w:sz w:val="40"/>
          <w:szCs w:val="40"/>
        </w:rPr>
        <w:t>камнем,</w:t>
      </w:r>
      <w:r w:rsidRPr="00227F6E">
        <w:rPr>
          <w:rFonts w:eastAsiaTheme="minorEastAsia"/>
          <w:sz w:val="40"/>
          <w:szCs w:val="40"/>
        </w:rPr>
        <w:t> </w:t>
      </w:r>
      <w:bookmarkStart w:id="6" w:name="2-21"/>
      <w:bookmarkEnd w:id="6"/>
      <w:r w:rsidRPr="00227F6E">
        <w:rPr>
          <w:rFonts w:eastAsiaTheme="minorEastAsia"/>
          <w:bCs/>
          <w:sz w:val="40"/>
          <w:szCs w:val="40"/>
          <w:vertAlign w:val="superscript"/>
        </w:rPr>
        <w:t>21</w:t>
      </w:r>
      <w:r w:rsidRPr="00227F6E">
        <w:rPr>
          <w:rFonts w:eastAsiaTheme="minorEastAsia"/>
          <w:bCs/>
          <w:sz w:val="40"/>
          <w:szCs w:val="40"/>
        </w:rPr>
        <w:t>на котором все здание, слагаясь стройно, возрастает в святый храм в Господе,</w:t>
      </w:r>
      <w:r w:rsidRPr="00227F6E">
        <w:rPr>
          <w:rFonts w:eastAsiaTheme="minorEastAsia"/>
          <w:sz w:val="40"/>
          <w:szCs w:val="40"/>
        </w:rPr>
        <w:t> </w:t>
      </w:r>
      <w:bookmarkStart w:id="7" w:name="2-22"/>
      <w:bookmarkEnd w:id="7"/>
      <w:r w:rsidRPr="00227F6E">
        <w:rPr>
          <w:rFonts w:eastAsiaTheme="minorEastAsia"/>
          <w:bCs/>
          <w:sz w:val="40"/>
          <w:szCs w:val="40"/>
          <w:vertAlign w:val="superscript"/>
        </w:rPr>
        <w:t>22</w:t>
      </w:r>
      <w:r w:rsidRPr="00227F6E">
        <w:rPr>
          <w:rFonts w:eastAsiaTheme="minorEastAsia"/>
          <w:bCs/>
          <w:sz w:val="40"/>
          <w:szCs w:val="40"/>
        </w:rPr>
        <w:t>на котором и вы устрояетесь в жилище Божие Духом.</w:t>
      </w:r>
    </w:p>
    <w:p w:rsidR="00227F6E" w:rsidRPr="00227F6E" w:rsidRDefault="00227F6E" w:rsidP="00227F6E">
      <w:pPr>
        <w:pStyle w:val="bquote"/>
        <w:shd w:val="clear" w:color="auto" w:fill="FFFFFF"/>
        <w:tabs>
          <w:tab w:val="left" w:pos="9450"/>
        </w:tabs>
        <w:ind w:left="-720" w:right="-540"/>
        <w:jc w:val="both"/>
        <w:rPr>
          <w:rFonts w:ascii="Times New Roman" w:hAnsi="Times New Roman"/>
          <w:b/>
          <w:sz w:val="40"/>
          <w:szCs w:val="40"/>
          <w:lang w:val="ru-RU"/>
        </w:rPr>
      </w:pPr>
      <w:r w:rsidRPr="00227F6E">
        <w:rPr>
          <w:rFonts w:ascii="Times New Roman" w:hAnsi="Times New Roman"/>
          <w:b/>
          <w:sz w:val="40"/>
          <w:szCs w:val="40"/>
          <w:lang w:val="ru-RU"/>
        </w:rPr>
        <w:t>Евангелие От Луки (8:41-56):</w:t>
      </w:r>
    </w:p>
    <w:p w:rsidR="00227F6E" w:rsidRPr="00227F6E" w:rsidRDefault="00227F6E" w:rsidP="00227F6E">
      <w:pPr>
        <w:shd w:val="clear" w:color="auto" w:fill="FFFFFF"/>
        <w:spacing w:before="100" w:beforeAutospacing="1" w:after="100" w:afterAutospacing="1"/>
        <w:ind w:left="-720" w:right="-540"/>
        <w:jc w:val="both"/>
        <w:rPr>
          <w:rFonts w:eastAsiaTheme="minorEastAsia"/>
          <w:sz w:val="40"/>
          <w:szCs w:val="40"/>
        </w:rPr>
      </w:pPr>
      <w:r w:rsidRPr="00227F6E">
        <w:rPr>
          <w:rFonts w:eastAsiaTheme="minorEastAsia"/>
          <w:bCs/>
          <w:sz w:val="40"/>
          <w:szCs w:val="40"/>
          <w:vertAlign w:val="superscript"/>
        </w:rPr>
        <w:t>41</w:t>
      </w:r>
      <w:r w:rsidRPr="00227F6E">
        <w:rPr>
          <w:rFonts w:eastAsiaTheme="minorEastAsia"/>
          <w:bCs/>
          <w:sz w:val="40"/>
          <w:szCs w:val="40"/>
        </w:rPr>
        <w:t>И вот, пришел человек, именем Иаир, который был начальником синагоги; и, пав к ногам Иисуса, просил Его войти к нему в дом,</w:t>
      </w:r>
      <w:r w:rsidRPr="00227F6E">
        <w:rPr>
          <w:rFonts w:eastAsiaTheme="minorEastAsia"/>
          <w:sz w:val="40"/>
          <w:szCs w:val="40"/>
        </w:rPr>
        <w:t> </w:t>
      </w:r>
      <w:bookmarkStart w:id="8" w:name="8-42"/>
      <w:bookmarkEnd w:id="8"/>
      <w:r w:rsidRPr="00227F6E">
        <w:rPr>
          <w:rFonts w:eastAsiaTheme="minorEastAsia"/>
          <w:bCs/>
          <w:sz w:val="40"/>
          <w:szCs w:val="40"/>
          <w:vertAlign w:val="superscript"/>
        </w:rPr>
        <w:t>42</w:t>
      </w:r>
      <w:r w:rsidRPr="00227F6E">
        <w:rPr>
          <w:rFonts w:eastAsiaTheme="minorEastAsia"/>
          <w:bCs/>
          <w:sz w:val="40"/>
          <w:szCs w:val="40"/>
        </w:rPr>
        <w:t>потому что у него была одна дочь, лет двенадцати, и та была при смерти. Когда же Он шел, народ теснил Его.</w:t>
      </w:r>
      <w:bookmarkStart w:id="9" w:name="8-43"/>
      <w:bookmarkEnd w:id="9"/>
      <w:r>
        <w:rPr>
          <w:rFonts w:eastAsiaTheme="minorEastAsia"/>
          <w:sz w:val="40"/>
          <w:szCs w:val="40"/>
        </w:rPr>
        <w:t xml:space="preserve"> </w:t>
      </w:r>
      <w:r w:rsidRPr="00227F6E">
        <w:rPr>
          <w:rFonts w:eastAsiaTheme="minorEastAsia"/>
          <w:bCs/>
          <w:sz w:val="40"/>
          <w:szCs w:val="40"/>
          <w:vertAlign w:val="superscript"/>
        </w:rPr>
        <w:t>43</w:t>
      </w:r>
      <w:r w:rsidRPr="00227F6E">
        <w:rPr>
          <w:rFonts w:eastAsiaTheme="minorEastAsia"/>
          <w:bCs/>
          <w:sz w:val="40"/>
          <w:szCs w:val="40"/>
        </w:rPr>
        <w:t>И женщина, страдавшая кровотечением двенадцать лет, которая, издержав на врачей всё имение, ни одним не могла быть вылечена,</w:t>
      </w:r>
      <w:r w:rsidRPr="00227F6E">
        <w:rPr>
          <w:rFonts w:eastAsiaTheme="minorEastAsia"/>
          <w:sz w:val="40"/>
          <w:szCs w:val="40"/>
        </w:rPr>
        <w:t> </w:t>
      </w:r>
      <w:bookmarkStart w:id="10" w:name="8-44"/>
      <w:bookmarkEnd w:id="10"/>
      <w:r w:rsidRPr="00227F6E">
        <w:rPr>
          <w:rFonts w:eastAsiaTheme="minorEastAsia"/>
          <w:bCs/>
          <w:sz w:val="40"/>
          <w:szCs w:val="40"/>
          <w:vertAlign w:val="superscript"/>
        </w:rPr>
        <w:t>44</w:t>
      </w:r>
      <w:r w:rsidRPr="00227F6E">
        <w:rPr>
          <w:rFonts w:eastAsiaTheme="minorEastAsia"/>
          <w:bCs/>
          <w:sz w:val="40"/>
          <w:szCs w:val="40"/>
        </w:rPr>
        <w:t>подойдя сзади, коснулась края одежды Его; и тотчас течение крови у ней остановилось.</w:t>
      </w:r>
      <w:bookmarkStart w:id="11" w:name="8-45"/>
      <w:bookmarkEnd w:id="11"/>
      <w:r>
        <w:rPr>
          <w:rFonts w:eastAsiaTheme="minorEastAsia"/>
          <w:sz w:val="40"/>
          <w:szCs w:val="40"/>
        </w:rPr>
        <w:t xml:space="preserve"> </w:t>
      </w:r>
      <w:r w:rsidRPr="00227F6E">
        <w:rPr>
          <w:rFonts w:eastAsiaTheme="minorEastAsia"/>
          <w:bCs/>
          <w:sz w:val="40"/>
          <w:szCs w:val="40"/>
          <w:vertAlign w:val="superscript"/>
        </w:rPr>
        <w:t>45</w:t>
      </w:r>
      <w:r w:rsidRPr="00227F6E">
        <w:rPr>
          <w:rFonts w:eastAsiaTheme="minorEastAsia"/>
          <w:bCs/>
          <w:sz w:val="40"/>
          <w:szCs w:val="40"/>
        </w:rPr>
        <w:t>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w:t>
      </w:r>
      <w:bookmarkStart w:id="12" w:name="8-46"/>
      <w:bookmarkEnd w:id="12"/>
      <w:r>
        <w:rPr>
          <w:rFonts w:eastAsiaTheme="minorEastAsia"/>
          <w:sz w:val="40"/>
          <w:szCs w:val="40"/>
        </w:rPr>
        <w:t xml:space="preserve"> </w:t>
      </w:r>
      <w:r w:rsidRPr="00227F6E">
        <w:rPr>
          <w:rFonts w:eastAsiaTheme="minorEastAsia"/>
          <w:bCs/>
          <w:sz w:val="40"/>
          <w:szCs w:val="40"/>
          <w:vertAlign w:val="superscript"/>
        </w:rPr>
        <w:t>46</w:t>
      </w:r>
      <w:r w:rsidRPr="00227F6E">
        <w:rPr>
          <w:rFonts w:eastAsiaTheme="minorEastAsia"/>
          <w:bCs/>
          <w:sz w:val="40"/>
          <w:szCs w:val="40"/>
        </w:rPr>
        <w:t>Но Иисус сказал: прикоснулся ко Мне некто, ибо Я чувствовал силу, исшедшую из Меня.</w:t>
      </w:r>
      <w:bookmarkStart w:id="13" w:name="8-47"/>
      <w:bookmarkEnd w:id="13"/>
      <w:r>
        <w:rPr>
          <w:rFonts w:eastAsiaTheme="minorEastAsia"/>
          <w:sz w:val="40"/>
          <w:szCs w:val="40"/>
        </w:rPr>
        <w:t xml:space="preserve"> </w:t>
      </w:r>
      <w:r w:rsidRPr="00227F6E">
        <w:rPr>
          <w:rFonts w:eastAsiaTheme="minorEastAsia"/>
          <w:bCs/>
          <w:sz w:val="40"/>
          <w:szCs w:val="40"/>
          <w:vertAlign w:val="superscript"/>
        </w:rPr>
        <w:t>47</w:t>
      </w:r>
      <w:r w:rsidRPr="00227F6E">
        <w:rPr>
          <w:rFonts w:eastAsiaTheme="minorEastAsia"/>
          <w:bCs/>
          <w:sz w:val="40"/>
          <w:szCs w:val="40"/>
        </w:rPr>
        <w:t>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w:t>
      </w:r>
      <w:bookmarkStart w:id="14" w:name="8-48"/>
      <w:bookmarkEnd w:id="14"/>
      <w:r>
        <w:rPr>
          <w:rFonts w:eastAsiaTheme="minorEastAsia"/>
          <w:sz w:val="40"/>
          <w:szCs w:val="40"/>
        </w:rPr>
        <w:t xml:space="preserve"> </w:t>
      </w:r>
      <w:r w:rsidRPr="00227F6E">
        <w:rPr>
          <w:rFonts w:eastAsiaTheme="minorEastAsia"/>
          <w:bCs/>
          <w:sz w:val="40"/>
          <w:szCs w:val="40"/>
          <w:vertAlign w:val="superscript"/>
        </w:rPr>
        <w:t>48</w:t>
      </w:r>
      <w:r w:rsidRPr="00227F6E">
        <w:rPr>
          <w:rFonts w:eastAsiaTheme="minorEastAsia"/>
          <w:bCs/>
          <w:sz w:val="40"/>
          <w:szCs w:val="40"/>
        </w:rPr>
        <w:t>Он сказал ей: дерзай, дщерь! вера твоя спасла тебя; иди с миром.</w:t>
      </w:r>
      <w:bookmarkStart w:id="15" w:name="8-49"/>
      <w:bookmarkEnd w:id="15"/>
      <w:r>
        <w:rPr>
          <w:rFonts w:eastAsiaTheme="minorEastAsia"/>
          <w:sz w:val="40"/>
          <w:szCs w:val="40"/>
        </w:rPr>
        <w:t xml:space="preserve"> </w:t>
      </w:r>
      <w:r w:rsidRPr="00227F6E">
        <w:rPr>
          <w:rFonts w:eastAsiaTheme="minorEastAsia"/>
          <w:bCs/>
          <w:sz w:val="40"/>
          <w:szCs w:val="40"/>
          <w:vertAlign w:val="superscript"/>
        </w:rPr>
        <w:t>49</w:t>
      </w:r>
      <w:r w:rsidRPr="00227F6E">
        <w:rPr>
          <w:rFonts w:eastAsiaTheme="minorEastAsia"/>
          <w:bCs/>
          <w:sz w:val="40"/>
          <w:szCs w:val="40"/>
        </w:rPr>
        <w:t>Когда Он еще говорил это, приходит некто из дома начальника синагоги и говорит ему: дочь твоя умерла; не утруждай Учителя.</w:t>
      </w:r>
      <w:bookmarkStart w:id="16" w:name="8-50"/>
      <w:bookmarkEnd w:id="16"/>
      <w:r>
        <w:rPr>
          <w:rFonts w:eastAsiaTheme="minorEastAsia"/>
          <w:sz w:val="40"/>
          <w:szCs w:val="40"/>
        </w:rPr>
        <w:t xml:space="preserve"> </w:t>
      </w:r>
      <w:r w:rsidRPr="00227F6E">
        <w:rPr>
          <w:rFonts w:eastAsiaTheme="minorEastAsia"/>
          <w:bCs/>
          <w:sz w:val="40"/>
          <w:szCs w:val="40"/>
          <w:vertAlign w:val="superscript"/>
        </w:rPr>
        <w:t>50</w:t>
      </w:r>
      <w:r w:rsidRPr="00227F6E">
        <w:rPr>
          <w:rFonts w:eastAsiaTheme="minorEastAsia"/>
          <w:bCs/>
          <w:sz w:val="40"/>
          <w:szCs w:val="40"/>
        </w:rPr>
        <w:t>Но Иисус, услышав это, сказал ему: не бойся, только веруй, и спасена будет.</w:t>
      </w:r>
      <w:bookmarkStart w:id="17" w:name="8-51"/>
      <w:bookmarkEnd w:id="17"/>
      <w:r>
        <w:rPr>
          <w:rFonts w:eastAsiaTheme="minorEastAsia"/>
          <w:sz w:val="40"/>
          <w:szCs w:val="40"/>
        </w:rPr>
        <w:t xml:space="preserve"> </w:t>
      </w:r>
      <w:r w:rsidRPr="00227F6E">
        <w:rPr>
          <w:rFonts w:eastAsiaTheme="minorEastAsia"/>
          <w:bCs/>
          <w:sz w:val="40"/>
          <w:szCs w:val="40"/>
          <w:vertAlign w:val="superscript"/>
        </w:rPr>
        <w:t>51</w:t>
      </w:r>
      <w:r w:rsidRPr="00227F6E">
        <w:rPr>
          <w:rFonts w:eastAsiaTheme="minorEastAsia"/>
          <w:bCs/>
          <w:sz w:val="40"/>
          <w:szCs w:val="40"/>
        </w:rPr>
        <w:t>Придя же в дом, не позволил войти никому, кроме Петра, Иоанна и Иакова, и отца девицы, и матери.</w:t>
      </w:r>
      <w:bookmarkStart w:id="18" w:name="8-52"/>
      <w:bookmarkEnd w:id="18"/>
      <w:r>
        <w:rPr>
          <w:rFonts w:eastAsiaTheme="minorEastAsia"/>
          <w:sz w:val="40"/>
          <w:szCs w:val="40"/>
        </w:rPr>
        <w:t xml:space="preserve"> </w:t>
      </w:r>
      <w:r w:rsidRPr="00227F6E">
        <w:rPr>
          <w:rFonts w:eastAsiaTheme="minorEastAsia"/>
          <w:bCs/>
          <w:sz w:val="40"/>
          <w:szCs w:val="40"/>
          <w:vertAlign w:val="superscript"/>
        </w:rPr>
        <w:t>52</w:t>
      </w:r>
      <w:r w:rsidRPr="00227F6E">
        <w:rPr>
          <w:rFonts w:eastAsiaTheme="minorEastAsia"/>
          <w:bCs/>
          <w:sz w:val="40"/>
          <w:szCs w:val="40"/>
        </w:rPr>
        <w:t>Все плакали и рыдали о ней. Но Он сказал: не плачьте; она не умерла, но спит.</w:t>
      </w:r>
      <w:bookmarkStart w:id="19" w:name="8-53"/>
      <w:bookmarkEnd w:id="19"/>
      <w:r>
        <w:rPr>
          <w:rFonts w:eastAsiaTheme="minorEastAsia"/>
          <w:sz w:val="40"/>
          <w:szCs w:val="40"/>
        </w:rPr>
        <w:t xml:space="preserve"> </w:t>
      </w:r>
      <w:r w:rsidRPr="00227F6E">
        <w:rPr>
          <w:rFonts w:eastAsiaTheme="minorEastAsia"/>
          <w:bCs/>
          <w:sz w:val="40"/>
          <w:szCs w:val="40"/>
          <w:vertAlign w:val="superscript"/>
        </w:rPr>
        <w:t>53</w:t>
      </w:r>
      <w:r w:rsidRPr="00227F6E">
        <w:rPr>
          <w:rFonts w:eastAsiaTheme="minorEastAsia"/>
          <w:bCs/>
          <w:sz w:val="40"/>
          <w:szCs w:val="40"/>
        </w:rPr>
        <w:t>И смеялись над Ним, зная, что она умерла.</w:t>
      </w:r>
      <w:bookmarkStart w:id="20" w:name="8-54"/>
      <w:bookmarkEnd w:id="20"/>
      <w:r>
        <w:rPr>
          <w:rFonts w:eastAsiaTheme="minorEastAsia"/>
          <w:sz w:val="40"/>
          <w:szCs w:val="40"/>
        </w:rPr>
        <w:t xml:space="preserve"> </w:t>
      </w:r>
      <w:r w:rsidRPr="00227F6E">
        <w:rPr>
          <w:rFonts w:eastAsiaTheme="minorEastAsia"/>
          <w:bCs/>
          <w:sz w:val="40"/>
          <w:szCs w:val="40"/>
          <w:vertAlign w:val="superscript"/>
        </w:rPr>
        <w:t>54</w:t>
      </w:r>
      <w:r w:rsidRPr="00227F6E">
        <w:rPr>
          <w:rFonts w:eastAsiaTheme="minorEastAsia"/>
          <w:bCs/>
          <w:sz w:val="40"/>
          <w:szCs w:val="40"/>
        </w:rPr>
        <w:t>Он же, выслав всех вон и взяв ее за руку, возгласил: девица! встань.</w:t>
      </w:r>
      <w:bookmarkStart w:id="21" w:name="8-55"/>
      <w:bookmarkEnd w:id="21"/>
      <w:r>
        <w:rPr>
          <w:rFonts w:eastAsiaTheme="minorEastAsia"/>
          <w:sz w:val="40"/>
          <w:szCs w:val="40"/>
        </w:rPr>
        <w:t xml:space="preserve"> </w:t>
      </w:r>
      <w:r w:rsidRPr="00227F6E">
        <w:rPr>
          <w:rFonts w:eastAsiaTheme="minorEastAsia"/>
          <w:bCs/>
          <w:sz w:val="40"/>
          <w:szCs w:val="40"/>
          <w:vertAlign w:val="superscript"/>
        </w:rPr>
        <w:t>55</w:t>
      </w:r>
      <w:r w:rsidRPr="00227F6E">
        <w:rPr>
          <w:rFonts w:eastAsiaTheme="minorEastAsia"/>
          <w:bCs/>
          <w:sz w:val="40"/>
          <w:szCs w:val="40"/>
        </w:rPr>
        <w:t>И возвратился дух ее; она тотчас встала, и Он велел дать ей есть.</w:t>
      </w:r>
      <w:bookmarkStart w:id="22" w:name="8-56"/>
      <w:bookmarkEnd w:id="22"/>
      <w:r>
        <w:rPr>
          <w:rFonts w:eastAsiaTheme="minorEastAsia"/>
          <w:sz w:val="40"/>
          <w:szCs w:val="40"/>
        </w:rPr>
        <w:t xml:space="preserve"> </w:t>
      </w:r>
      <w:r w:rsidRPr="00227F6E">
        <w:rPr>
          <w:rFonts w:eastAsiaTheme="minorEastAsia"/>
          <w:bCs/>
          <w:sz w:val="40"/>
          <w:szCs w:val="40"/>
          <w:vertAlign w:val="superscript"/>
        </w:rPr>
        <w:t>56</w:t>
      </w:r>
      <w:r w:rsidRPr="00227F6E">
        <w:rPr>
          <w:rFonts w:eastAsiaTheme="minorEastAsia"/>
          <w:bCs/>
          <w:sz w:val="40"/>
          <w:szCs w:val="40"/>
        </w:rPr>
        <w:t>И удивились родители ее. Он же повелел им не сказывать никому о происшедшем.</w:t>
      </w:r>
    </w:p>
    <w:p w:rsidR="00227F6E" w:rsidRPr="00227F6E" w:rsidRDefault="00227F6E" w:rsidP="00227F6E">
      <w:pPr>
        <w:widowControl w:val="0"/>
        <w:tabs>
          <w:tab w:val="left" w:pos="9360"/>
          <w:tab w:val="left" w:pos="9450"/>
        </w:tabs>
        <w:autoSpaceDE w:val="0"/>
        <w:autoSpaceDN w:val="0"/>
        <w:adjustRightInd w:val="0"/>
        <w:ind w:right="-540"/>
        <w:rPr>
          <w:rFonts w:eastAsiaTheme="minorEastAsia"/>
          <w:b/>
          <w:sz w:val="40"/>
          <w:szCs w:val="40"/>
        </w:rPr>
      </w:pPr>
    </w:p>
    <w:p w:rsidR="00227F6E" w:rsidRPr="00227F6E" w:rsidRDefault="00227F6E" w:rsidP="00227F6E">
      <w:pPr>
        <w:widowControl w:val="0"/>
        <w:tabs>
          <w:tab w:val="left" w:pos="9360"/>
          <w:tab w:val="left" w:pos="9450"/>
        </w:tabs>
        <w:autoSpaceDE w:val="0"/>
        <w:autoSpaceDN w:val="0"/>
        <w:adjustRightInd w:val="0"/>
        <w:ind w:left="-720" w:right="-540"/>
        <w:rPr>
          <w:rFonts w:eastAsiaTheme="minorEastAsia"/>
          <w:b/>
          <w:sz w:val="40"/>
          <w:szCs w:val="40"/>
        </w:rPr>
      </w:pPr>
      <w:r w:rsidRPr="00227F6E">
        <w:rPr>
          <w:rFonts w:eastAsiaTheme="minorEastAsia"/>
          <w:b/>
          <w:sz w:val="40"/>
          <w:szCs w:val="40"/>
        </w:rPr>
        <w:t xml:space="preserve">Слово от Феофана Затворника: </w:t>
      </w:r>
    </w:p>
    <w:p w:rsidR="00227F6E" w:rsidRPr="00227F6E" w:rsidRDefault="00227F6E" w:rsidP="00227F6E">
      <w:pPr>
        <w:ind w:left="-720" w:right="-540"/>
        <w:rPr>
          <w:sz w:val="40"/>
          <w:szCs w:val="40"/>
        </w:rPr>
      </w:pPr>
      <w:r w:rsidRPr="00227F6E">
        <w:rPr>
          <w:sz w:val="40"/>
          <w:szCs w:val="40"/>
          <w:shd w:val="clear" w:color="auto" w:fill="FFFFFF"/>
        </w:rPr>
        <w:t>Иаир гласно, при всех, упав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 ее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вопль-сердца и удовлетворил прошение. У этой жены и у Иаира молитва, по существу, одна, хотя и можно различать в них некоторые степени. Такие-то молитвы, полные веры, упования и преданности никогда не бывают не услышаны. Говорят иногда: "молюсь,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настоящая молитва, она несомненно войдет к Господу и 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p>
    <w:p w:rsidR="00227F6E" w:rsidRPr="00227F6E" w:rsidRDefault="00227F6E" w:rsidP="00227F6E">
      <w:pPr>
        <w:ind w:left="-720" w:right="-540"/>
        <w:rPr>
          <w:sz w:val="40"/>
          <w:szCs w:val="40"/>
          <w:shd w:val="clear" w:color="auto" w:fill="FFFFFF"/>
        </w:rPr>
      </w:pPr>
    </w:p>
    <w:p w:rsidR="00227F6E" w:rsidRPr="00227F6E" w:rsidRDefault="00227F6E" w:rsidP="00227F6E">
      <w:pPr>
        <w:ind w:left="-720" w:right="-540"/>
        <w:rPr>
          <w:sz w:val="40"/>
          <w:szCs w:val="40"/>
          <w:shd w:val="clear" w:color="auto" w:fill="FFFFFF"/>
        </w:rPr>
      </w:pPr>
    </w:p>
    <w:p w:rsidR="00227F6E" w:rsidRPr="00227F6E" w:rsidRDefault="00227F6E" w:rsidP="00227F6E">
      <w:pPr>
        <w:ind w:left="-720" w:right="-540"/>
        <w:rPr>
          <w:sz w:val="40"/>
          <w:szCs w:val="40"/>
          <w:shd w:val="clear" w:color="auto" w:fill="FFFFFF"/>
        </w:rPr>
      </w:pPr>
    </w:p>
    <w:p w:rsidR="00227F6E" w:rsidRP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Default="00227F6E" w:rsidP="00227F6E">
      <w:pPr>
        <w:ind w:left="-720" w:right="-540"/>
        <w:rPr>
          <w:sz w:val="40"/>
          <w:szCs w:val="40"/>
          <w:shd w:val="clear" w:color="auto" w:fill="FFFFFF"/>
        </w:rPr>
      </w:pPr>
    </w:p>
    <w:p w:rsidR="00227F6E" w:rsidRPr="00227F6E" w:rsidRDefault="00227F6E" w:rsidP="00227F6E">
      <w:pPr>
        <w:ind w:left="-720" w:right="-540"/>
        <w:rPr>
          <w:sz w:val="40"/>
          <w:szCs w:val="40"/>
          <w:shd w:val="clear" w:color="auto" w:fill="FFFFFF"/>
        </w:rPr>
      </w:pPr>
    </w:p>
    <w:p w:rsidR="00227F6E" w:rsidRPr="00227F6E" w:rsidRDefault="00227F6E" w:rsidP="00227F6E">
      <w:pPr>
        <w:tabs>
          <w:tab w:val="left" w:pos="9450"/>
        </w:tabs>
        <w:ind w:left="-720" w:right="-540"/>
        <w:rPr>
          <w:sz w:val="40"/>
          <w:szCs w:val="40"/>
        </w:rPr>
      </w:pPr>
      <w:r w:rsidRPr="00227F6E">
        <w:rPr>
          <w:rFonts w:eastAsiaTheme="minorEastAsia"/>
          <w:b/>
          <w:sz w:val="40"/>
          <w:szCs w:val="40"/>
        </w:rPr>
        <w:t>Twenty-Fourth Sunday After Pentecost –– St Paul, Patriarch of Constantinople – Tone 7</w:t>
      </w:r>
    </w:p>
    <w:p w:rsidR="00227F6E" w:rsidRPr="00227F6E" w:rsidRDefault="00227F6E" w:rsidP="00227F6E">
      <w:pPr>
        <w:widowControl w:val="0"/>
        <w:tabs>
          <w:tab w:val="left" w:pos="9360"/>
          <w:tab w:val="left" w:pos="9450"/>
        </w:tabs>
        <w:autoSpaceDE w:val="0"/>
        <w:autoSpaceDN w:val="0"/>
        <w:adjustRightInd w:val="0"/>
        <w:ind w:left="-720" w:right="-540"/>
        <w:rPr>
          <w:rFonts w:eastAsiaTheme="minorEastAsia"/>
          <w:b/>
          <w:sz w:val="40"/>
          <w:szCs w:val="40"/>
        </w:rPr>
      </w:pPr>
    </w:p>
    <w:p w:rsidR="00227F6E" w:rsidRPr="00227F6E" w:rsidRDefault="00227F6E" w:rsidP="00227F6E">
      <w:pPr>
        <w:ind w:left="-720" w:right="-540"/>
        <w:textAlignment w:val="baseline"/>
        <w:outlineLvl w:val="1"/>
        <w:rPr>
          <w:b/>
          <w:bCs/>
          <w:sz w:val="40"/>
          <w:szCs w:val="40"/>
        </w:rPr>
      </w:pPr>
      <w:r w:rsidRPr="00227F6E">
        <w:rPr>
          <w:b/>
          <w:bCs/>
          <w:sz w:val="40"/>
          <w:szCs w:val="40"/>
        </w:rPr>
        <w:t>Ephesians 2:14-22  </w:t>
      </w:r>
      <w:r w:rsidRPr="00227F6E">
        <w:rPr>
          <w:b/>
          <w:bCs/>
          <w:i/>
          <w:iCs/>
          <w:sz w:val="40"/>
          <w:szCs w:val="40"/>
          <w:bdr w:val="none" w:sz="0" w:space="0" w:color="auto" w:frame="1"/>
        </w:rPr>
        <w:t>(Epistle)</w:t>
      </w:r>
    </w:p>
    <w:p w:rsidR="00227F6E" w:rsidRPr="00227F6E" w:rsidRDefault="00227F6E" w:rsidP="00227F6E">
      <w:pPr>
        <w:ind w:left="-720" w:right="-540"/>
        <w:textAlignment w:val="baseline"/>
        <w:rPr>
          <w:b/>
          <w:bCs/>
          <w:sz w:val="40"/>
          <w:szCs w:val="40"/>
        </w:rPr>
      </w:pPr>
      <w:r w:rsidRPr="00227F6E">
        <w:rPr>
          <w:b/>
          <w:bCs/>
          <w:sz w:val="40"/>
          <w:szCs w:val="40"/>
        </w:rPr>
        <w:t>14</w:t>
      </w:r>
      <w:r>
        <w:rPr>
          <w:b/>
          <w:bCs/>
          <w:sz w:val="40"/>
          <w:szCs w:val="40"/>
        </w:rPr>
        <w:t xml:space="preserve"> </w:t>
      </w:r>
      <w:r w:rsidRPr="00227F6E">
        <w:rPr>
          <w:sz w:val="40"/>
          <w:szCs w:val="40"/>
        </w:rPr>
        <w:t>For He Himself is our peace, who has made both one, and has broken down the middle wall of separation,</w:t>
      </w:r>
      <w:r>
        <w:rPr>
          <w:b/>
          <w:bCs/>
          <w:sz w:val="40"/>
          <w:szCs w:val="40"/>
        </w:rPr>
        <w:t xml:space="preserve"> </w:t>
      </w:r>
      <w:r w:rsidRPr="00227F6E">
        <w:rPr>
          <w:b/>
          <w:bCs/>
          <w:sz w:val="40"/>
          <w:szCs w:val="40"/>
        </w:rPr>
        <w:t>15</w:t>
      </w:r>
      <w:r>
        <w:rPr>
          <w:b/>
          <w:bCs/>
          <w:sz w:val="40"/>
          <w:szCs w:val="40"/>
        </w:rPr>
        <w:t xml:space="preserve"> </w:t>
      </w:r>
      <w:r w:rsidRPr="00227F6E">
        <w:rPr>
          <w:sz w:val="40"/>
          <w:szCs w:val="40"/>
        </w:rPr>
        <w:t>having abolished in His flesh the enmity, that is, the law of commandments contained in ordinances, so as to create in Himself one new man from the two, thus making peace,</w:t>
      </w:r>
      <w:r>
        <w:rPr>
          <w:b/>
          <w:bCs/>
          <w:sz w:val="40"/>
          <w:szCs w:val="40"/>
        </w:rPr>
        <w:t xml:space="preserve"> </w:t>
      </w:r>
      <w:r w:rsidRPr="00227F6E">
        <w:rPr>
          <w:b/>
          <w:bCs/>
          <w:sz w:val="40"/>
          <w:szCs w:val="40"/>
        </w:rPr>
        <w:t>16</w:t>
      </w:r>
      <w:r>
        <w:rPr>
          <w:b/>
          <w:bCs/>
          <w:sz w:val="40"/>
          <w:szCs w:val="40"/>
        </w:rPr>
        <w:t xml:space="preserve"> </w:t>
      </w:r>
      <w:r w:rsidRPr="00227F6E">
        <w:rPr>
          <w:sz w:val="40"/>
          <w:szCs w:val="40"/>
        </w:rPr>
        <w:t>and that He might reconcile them both to God in one body through the cross, thereby putting to death the enmity.</w:t>
      </w:r>
      <w:r>
        <w:rPr>
          <w:b/>
          <w:bCs/>
          <w:sz w:val="40"/>
          <w:szCs w:val="40"/>
        </w:rPr>
        <w:t xml:space="preserve"> </w:t>
      </w:r>
      <w:r w:rsidRPr="00227F6E">
        <w:rPr>
          <w:b/>
          <w:bCs/>
          <w:sz w:val="40"/>
          <w:szCs w:val="40"/>
        </w:rPr>
        <w:t>17</w:t>
      </w:r>
      <w:r>
        <w:rPr>
          <w:b/>
          <w:bCs/>
          <w:sz w:val="40"/>
          <w:szCs w:val="40"/>
        </w:rPr>
        <w:t xml:space="preserve"> </w:t>
      </w:r>
      <w:r w:rsidRPr="00227F6E">
        <w:rPr>
          <w:sz w:val="40"/>
          <w:szCs w:val="40"/>
        </w:rPr>
        <w:t>And He came and preached peace to you who were afar off and to those who were near.</w:t>
      </w:r>
      <w:r>
        <w:rPr>
          <w:b/>
          <w:bCs/>
          <w:sz w:val="40"/>
          <w:szCs w:val="40"/>
        </w:rPr>
        <w:t xml:space="preserve"> </w:t>
      </w:r>
      <w:r w:rsidRPr="00227F6E">
        <w:rPr>
          <w:b/>
          <w:bCs/>
          <w:sz w:val="40"/>
          <w:szCs w:val="40"/>
        </w:rPr>
        <w:t>18</w:t>
      </w:r>
      <w:r>
        <w:rPr>
          <w:b/>
          <w:bCs/>
          <w:sz w:val="40"/>
          <w:szCs w:val="40"/>
        </w:rPr>
        <w:t xml:space="preserve"> </w:t>
      </w:r>
      <w:r w:rsidRPr="00227F6E">
        <w:rPr>
          <w:sz w:val="40"/>
          <w:szCs w:val="40"/>
        </w:rPr>
        <w:t>For through Him we both have access by one Spirit to the Father.</w:t>
      </w:r>
      <w:r>
        <w:rPr>
          <w:b/>
          <w:bCs/>
          <w:sz w:val="40"/>
          <w:szCs w:val="40"/>
        </w:rPr>
        <w:t xml:space="preserve"> </w:t>
      </w:r>
      <w:r w:rsidRPr="00227F6E">
        <w:rPr>
          <w:b/>
          <w:bCs/>
          <w:sz w:val="40"/>
          <w:szCs w:val="40"/>
        </w:rPr>
        <w:t>19</w:t>
      </w:r>
      <w:r>
        <w:rPr>
          <w:b/>
          <w:bCs/>
          <w:sz w:val="40"/>
          <w:szCs w:val="40"/>
        </w:rPr>
        <w:t xml:space="preserve"> </w:t>
      </w:r>
      <w:r w:rsidRPr="00227F6E">
        <w:rPr>
          <w:sz w:val="40"/>
          <w:szCs w:val="40"/>
        </w:rPr>
        <w:t>Now, therefore, you are no longer strangers and foreigners, but fellow citizens with the saints and members of the household of God,</w:t>
      </w:r>
      <w:r>
        <w:rPr>
          <w:b/>
          <w:bCs/>
          <w:sz w:val="40"/>
          <w:szCs w:val="40"/>
        </w:rPr>
        <w:t xml:space="preserve"> </w:t>
      </w:r>
      <w:r w:rsidRPr="00227F6E">
        <w:rPr>
          <w:b/>
          <w:bCs/>
          <w:sz w:val="40"/>
          <w:szCs w:val="40"/>
        </w:rPr>
        <w:t>20</w:t>
      </w:r>
      <w:r>
        <w:rPr>
          <w:b/>
          <w:bCs/>
          <w:sz w:val="40"/>
          <w:szCs w:val="40"/>
        </w:rPr>
        <w:t xml:space="preserve"> </w:t>
      </w:r>
      <w:r w:rsidRPr="00227F6E">
        <w:rPr>
          <w:sz w:val="40"/>
          <w:szCs w:val="40"/>
        </w:rPr>
        <w:t>having been built on the foundation of the apostles and prophets, Jesus Christ Himself being the chief cornerstone,</w:t>
      </w:r>
      <w:r>
        <w:rPr>
          <w:b/>
          <w:bCs/>
          <w:sz w:val="40"/>
          <w:szCs w:val="40"/>
        </w:rPr>
        <w:t xml:space="preserve"> </w:t>
      </w:r>
      <w:r w:rsidRPr="00227F6E">
        <w:rPr>
          <w:b/>
          <w:bCs/>
          <w:sz w:val="40"/>
          <w:szCs w:val="40"/>
        </w:rPr>
        <w:t>21</w:t>
      </w:r>
      <w:r>
        <w:rPr>
          <w:b/>
          <w:bCs/>
          <w:sz w:val="40"/>
          <w:szCs w:val="40"/>
        </w:rPr>
        <w:t xml:space="preserve"> </w:t>
      </w:r>
      <w:r w:rsidRPr="00227F6E">
        <w:rPr>
          <w:sz w:val="40"/>
          <w:szCs w:val="40"/>
        </w:rPr>
        <w:t>in whom the whole building, being fitted together, grows into a holy temple in the Lord,</w:t>
      </w:r>
      <w:r>
        <w:rPr>
          <w:b/>
          <w:bCs/>
          <w:sz w:val="40"/>
          <w:szCs w:val="40"/>
        </w:rPr>
        <w:t xml:space="preserve"> </w:t>
      </w:r>
      <w:r w:rsidRPr="00227F6E">
        <w:rPr>
          <w:b/>
          <w:bCs/>
          <w:sz w:val="40"/>
          <w:szCs w:val="40"/>
        </w:rPr>
        <w:t>22</w:t>
      </w:r>
      <w:r>
        <w:rPr>
          <w:b/>
          <w:bCs/>
          <w:sz w:val="40"/>
          <w:szCs w:val="40"/>
        </w:rPr>
        <w:t xml:space="preserve"> </w:t>
      </w:r>
      <w:r w:rsidRPr="00227F6E">
        <w:rPr>
          <w:sz w:val="40"/>
          <w:szCs w:val="40"/>
        </w:rPr>
        <w:t>in whom you also are being built together for a dwelling place of God in the Spirit.</w:t>
      </w:r>
    </w:p>
    <w:p w:rsidR="00227F6E" w:rsidRDefault="00227F6E" w:rsidP="00227F6E">
      <w:pPr>
        <w:ind w:left="-720" w:right="-540"/>
        <w:textAlignment w:val="baseline"/>
        <w:outlineLvl w:val="1"/>
        <w:rPr>
          <w:sz w:val="40"/>
          <w:szCs w:val="40"/>
        </w:rPr>
      </w:pPr>
    </w:p>
    <w:p w:rsidR="00227F6E" w:rsidRPr="00227F6E" w:rsidRDefault="00227F6E" w:rsidP="00227F6E">
      <w:pPr>
        <w:ind w:left="-720" w:right="-540"/>
        <w:textAlignment w:val="baseline"/>
        <w:outlineLvl w:val="1"/>
        <w:rPr>
          <w:b/>
          <w:bCs/>
          <w:sz w:val="40"/>
          <w:szCs w:val="40"/>
        </w:rPr>
      </w:pPr>
      <w:r w:rsidRPr="00227F6E">
        <w:rPr>
          <w:b/>
          <w:bCs/>
          <w:sz w:val="40"/>
          <w:szCs w:val="40"/>
        </w:rPr>
        <w:t>Luke 8:41-56  </w:t>
      </w:r>
      <w:r w:rsidRPr="00227F6E">
        <w:rPr>
          <w:b/>
          <w:bCs/>
          <w:i/>
          <w:iCs/>
          <w:sz w:val="40"/>
          <w:szCs w:val="40"/>
          <w:bdr w:val="none" w:sz="0" w:space="0" w:color="auto" w:frame="1"/>
        </w:rPr>
        <w:t>(Gospel)</w:t>
      </w:r>
    </w:p>
    <w:p w:rsidR="00227F6E" w:rsidRPr="00227F6E" w:rsidRDefault="00227F6E" w:rsidP="00227F6E">
      <w:pPr>
        <w:ind w:left="-720" w:right="-540"/>
        <w:textAlignment w:val="baseline"/>
        <w:rPr>
          <w:b/>
          <w:bCs/>
          <w:sz w:val="40"/>
          <w:szCs w:val="40"/>
        </w:rPr>
      </w:pPr>
      <w:r w:rsidRPr="00227F6E">
        <w:rPr>
          <w:b/>
          <w:bCs/>
          <w:sz w:val="40"/>
          <w:szCs w:val="40"/>
        </w:rPr>
        <w:t>41</w:t>
      </w:r>
      <w:r>
        <w:rPr>
          <w:b/>
          <w:bCs/>
          <w:sz w:val="40"/>
          <w:szCs w:val="40"/>
        </w:rPr>
        <w:t xml:space="preserve"> </w:t>
      </w:r>
      <w:r w:rsidRPr="00227F6E">
        <w:rPr>
          <w:sz w:val="40"/>
          <w:szCs w:val="40"/>
        </w:rPr>
        <w:t>And behold, there came a man named Jairus, and he was a ruler of the synagogue. And he fell down at Jesus’ feet and begged Him to come to his house,</w:t>
      </w:r>
      <w:r>
        <w:rPr>
          <w:b/>
          <w:bCs/>
          <w:sz w:val="40"/>
          <w:szCs w:val="40"/>
        </w:rPr>
        <w:t xml:space="preserve"> </w:t>
      </w:r>
      <w:r w:rsidRPr="00227F6E">
        <w:rPr>
          <w:b/>
          <w:bCs/>
          <w:sz w:val="40"/>
          <w:szCs w:val="40"/>
        </w:rPr>
        <w:t>42</w:t>
      </w:r>
      <w:r>
        <w:rPr>
          <w:b/>
          <w:bCs/>
          <w:sz w:val="40"/>
          <w:szCs w:val="40"/>
        </w:rPr>
        <w:t xml:space="preserve"> </w:t>
      </w:r>
      <w:r w:rsidRPr="00227F6E">
        <w:rPr>
          <w:sz w:val="40"/>
          <w:szCs w:val="40"/>
        </w:rPr>
        <w:t>for he had an only daughter about twelve years of age, and she was dying. But as He went, the multitudes thronged Him.</w:t>
      </w:r>
      <w:r>
        <w:rPr>
          <w:b/>
          <w:bCs/>
          <w:sz w:val="40"/>
          <w:szCs w:val="40"/>
        </w:rPr>
        <w:t xml:space="preserve"> </w:t>
      </w:r>
      <w:r w:rsidRPr="00227F6E">
        <w:rPr>
          <w:b/>
          <w:bCs/>
          <w:sz w:val="40"/>
          <w:szCs w:val="40"/>
        </w:rPr>
        <w:t>43</w:t>
      </w:r>
      <w:r>
        <w:rPr>
          <w:b/>
          <w:bCs/>
          <w:sz w:val="40"/>
          <w:szCs w:val="40"/>
        </w:rPr>
        <w:t xml:space="preserve"> </w:t>
      </w:r>
      <w:r w:rsidRPr="00227F6E">
        <w:rPr>
          <w:sz w:val="40"/>
          <w:szCs w:val="40"/>
        </w:rPr>
        <w:t>Now a woman, having a flow of blood for twelve years, who had spent all her livelihood on physicians and could not be healed by any,</w:t>
      </w:r>
      <w:r>
        <w:rPr>
          <w:b/>
          <w:bCs/>
          <w:sz w:val="40"/>
          <w:szCs w:val="40"/>
        </w:rPr>
        <w:t xml:space="preserve"> </w:t>
      </w:r>
      <w:r w:rsidRPr="00227F6E">
        <w:rPr>
          <w:b/>
          <w:bCs/>
          <w:sz w:val="40"/>
          <w:szCs w:val="40"/>
        </w:rPr>
        <w:t>44</w:t>
      </w:r>
      <w:r>
        <w:rPr>
          <w:b/>
          <w:bCs/>
          <w:sz w:val="40"/>
          <w:szCs w:val="40"/>
        </w:rPr>
        <w:t xml:space="preserve"> </w:t>
      </w:r>
      <w:r w:rsidRPr="00227F6E">
        <w:rPr>
          <w:sz w:val="40"/>
          <w:szCs w:val="40"/>
        </w:rPr>
        <w:t>came from behind and touched the border of His garment. And immediately her flow of blood stopped.</w:t>
      </w:r>
      <w:r>
        <w:rPr>
          <w:b/>
          <w:bCs/>
          <w:sz w:val="40"/>
          <w:szCs w:val="40"/>
        </w:rPr>
        <w:t xml:space="preserve"> </w:t>
      </w:r>
      <w:r w:rsidRPr="00227F6E">
        <w:rPr>
          <w:b/>
          <w:bCs/>
          <w:sz w:val="40"/>
          <w:szCs w:val="40"/>
        </w:rPr>
        <w:t>45</w:t>
      </w:r>
      <w:r>
        <w:rPr>
          <w:b/>
          <w:bCs/>
          <w:sz w:val="40"/>
          <w:szCs w:val="40"/>
        </w:rPr>
        <w:t xml:space="preserve"> </w:t>
      </w:r>
      <w:r w:rsidRPr="00227F6E">
        <w:rPr>
          <w:sz w:val="40"/>
          <w:szCs w:val="40"/>
        </w:rPr>
        <w:t>And Jesus said, “Who touched Me?” When all denied it, Peter and those with him said, “Master, the multitudes throng and press You, and You say, ‘Who touched Me?’” </w:t>
      </w:r>
      <w:r>
        <w:rPr>
          <w:b/>
          <w:bCs/>
          <w:sz w:val="40"/>
          <w:szCs w:val="40"/>
        </w:rPr>
        <w:t xml:space="preserve"> </w:t>
      </w:r>
      <w:r w:rsidRPr="00227F6E">
        <w:rPr>
          <w:b/>
          <w:bCs/>
          <w:sz w:val="40"/>
          <w:szCs w:val="40"/>
        </w:rPr>
        <w:t>46</w:t>
      </w:r>
      <w:r>
        <w:rPr>
          <w:b/>
          <w:bCs/>
          <w:sz w:val="40"/>
          <w:szCs w:val="40"/>
        </w:rPr>
        <w:t xml:space="preserve"> </w:t>
      </w:r>
      <w:r w:rsidRPr="00227F6E">
        <w:rPr>
          <w:sz w:val="40"/>
          <w:szCs w:val="40"/>
        </w:rPr>
        <w:t>But Jesus said, “Somebody touched Me, for I perceived power going out from Me.”</w:t>
      </w:r>
      <w:r>
        <w:rPr>
          <w:sz w:val="40"/>
          <w:szCs w:val="40"/>
        </w:rPr>
        <w:t xml:space="preserve"> </w:t>
      </w:r>
      <w:r w:rsidRPr="00227F6E">
        <w:rPr>
          <w:b/>
          <w:bCs/>
          <w:sz w:val="40"/>
          <w:szCs w:val="40"/>
        </w:rPr>
        <w:t>47</w:t>
      </w:r>
      <w:r>
        <w:rPr>
          <w:b/>
          <w:bCs/>
          <w:sz w:val="40"/>
          <w:szCs w:val="40"/>
        </w:rPr>
        <w:t xml:space="preserve"> </w:t>
      </w:r>
      <w:r w:rsidRPr="00227F6E">
        <w:rPr>
          <w:sz w:val="40"/>
          <w:szCs w:val="40"/>
        </w:rPr>
        <w:t>Now when the woman saw that she was not hidden, she came trembling; and falling down before Him, she declared to Him in the presence of all the people the reason she had touched Him and how she was healed immediately.</w:t>
      </w:r>
      <w:r>
        <w:rPr>
          <w:b/>
          <w:bCs/>
          <w:sz w:val="40"/>
          <w:szCs w:val="40"/>
        </w:rPr>
        <w:t xml:space="preserve"> </w:t>
      </w:r>
      <w:r w:rsidRPr="00227F6E">
        <w:rPr>
          <w:b/>
          <w:bCs/>
          <w:sz w:val="40"/>
          <w:szCs w:val="40"/>
        </w:rPr>
        <w:t>48</w:t>
      </w:r>
      <w:r>
        <w:rPr>
          <w:b/>
          <w:bCs/>
          <w:sz w:val="40"/>
          <w:szCs w:val="40"/>
        </w:rPr>
        <w:t xml:space="preserve"> </w:t>
      </w:r>
      <w:r w:rsidRPr="00227F6E">
        <w:rPr>
          <w:sz w:val="40"/>
          <w:szCs w:val="40"/>
        </w:rPr>
        <w:t>And He said to her, “Daughter, be of good cheer; your faith has made you well. Go in peace.”</w:t>
      </w:r>
      <w:r>
        <w:rPr>
          <w:b/>
          <w:bCs/>
          <w:sz w:val="40"/>
          <w:szCs w:val="40"/>
        </w:rPr>
        <w:t xml:space="preserve"> </w:t>
      </w:r>
      <w:r w:rsidRPr="00227F6E">
        <w:rPr>
          <w:b/>
          <w:bCs/>
          <w:sz w:val="40"/>
          <w:szCs w:val="40"/>
        </w:rPr>
        <w:t>49</w:t>
      </w:r>
      <w:r>
        <w:rPr>
          <w:b/>
          <w:bCs/>
          <w:sz w:val="40"/>
          <w:szCs w:val="40"/>
        </w:rPr>
        <w:t xml:space="preserve"> </w:t>
      </w:r>
      <w:r w:rsidRPr="00227F6E">
        <w:rPr>
          <w:sz w:val="40"/>
          <w:szCs w:val="40"/>
        </w:rPr>
        <w:t>While He was still speaking, someone came from the ruler of the synagogue’s house, saying to him, “Your daughter is dead. Do not trouble the Teacher.” </w:t>
      </w:r>
      <w:r>
        <w:rPr>
          <w:b/>
          <w:bCs/>
          <w:sz w:val="40"/>
          <w:szCs w:val="40"/>
        </w:rPr>
        <w:t xml:space="preserve"> </w:t>
      </w:r>
      <w:r w:rsidRPr="00227F6E">
        <w:rPr>
          <w:b/>
          <w:bCs/>
          <w:sz w:val="40"/>
          <w:szCs w:val="40"/>
        </w:rPr>
        <w:t>50</w:t>
      </w:r>
      <w:r>
        <w:rPr>
          <w:b/>
          <w:bCs/>
          <w:sz w:val="40"/>
          <w:szCs w:val="40"/>
        </w:rPr>
        <w:t xml:space="preserve"> </w:t>
      </w:r>
      <w:r w:rsidRPr="00227F6E">
        <w:rPr>
          <w:sz w:val="40"/>
          <w:szCs w:val="40"/>
        </w:rPr>
        <w:t>But when Jesus heard it, He answered him, saying, “Do not be afraid; only believe, and she will be made well.”</w:t>
      </w:r>
      <w:r>
        <w:rPr>
          <w:b/>
          <w:bCs/>
          <w:sz w:val="40"/>
          <w:szCs w:val="40"/>
        </w:rPr>
        <w:t xml:space="preserve"> </w:t>
      </w:r>
      <w:r w:rsidRPr="00227F6E">
        <w:rPr>
          <w:b/>
          <w:bCs/>
          <w:sz w:val="40"/>
          <w:szCs w:val="40"/>
        </w:rPr>
        <w:t>51</w:t>
      </w:r>
      <w:r>
        <w:rPr>
          <w:b/>
          <w:bCs/>
          <w:sz w:val="40"/>
          <w:szCs w:val="40"/>
        </w:rPr>
        <w:t xml:space="preserve"> </w:t>
      </w:r>
      <w:r w:rsidRPr="00227F6E">
        <w:rPr>
          <w:sz w:val="40"/>
          <w:szCs w:val="40"/>
        </w:rPr>
        <w:t>When He came into the house, He permitted no one to go in except Peter, James, and John, and the father and mother of the girl.</w:t>
      </w:r>
      <w:r>
        <w:rPr>
          <w:b/>
          <w:bCs/>
          <w:sz w:val="40"/>
          <w:szCs w:val="40"/>
        </w:rPr>
        <w:t xml:space="preserve"> </w:t>
      </w:r>
      <w:r w:rsidRPr="00227F6E">
        <w:rPr>
          <w:b/>
          <w:bCs/>
          <w:sz w:val="40"/>
          <w:szCs w:val="40"/>
        </w:rPr>
        <w:t>52</w:t>
      </w:r>
      <w:r>
        <w:rPr>
          <w:b/>
          <w:bCs/>
          <w:sz w:val="40"/>
          <w:szCs w:val="40"/>
        </w:rPr>
        <w:t xml:space="preserve"> </w:t>
      </w:r>
      <w:r w:rsidRPr="00227F6E">
        <w:rPr>
          <w:sz w:val="40"/>
          <w:szCs w:val="40"/>
        </w:rPr>
        <w:t>Now all wept and mourned for her; but He said, “Do not weep; she is not dead, but sleeping.”</w:t>
      </w:r>
      <w:r>
        <w:rPr>
          <w:b/>
          <w:bCs/>
          <w:sz w:val="40"/>
          <w:szCs w:val="40"/>
        </w:rPr>
        <w:t xml:space="preserve"> </w:t>
      </w:r>
      <w:r w:rsidRPr="00227F6E">
        <w:rPr>
          <w:b/>
          <w:bCs/>
          <w:sz w:val="40"/>
          <w:szCs w:val="40"/>
        </w:rPr>
        <w:t>53</w:t>
      </w:r>
      <w:r>
        <w:rPr>
          <w:b/>
          <w:bCs/>
          <w:sz w:val="40"/>
          <w:szCs w:val="40"/>
        </w:rPr>
        <w:t xml:space="preserve"> </w:t>
      </w:r>
      <w:r w:rsidRPr="00227F6E">
        <w:rPr>
          <w:sz w:val="40"/>
          <w:szCs w:val="40"/>
        </w:rPr>
        <w:t>And they ridiculed Him, knowing that she was dead.</w:t>
      </w:r>
      <w:r>
        <w:rPr>
          <w:b/>
          <w:bCs/>
          <w:sz w:val="40"/>
          <w:szCs w:val="40"/>
        </w:rPr>
        <w:t xml:space="preserve"> </w:t>
      </w:r>
      <w:r w:rsidRPr="00227F6E">
        <w:rPr>
          <w:b/>
          <w:bCs/>
          <w:sz w:val="40"/>
          <w:szCs w:val="40"/>
        </w:rPr>
        <w:t>54</w:t>
      </w:r>
      <w:r>
        <w:rPr>
          <w:b/>
          <w:bCs/>
          <w:sz w:val="40"/>
          <w:szCs w:val="40"/>
        </w:rPr>
        <w:t xml:space="preserve"> </w:t>
      </w:r>
      <w:r w:rsidRPr="00227F6E">
        <w:rPr>
          <w:sz w:val="40"/>
          <w:szCs w:val="40"/>
        </w:rPr>
        <w:t>But He put them all outside, took her by the hand and called, saying, “Little girl, arise.”</w:t>
      </w:r>
      <w:r>
        <w:rPr>
          <w:b/>
          <w:bCs/>
          <w:sz w:val="40"/>
          <w:szCs w:val="40"/>
        </w:rPr>
        <w:t xml:space="preserve"> </w:t>
      </w:r>
      <w:r w:rsidRPr="00227F6E">
        <w:rPr>
          <w:b/>
          <w:bCs/>
          <w:sz w:val="40"/>
          <w:szCs w:val="40"/>
        </w:rPr>
        <w:t>55</w:t>
      </w:r>
      <w:r>
        <w:rPr>
          <w:b/>
          <w:bCs/>
          <w:sz w:val="40"/>
          <w:szCs w:val="40"/>
        </w:rPr>
        <w:t xml:space="preserve"> </w:t>
      </w:r>
      <w:r w:rsidRPr="00227F6E">
        <w:rPr>
          <w:sz w:val="40"/>
          <w:szCs w:val="40"/>
        </w:rPr>
        <w:t>Then her spirit returned, and she arose immediately. And He commanded that she be given something to eat.</w:t>
      </w:r>
      <w:r>
        <w:rPr>
          <w:b/>
          <w:bCs/>
          <w:sz w:val="40"/>
          <w:szCs w:val="40"/>
        </w:rPr>
        <w:t xml:space="preserve"> </w:t>
      </w:r>
      <w:r w:rsidRPr="00227F6E">
        <w:rPr>
          <w:b/>
          <w:bCs/>
          <w:sz w:val="40"/>
          <w:szCs w:val="40"/>
        </w:rPr>
        <w:t>56</w:t>
      </w:r>
      <w:r>
        <w:rPr>
          <w:b/>
          <w:bCs/>
          <w:sz w:val="40"/>
          <w:szCs w:val="40"/>
        </w:rPr>
        <w:t xml:space="preserve"> </w:t>
      </w:r>
      <w:r w:rsidRPr="00227F6E">
        <w:rPr>
          <w:sz w:val="40"/>
          <w:szCs w:val="40"/>
        </w:rPr>
        <w:t>And her parents were astonished, but He charged them to tell no one what had happened.</w:t>
      </w:r>
    </w:p>
    <w:p w:rsidR="00A62250" w:rsidRDefault="00A62250" w:rsidP="00227F6E">
      <w:pPr>
        <w:ind w:left="-720" w:right="-540"/>
        <w:textAlignment w:val="baseline"/>
        <w:rPr>
          <w:b/>
          <w:bCs/>
          <w:sz w:val="40"/>
          <w:szCs w:val="40"/>
        </w:rPr>
      </w:pPr>
    </w:p>
    <w:p w:rsidR="00A62250" w:rsidRPr="00227F6E" w:rsidRDefault="00A62250" w:rsidP="00227F6E">
      <w:pPr>
        <w:ind w:left="-720" w:right="-540"/>
        <w:textAlignment w:val="baseline"/>
        <w:rPr>
          <w:b/>
          <w:bCs/>
          <w:sz w:val="40"/>
          <w:szCs w:val="40"/>
        </w:rPr>
      </w:pPr>
      <w:bookmarkStart w:id="23" w:name="_GoBack"/>
      <w:bookmarkEnd w:id="23"/>
    </w:p>
    <w:p w:rsidR="00227F6E" w:rsidRPr="00227F6E" w:rsidRDefault="00227F6E" w:rsidP="00227F6E">
      <w:pPr>
        <w:widowControl w:val="0"/>
        <w:tabs>
          <w:tab w:val="left" w:pos="9450"/>
        </w:tabs>
        <w:autoSpaceDE w:val="0"/>
        <w:autoSpaceDN w:val="0"/>
        <w:adjustRightInd w:val="0"/>
        <w:ind w:left="-720" w:right="-540"/>
        <w:rPr>
          <w:rFonts w:eastAsiaTheme="minorEastAsia"/>
          <w:b/>
          <w:sz w:val="40"/>
          <w:szCs w:val="40"/>
        </w:rPr>
      </w:pPr>
      <w:r w:rsidRPr="00227F6E">
        <w:rPr>
          <w:rFonts w:eastAsiaTheme="minorEastAsia"/>
          <w:b/>
          <w:sz w:val="40"/>
          <w:szCs w:val="40"/>
        </w:rPr>
        <w:t xml:space="preserve">On St Paul the Confessor – from OCA.org: </w:t>
      </w:r>
    </w:p>
    <w:p w:rsidR="00227F6E" w:rsidRPr="00227F6E" w:rsidRDefault="00227F6E" w:rsidP="00227F6E">
      <w:pPr>
        <w:pStyle w:val="NormalWeb"/>
        <w:spacing w:before="0" w:beforeAutospacing="0" w:after="360" w:afterAutospacing="0" w:line="360" w:lineRule="atLeast"/>
        <w:ind w:left="-720" w:right="-540"/>
        <w:textAlignment w:val="baseline"/>
        <w:rPr>
          <w:rFonts w:ascii="Times New Roman" w:hAnsi="Times New Roman"/>
          <w:sz w:val="32"/>
          <w:szCs w:val="32"/>
        </w:rPr>
      </w:pPr>
      <w:r w:rsidRPr="00227F6E">
        <w:rPr>
          <w:rFonts w:ascii="Times New Roman" w:hAnsi="Times New Roman"/>
          <w:sz w:val="32"/>
          <w:szCs w:val="32"/>
        </w:rPr>
        <w:t>Saint Paul the Confessor, Archbishop of Constantinople, was chosen to the patriarchal throne after the death of Patriarch Alexander (+ 340), when the Arian heresy had again flared up. Many of the Arians were present at the Council which selected the new Archbishop of Constantinople. They revolted in opposition to the choice of Saint Paul, but the Orthodox at the Council were in the majority.</w:t>
      </w:r>
      <w:r w:rsidRPr="00227F6E">
        <w:rPr>
          <w:rStyle w:val="apple-converted-space"/>
          <w:rFonts w:ascii="Times New Roman" w:hAnsi="Times New Roman"/>
          <w:sz w:val="32"/>
          <w:szCs w:val="32"/>
        </w:rPr>
        <w:t> </w:t>
      </w:r>
      <w:r w:rsidRPr="00227F6E">
        <w:rPr>
          <w:rFonts w:ascii="Times New Roman" w:hAnsi="Times New Roman"/>
          <w:sz w:val="32"/>
          <w:szCs w:val="32"/>
        </w:rPr>
        <w:t>The emperor Constantius, ruling over the Eastern half of the Roman Empire, was an Arian. He was not in Constantinople for the election of the Archbishop, and so it took place without his consent. Upon his return, he convened a council which illegally deposed Saint Paul, and the emperor banished him from the capital. In place of the saint they elevated Eusebius of Nicomedia, an impious heretic. Archbishop Paul withdrew to Rome, where other Orthodox bishops were also banished by Eusebius.</w:t>
      </w:r>
    </w:p>
    <w:p w:rsidR="00227F6E" w:rsidRPr="00227F6E" w:rsidRDefault="00227F6E" w:rsidP="00227F6E">
      <w:pPr>
        <w:pStyle w:val="NormalWeb"/>
        <w:spacing w:before="0" w:beforeAutospacing="0" w:after="360" w:afterAutospacing="0" w:line="360" w:lineRule="atLeast"/>
        <w:ind w:left="-720" w:right="-540"/>
        <w:textAlignment w:val="baseline"/>
        <w:rPr>
          <w:rFonts w:ascii="Times New Roman" w:hAnsi="Times New Roman"/>
          <w:sz w:val="32"/>
          <w:szCs w:val="32"/>
        </w:rPr>
      </w:pPr>
      <w:r w:rsidRPr="00227F6E">
        <w:rPr>
          <w:rFonts w:ascii="Times New Roman" w:hAnsi="Times New Roman"/>
          <w:sz w:val="32"/>
          <w:szCs w:val="32"/>
        </w:rPr>
        <w:t>Eusebius did not rule the Church of Constantinople for long. When he died, Saint Paul returned to Constantinople, and was greeted by his flock with love. But Constantius exiled the saint a second time, and so he returned to Rome. The Western emperor Constans wrote a harsh letter to his Eastern co-ruler, which he sent to Constantinople along with the holy exiled archpastor. The threats worked, and Saint Paul was reinstated upon the arch</w:t>
      </w:r>
      <w:r>
        <w:rPr>
          <w:rFonts w:ascii="Times New Roman" w:hAnsi="Times New Roman"/>
          <w:sz w:val="32"/>
          <w:szCs w:val="32"/>
        </w:rPr>
        <w:t>-</w:t>
      </w:r>
      <w:r w:rsidRPr="00227F6E">
        <w:rPr>
          <w:rFonts w:ascii="Times New Roman" w:hAnsi="Times New Roman"/>
          <w:sz w:val="32"/>
          <w:szCs w:val="32"/>
        </w:rPr>
        <w:t>episcopal throne.</w:t>
      </w:r>
    </w:p>
    <w:p w:rsidR="00227F6E" w:rsidRPr="00227F6E" w:rsidRDefault="00227F6E" w:rsidP="00A62250">
      <w:pPr>
        <w:pStyle w:val="NormalWeb"/>
        <w:spacing w:before="0" w:beforeAutospacing="0" w:after="360" w:afterAutospacing="0" w:line="360" w:lineRule="atLeast"/>
        <w:ind w:left="-720" w:right="-540"/>
        <w:textAlignment w:val="baseline"/>
        <w:rPr>
          <w:rFonts w:ascii="Times New Roman" w:hAnsi="Times New Roman"/>
          <w:sz w:val="32"/>
          <w:szCs w:val="32"/>
        </w:rPr>
      </w:pPr>
      <w:r w:rsidRPr="00227F6E">
        <w:rPr>
          <w:rFonts w:ascii="Times New Roman" w:hAnsi="Times New Roman"/>
          <w:sz w:val="32"/>
          <w:szCs w:val="32"/>
        </w:rPr>
        <w:t>But soon the pious emperor Constans, a defender of the Orthodox, was treacherously murdered during a palace coup. They again banished Saint Paul from Constantinople and this time sent him off in exile to Armenia, to the city of Cucusus, where he endured a martyr’s death.When the Archbishop was celebrating the Divine Liturgy, Arians rushed upon him by force and strangled him with his own omophorion. This occurred in the year 350. In 381, the holy Emperor Theodosius the Great solemnly transferred the relics of Saint Paul the Confessor from Cucusus to Constantinople. In 1326, the relics of Saint Paul were transferred to Venice.</w:t>
      </w:r>
    </w:p>
    <w:p w:rsidR="009F5957" w:rsidRPr="00A62250" w:rsidRDefault="00227F6E" w:rsidP="00A62250">
      <w:pPr>
        <w:pStyle w:val="NormalWeb"/>
        <w:spacing w:before="0" w:beforeAutospacing="0" w:after="360" w:afterAutospacing="0" w:line="360" w:lineRule="atLeast"/>
        <w:ind w:left="-720" w:right="-540"/>
        <w:textAlignment w:val="baseline"/>
        <w:rPr>
          <w:rFonts w:ascii="Times New Roman" w:hAnsi="Times New Roman"/>
          <w:sz w:val="32"/>
          <w:szCs w:val="32"/>
        </w:rPr>
      </w:pPr>
      <w:r w:rsidRPr="00227F6E">
        <w:rPr>
          <w:rFonts w:ascii="Times New Roman" w:hAnsi="Times New Roman"/>
          <w:sz w:val="32"/>
          <w:szCs w:val="32"/>
        </w:rPr>
        <w:t>Saint Athanasius the Great, a contemporary of Saint Paul, writes briefly about his exiles, “Saint Paul the first time was sent by Constantine to Pontus, the second time he was fettered with chains by Constantius, and then he was locked up in Mesopotamian Syngara and from there moved to Emesus, and the fourth time to Cappadocian Cucusus in the Taurian wilderness.”</w:t>
      </w:r>
    </w:p>
    <w:sectPr w:rsidR="009F5957" w:rsidRPr="00A62250" w:rsidSect="00227F6E">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6E"/>
    <w:rsid w:val="00227F6E"/>
    <w:rsid w:val="009F5957"/>
    <w:rsid w:val="00A6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6E"/>
    <w:rPr>
      <w:rFonts w:eastAsia="Times New Roman"/>
    </w:rPr>
  </w:style>
  <w:style w:type="paragraph" w:styleId="Heading2">
    <w:name w:val="heading 2"/>
    <w:basedOn w:val="Normal"/>
    <w:link w:val="Heading2Char"/>
    <w:uiPriority w:val="9"/>
    <w:qFormat/>
    <w:rsid w:val="00227F6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227F6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27F6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227F6E"/>
  </w:style>
  <w:style w:type="character" w:customStyle="1" w:styleId="Heading2Char">
    <w:name w:val="Heading 2 Char"/>
    <w:basedOn w:val="DefaultParagraphFont"/>
    <w:link w:val="Heading2"/>
    <w:uiPriority w:val="9"/>
    <w:rsid w:val="00227F6E"/>
    <w:rPr>
      <w:rFonts w:ascii="Times" w:hAnsi="Times"/>
      <w:b/>
      <w:bCs/>
      <w:sz w:val="36"/>
      <w:szCs w:val="36"/>
    </w:rPr>
  </w:style>
  <w:style w:type="character" w:styleId="Emphasis">
    <w:name w:val="Emphasis"/>
    <w:basedOn w:val="DefaultParagraphFont"/>
    <w:uiPriority w:val="20"/>
    <w:qFormat/>
    <w:rsid w:val="00227F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6E"/>
    <w:rPr>
      <w:rFonts w:eastAsia="Times New Roman"/>
    </w:rPr>
  </w:style>
  <w:style w:type="paragraph" w:styleId="Heading2">
    <w:name w:val="heading 2"/>
    <w:basedOn w:val="Normal"/>
    <w:link w:val="Heading2Char"/>
    <w:uiPriority w:val="9"/>
    <w:qFormat/>
    <w:rsid w:val="00227F6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227F6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27F6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227F6E"/>
  </w:style>
  <w:style w:type="character" w:customStyle="1" w:styleId="Heading2Char">
    <w:name w:val="Heading 2 Char"/>
    <w:basedOn w:val="DefaultParagraphFont"/>
    <w:link w:val="Heading2"/>
    <w:uiPriority w:val="9"/>
    <w:rsid w:val="00227F6E"/>
    <w:rPr>
      <w:rFonts w:ascii="Times" w:hAnsi="Times"/>
      <w:b/>
      <w:bCs/>
      <w:sz w:val="36"/>
      <w:szCs w:val="36"/>
    </w:rPr>
  </w:style>
  <w:style w:type="character" w:styleId="Emphasis">
    <w:name w:val="Emphasis"/>
    <w:basedOn w:val="DefaultParagraphFont"/>
    <w:uiPriority w:val="20"/>
    <w:qFormat/>
    <w:rsid w:val="00227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679">
      <w:bodyDiv w:val="1"/>
      <w:marLeft w:val="0"/>
      <w:marRight w:val="0"/>
      <w:marTop w:val="0"/>
      <w:marBottom w:val="0"/>
      <w:divBdr>
        <w:top w:val="none" w:sz="0" w:space="0" w:color="auto"/>
        <w:left w:val="none" w:sz="0" w:space="0" w:color="auto"/>
        <w:bottom w:val="none" w:sz="0" w:space="0" w:color="auto"/>
        <w:right w:val="none" w:sz="0" w:space="0" w:color="auto"/>
      </w:divBdr>
    </w:div>
    <w:div w:id="252594155">
      <w:bodyDiv w:val="1"/>
      <w:marLeft w:val="0"/>
      <w:marRight w:val="0"/>
      <w:marTop w:val="0"/>
      <w:marBottom w:val="0"/>
      <w:divBdr>
        <w:top w:val="none" w:sz="0" w:space="0" w:color="auto"/>
        <w:left w:val="none" w:sz="0" w:space="0" w:color="auto"/>
        <w:bottom w:val="none" w:sz="0" w:space="0" w:color="auto"/>
        <w:right w:val="none" w:sz="0" w:space="0" w:color="auto"/>
      </w:divBdr>
    </w:div>
    <w:div w:id="303900565">
      <w:bodyDiv w:val="1"/>
      <w:marLeft w:val="0"/>
      <w:marRight w:val="0"/>
      <w:marTop w:val="0"/>
      <w:marBottom w:val="0"/>
      <w:divBdr>
        <w:top w:val="none" w:sz="0" w:space="0" w:color="auto"/>
        <w:left w:val="none" w:sz="0" w:space="0" w:color="auto"/>
        <w:bottom w:val="none" w:sz="0" w:space="0" w:color="auto"/>
        <w:right w:val="none" w:sz="0" w:space="0" w:color="auto"/>
      </w:divBdr>
    </w:div>
    <w:div w:id="353919026">
      <w:bodyDiv w:val="1"/>
      <w:marLeft w:val="0"/>
      <w:marRight w:val="0"/>
      <w:marTop w:val="0"/>
      <w:marBottom w:val="0"/>
      <w:divBdr>
        <w:top w:val="none" w:sz="0" w:space="0" w:color="auto"/>
        <w:left w:val="none" w:sz="0" w:space="0" w:color="auto"/>
        <w:bottom w:val="none" w:sz="0" w:space="0" w:color="auto"/>
        <w:right w:val="none" w:sz="0" w:space="0" w:color="auto"/>
      </w:divBdr>
    </w:div>
    <w:div w:id="788626996">
      <w:bodyDiv w:val="1"/>
      <w:marLeft w:val="0"/>
      <w:marRight w:val="0"/>
      <w:marTop w:val="0"/>
      <w:marBottom w:val="0"/>
      <w:divBdr>
        <w:top w:val="none" w:sz="0" w:space="0" w:color="auto"/>
        <w:left w:val="none" w:sz="0" w:space="0" w:color="auto"/>
        <w:bottom w:val="none" w:sz="0" w:space="0" w:color="auto"/>
        <w:right w:val="none" w:sz="0" w:space="0" w:color="auto"/>
      </w:divBdr>
      <w:divsChild>
        <w:div w:id="1457068282">
          <w:marLeft w:val="0"/>
          <w:marRight w:val="0"/>
          <w:marTop w:val="0"/>
          <w:marBottom w:val="0"/>
          <w:divBdr>
            <w:top w:val="none" w:sz="0" w:space="0" w:color="auto"/>
            <w:left w:val="none" w:sz="0" w:space="0" w:color="auto"/>
            <w:bottom w:val="none" w:sz="0" w:space="0" w:color="auto"/>
            <w:right w:val="none" w:sz="0" w:space="0" w:color="auto"/>
          </w:divBdr>
        </w:div>
      </w:divsChild>
    </w:div>
    <w:div w:id="1171289415">
      <w:bodyDiv w:val="1"/>
      <w:marLeft w:val="0"/>
      <w:marRight w:val="0"/>
      <w:marTop w:val="0"/>
      <w:marBottom w:val="0"/>
      <w:divBdr>
        <w:top w:val="none" w:sz="0" w:space="0" w:color="auto"/>
        <w:left w:val="none" w:sz="0" w:space="0" w:color="auto"/>
        <w:bottom w:val="none" w:sz="0" w:space="0" w:color="auto"/>
        <w:right w:val="none" w:sz="0" w:space="0" w:color="auto"/>
      </w:divBdr>
    </w:div>
    <w:div w:id="1547527725">
      <w:bodyDiv w:val="1"/>
      <w:marLeft w:val="0"/>
      <w:marRight w:val="0"/>
      <w:marTop w:val="0"/>
      <w:marBottom w:val="0"/>
      <w:divBdr>
        <w:top w:val="none" w:sz="0" w:space="0" w:color="auto"/>
        <w:left w:val="none" w:sz="0" w:space="0" w:color="auto"/>
        <w:bottom w:val="none" w:sz="0" w:space="0" w:color="auto"/>
        <w:right w:val="none" w:sz="0" w:space="0" w:color="auto"/>
      </w:divBdr>
    </w:div>
    <w:div w:id="1951744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1631</Words>
  <Characters>9297</Characters>
  <Application>Microsoft Macintosh Word</Application>
  <DocSecurity>0</DocSecurity>
  <Lines>77</Lines>
  <Paragraphs>21</Paragraphs>
  <ScaleCrop>false</ScaleCrop>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2017-11-13T19:24:00Z</dcterms:created>
  <dcterms:modified xsi:type="dcterms:W3CDTF">2017-11-13T19:42:00Z</dcterms:modified>
</cp:coreProperties>
</file>