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33375"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The Nativity of the Holy Virgin</w:t>
      </w:r>
    </w:p>
    <w:p w14:paraId="4809F6FB"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RUSSIAN ORTHODOX GREEK CATHOLIC CHURCH</w:t>
      </w:r>
    </w:p>
    <w:p w14:paraId="4154CF2E"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1220 CRANE STREET</w:t>
      </w:r>
    </w:p>
    <w:p w14:paraId="6D9CE2F0"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MENLO PARK,  CALIFORNIA 94025</w:t>
      </w:r>
    </w:p>
    <w:p w14:paraId="36BAF91D"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 xml:space="preserve">(650)  326-5622 </w:t>
      </w:r>
    </w:p>
    <w:p w14:paraId="3DF3A4FA" w14:textId="77777777" w:rsidR="009A678E" w:rsidRPr="006515FB" w:rsidRDefault="009A678E" w:rsidP="006515FB">
      <w:pPr>
        <w:tabs>
          <w:tab w:val="left" w:pos="8460"/>
          <w:tab w:val="left" w:pos="9180"/>
          <w:tab w:val="left" w:pos="9360"/>
          <w:tab w:val="left" w:pos="9450"/>
          <w:tab w:val="left" w:pos="9540"/>
          <w:tab w:val="left" w:pos="9630"/>
        </w:tabs>
        <w:ind w:left="-720" w:right="-630"/>
        <w:jc w:val="center"/>
        <w:rPr>
          <w:b/>
          <w:sz w:val="40"/>
          <w:szCs w:val="40"/>
        </w:rPr>
      </w:pPr>
      <w:r w:rsidRPr="006515FB">
        <w:rPr>
          <w:b/>
          <w:sz w:val="40"/>
          <w:szCs w:val="40"/>
        </w:rPr>
        <w:t xml:space="preserve">tserkov.org </w:t>
      </w:r>
    </w:p>
    <w:p w14:paraId="470CE3AF" w14:textId="77777777" w:rsidR="009A678E" w:rsidRPr="006515FB" w:rsidRDefault="009A678E" w:rsidP="006515FB">
      <w:pPr>
        <w:tabs>
          <w:tab w:val="left" w:pos="8460"/>
          <w:tab w:val="left" w:pos="9180"/>
          <w:tab w:val="left" w:pos="9360"/>
          <w:tab w:val="left" w:pos="9450"/>
          <w:tab w:val="left" w:pos="9540"/>
          <w:tab w:val="left" w:pos="9630"/>
        </w:tabs>
        <w:ind w:left="-720" w:right="-630"/>
        <w:rPr>
          <w:b/>
          <w:sz w:val="40"/>
          <w:szCs w:val="40"/>
        </w:rPr>
      </w:pPr>
    </w:p>
    <w:p w14:paraId="54879ABF" w14:textId="77777777" w:rsidR="009A678E" w:rsidRPr="006515FB" w:rsidRDefault="006515FB" w:rsidP="006515FB">
      <w:pPr>
        <w:tabs>
          <w:tab w:val="left" w:pos="8460"/>
          <w:tab w:val="left" w:pos="9180"/>
          <w:tab w:val="left" w:pos="9360"/>
          <w:tab w:val="left" w:pos="9450"/>
          <w:tab w:val="left" w:pos="9540"/>
          <w:tab w:val="left" w:pos="9630"/>
        </w:tabs>
        <w:ind w:left="-720" w:right="-630"/>
        <w:rPr>
          <w:b/>
          <w:sz w:val="40"/>
          <w:szCs w:val="40"/>
          <w:lang w:val="ru-RU"/>
        </w:rPr>
      </w:pPr>
      <w:r w:rsidRPr="006515FB">
        <w:rPr>
          <w:b/>
          <w:sz w:val="40"/>
          <w:szCs w:val="40"/>
          <w:lang w:val="ru-RU"/>
        </w:rPr>
        <w:t>26</w:t>
      </w:r>
      <w:r w:rsidR="009A678E" w:rsidRPr="006515FB">
        <w:rPr>
          <w:b/>
          <w:sz w:val="40"/>
          <w:szCs w:val="40"/>
          <w:lang w:val="ru-RU"/>
        </w:rPr>
        <w:t xml:space="preserve">-е Воскресенье После Троицы – </w:t>
      </w:r>
      <w:r w:rsidRPr="006515FB">
        <w:rPr>
          <w:b/>
          <w:sz w:val="40"/>
          <w:szCs w:val="40"/>
          <w:lang w:val="ru-RU"/>
        </w:rPr>
        <w:t>Иоанна Милостивого, Патриарха Александрийского – Глас 1</w:t>
      </w:r>
    </w:p>
    <w:p w14:paraId="714879FC" w14:textId="77777777" w:rsidR="009A678E" w:rsidRPr="006515FB" w:rsidRDefault="009A678E" w:rsidP="006515FB">
      <w:pPr>
        <w:tabs>
          <w:tab w:val="left" w:pos="8460"/>
          <w:tab w:val="left" w:pos="9180"/>
          <w:tab w:val="left" w:pos="9360"/>
          <w:tab w:val="left" w:pos="9450"/>
          <w:tab w:val="left" w:pos="9540"/>
          <w:tab w:val="left" w:pos="9630"/>
        </w:tabs>
        <w:ind w:left="-720" w:right="-630"/>
        <w:rPr>
          <w:b/>
          <w:sz w:val="40"/>
          <w:szCs w:val="40"/>
          <w:lang w:val="ru-RU"/>
        </w:rPr>
      </w:pPr>
    </w:p>
    <w:p w14:paraId="047CA845" w14:textId="77777777" w:rsidR="009A678E" w:rsidRPr="006515FB" w:rsidRDefault="009A678E" w:rsidP="006515FB">
      <w:pPr>
        <w:tabs>
          <w:tab w:val="left" w:pos="8460"/>
          <w:tab w:val="left" w:pos="9180"/>
          <w:tab w:val="left" w:pos="9360"/>
          <w:tab w:val="left" w:pos="9450"/>
          <w:tab w:val="left" w:pos="9540"/>
          <w:tab w:val="left" w:pos="9630"/>
        </w:tabs>
        <w:ind w:left="-720" w:right="-630"/>
        <w:rPr>
          <w:b/>
          <w:sz w:val="40"/>
          <w:szCs w:val="40"/>
          <w:lang w:val="ru-RU"/>
        </w:rPr>
      </w:pPr>
      <w:r w:rsidRPr="006515FB">
        <w:rPr>
          <w:b/>
          <w:sz w:val="40"/>
          <w:szCs w:val="40"/>
          <w:lang w:val="ru-RU"/>
        </w:rPr>
        <w:t>Тропари и Кондаки после Малого Входа:</w:t>
      </w:r>
    </w:p>
    <w:p w14:paraId="3D500BF3" w14:textId="77777777" w:rsidR="009A678E" w:rsidRPr="006515FB" w:rsidRDefault="009A678E" w:rsidP="006515FB">
      <w:pPr>
        <w:tabs>
          <w:tab w:val="left" w:pos="8460"/>
          <w:tab w:val="left" w:pos="9180"/>
          <w:tab w:val="left" w:pos="9360"/>
          <w:tab w:val="left" w:pos="9450"/>
          <w:tab w:val="left" w:pos="9540"/>
          <w:tab w:val="left" w:pos="9630"/>
        </w:tabs>
        <w:ind w:left="-720" w:right="-630"/>
        <w:rPr>
          <w:b/>
          <w:sz w:val="40"/>
          <w:szCs w:val="40"/>
        </w:rPr>
      </w:pPr>
    </w:p>
    <w:p w14:paraId="42E73B8C" w14:textId="77777777" w:rsidR="009A678E" w:rsidRPr="00687B88" w:rsidRDefault="006515FB" w:rsidP="006515FB">
      <w:pPr>
        <w:tabs>
          <w:tab w:val="left" w:pos="9180"/>
          <w:tab w:val="left" w:pos="9360"/>
          <w:tab w:val="left" w:pos="9450"/>
          <w:tab w:val="left" w:pos="9540"/>
          <w:tab w:val="left" w:pos="9630"/>
        </w:tabs>
        <w:ind w:left="-720" w:right="-630"/>
        <w:rPr>
          <w:rFonts w:eastAsiaTheme="minorEastAsia"/>
          <w:b/>
          <w:sz w:val="36"/>
          <w:szCs w:val="36"/>
        </w:rPr>
      </w:pPr>
      <w:r w:rsidRPr="00687B88">
        <w:rPr>
          <w:rFonts w:eastAsiaTheme="minorEastAsia"/>
          <w:b/>
          <w:sz w:val="36"/>
          <w:szCs w:val="36"/>
        </w:rPr>
        <w:t>Тропарь Воскресный Глас 1</w:t>
      </w:r>
      <w:r w:rsidR="009A678E" w:rsidRPr="00687B88">
        <w:rPr>
          <w:rFonts w:eastAsiaTheme="minorEastAsia"/>
          <w:b/>
          <w:sz w:val="36"/>
          <w:szCs w:val="36"/>
        </w:rPr>
        <w:t>:</w:t>
      </w:r>
    </w:p>
    <w:p w14:paraId="3BE454A2" w14:textId="77777777" w:rsidR="006515FB" w:rsidRPr="00687B88" w:rsidRDefault="006515FB" w:rsidP="006515FB">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r w:rsidRPr="00687B88">
        <w:rPr>
          <w:sz w:val="36"/>
          <w:szCs w:val="36"/>
          <w:shd w:val="clear" w:color="auto" w:fill="FFFFFF"/>
        </w:rPr>
        <w:t>Хотя камень был опечатан иудеями, / и воины стерегли пречистое тело Твое, / воскрес Ты в третий день, Спаситель, / даруя миру жизнь. / Потому Силы Небесные взывали к Тебе, Податель жизни: / "Слава воскресению Твоему, Христе; / слава Царству Твоему; / слава промыслу Твоему, Единый Человеколюбец!"</w:t>
      </w:r>
    </w:p>
    <w:p w14:paraId="418F9E79" w14:textId="77777777" w:rsidR="009A678E" w:rsidRPr="00687B88" w:rsidRDefault="009A678E" w:rsidP="006515FB">
      <w:pPr>
        <w:widowControl w:val="0"/>
        <w:tabs>
          <w:tab w:val="left" w:pos="8460"/>
          <w:tab w:val="left" w:pos="9180"/>
          <w:tab w:val="left" w:pos="9360"/>
          <w:tab w:val="left" w:pos="9450"/>
          <w:tab w:val="left" w:pos="9540"/>
          <w:tab w:val="left" w:pos="9630"/>
        </w:tabs>
        <w:autoSpaceDE w:val="0"/>
        <w:autoSpaceDN w:val="0"/>
        <w:adjustRightInd w:val="0"/>
        <w:ind w:left="-720" w:right="-630"/>
        <w:rPr>
          <w:sz w:val="36"/>
          <w:szCs w:val="36"/>
          <w:shd w:val="clear" w:color="auto" w:fill="FFFFFF"/>
        </w:rPr>
      </w:pPr>
    </w:p>
    <w:p w14:paraId="3DBF56B5" w14:textId="77777777" w:rsidR="009A678E" w:rsidRPr="00687B88" w:rsidRDefault="009A678E" w:rsidP="006515F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687B88">
        <w:rPr>
          <w:rFonts w:eastAsiaTheme="minorEastAsia"/>
          <w:b/>
          <w:bCs/>
          <w:sz w:val="36"/>
          <w:szCs w:val="36"/>
        </w:rPr>
        <w:t>Тропарь X</w:t>
      </w:r>
      <w:r w:rsidRPr="00687B88">
        <w:rPr>
          <w:rFonts w:eastAsiaTheme="minorEastAsia"/>
          <w:b/>
          <w:bCs/>
          <w:sz w:val="36"/>
          <w:szCs w:val="36"/>
          <w:lang w:val="ru-RU"/>
        </w:rPr>
        <w:t>рама</w:t>
      </w:r>
      <w:r w:rsidRPr="00687B88">
        <w:rPr>
          <w:rFonts w:eastAsiaTheme="minorEastAsia"/>
          <w:b/>
          <w:bCs/>
          <w:sz w:val="36"/>
          <w:szCs w:val="36"/>
        </w:rPr>
        <w:t xml:space="preserve"> Глас 4:</w:t>
      </w:r>
    </w:p>
    <w:p w14:paraId="706E33EB" w14:textId="77777777" w:rsidR="009A678E" w:rsidRPr="00687B88" w:rsidRDefault="009A678E" w:rsidP="006515F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687B88">
        <w:rPr>
          <w:rFonts w:eastAsiaTheme="minorEastAsia"/>
          <w:iCs/>
          <w:sz w:val="36"/>
          <w:szCs w:val="36"/>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14:paraId="4ECABA3A" w14:textId="77777777" w:rsidR="009A678E" w:rsidRPr="00687B88" w:rsidRDefault="009A678E" w:rsidP="006515FB">
      <w:pPr>
        <w:tabs>
          <w:tab w:val="left" w:pos="9180"/>
          <w:tab w:val="left" w:pos="9360"/>
          <w:tab w:val="left" w:pos="9450"/>
          <w:tab w:val="left" w:pos="9540"/>
          <w:tab w:val="left" w:pos="9630"/>
        </w:tabs>
        <w:ind w:left="-720" w:right="-630"/>
        <w:rPr>
          <w:rFonts w:eastAsiaTheme="minorEastAsia"/>
          <w:b/>
          <w:sz w:val="36"/>
          <w:szCs w:val="36"/>
        </w:rPr>
      </w:pPr>
    </w:p>
    <w:p w14:paraId="525726A6" w14:textId="77777777" w:rsidR="009A678E" w:rsidRPr="00687B88" w:rsidRDefault="009A678E" w:rsidP="006515FB">
      <w:pPr>
        <w:widowControl w:val="0"/>
        <w:tabs>
          <w:tab w:val="left" w:pos="8460"/>
          <w:tab w:val="left" w:pos="9180"/>
          <w:tab w:val="left" w:pos="9360"/>
          <w:tab w:val="left" w:pos="9450"/>
          <w:tab w:val="left" w:pos="9540"/>
          <w:tab w:val="left" w:pos="9630"/>
        </w:tabs>
        <w:autoSpaceDE w:val="0"/>
        <w:autoSpaceDN w:val="0"/>
        <w:adjustRightInd w:val="0"/>
        <w:ind w:left="-720" w:right="-630"/>
        <w:rPr>
          <w:rFonts w:eastAsiaTheme="minorEastAsia"/>
          <w:b/>
          <w:bCs/>
          <w:sz w:val="36"/>
          <w:szCs w:val="36"/>
        </w:rPr>
      </w:pPr>
      <w:r w:rsidRPr="00687B88">
        <w:rPr>
          <w:rFonts w:eastAsiaTheme="minorEastAsia"/>
          <w:b/>
          <w:bCs/>
          <w:sz w:val="36"/>
          <w:szCs w:val="36"/>
        </w:rPr>
        <w:t xml:space="preserve">Тропарь </w:t>
      </w:r>
      <w:r w:rsidR="006515FB" w:rsidRPr="00687B88">
        <w:rPr>
          <w:rFonts w:eastAsiaTheme="minorEastAsia"/>
          <w:b/>
          <w:sz w:val="36"/>
          <w:szCs w:val="36"/>
        </w:rPr>
        <w:t>Иоанна</w:t>
      </w:r>
      <w:r w:rsidR="006515FB" w:rsidRPr="00687B88">
        <w:rPr>
          <w:rFonts w:eastAsiaTheme="minorEastAsia"/>
          <w:b/>
          <w:bCs/>
          <w:sz w:val="36"/>
          <w:szCs w:val="36"/>
        </w:rPr>
        <w:t xml:space="preserve"> Глас 8</w:t>
      </w:r>
      <w:r w:rsidRPr="00687B88">
        <w:rPr>
          <w:rFonts w:eastAsiaTheme="minorEastAsia"/>
          <w:b/>
          <w:bCs/>
          <w:sz w:val="36"/>
          <w:szCs w:val="36"/>
        </w:rPr>
        <w:t>:</w:t>
      </w:r>
    </w:p>
    <w:p w14:paraId="74729780" w14:textId="77777777" w:rsidR="006515FB" w:rsidRPr="00687B88" w:rsidRDefault="006515FB" w:rsidP="006515FB">
      <w:pPr>
        <w:widowControl w:val="0"/>
        <w:tabs>
          <w:tab w:val="left" w:pos="9180"/>
          <w:tab w:val="left" w:pos="9450"/>
          <w:tab w:val="left" w:pos="9540"/>
          <w:tab w:val="left" w:pos="9630"/>
        </w:tabs>
        <w:autoSpaceDE w:val="0"/>
        <w:autoSpaceDN w:val="0"/>
        <w:adjustRightInd w:val="0"/>
        <w:ind w:left="-720" w:right="-630"/>
        <w:rPr>
          <w:rFonts w:eastAsiaTheme="minorEastAsia"/>
          <w:bCs/>
          <w:sz w:val="36"/>
          <w:szCs w:val="36"/>
        </w:rPr>
      </w:pPr>
      <w:r w:rsidRPr="00687B88">
        <w:rPr>
          <w:rFonts w:eastAsiaTheme="minorEastAsia"/>
          <w:bCs/>
          <w:sz w:val="36"/>
          <w:szCs w:val="36"/>
        </w:rPr>
        <w:t xml:space="preserve">В терпении твоем стяжал еси мзду твою, отче преподобне,/ в </w:t>
      </w:r>
      <w:r w:rsidRPr="00687B88">
        <w:rPr>
          <w:rFonts w:eastAsiaTheme="minorEastAsia"/>
          <w:bCs/>
          <w:sz w:val="36"/>
          <w:szCs w:val="36"/>
        </w:rPr>
        <w:lastRenderedPageBreak/>
        <w:t>молитвах непрестанно терпевый,/ нищия возлюбивый и сия удовливый,/ но молися Христу Богу, Иоанне милостиве, блаженне,// спастися душам нашим.</w:t>
      </w:r>
    </w:p>
    <w:p w14:paraId="6B2B0A99" w14:textId="77777777" w:rsidR="009A678E" w:rsidRPr="00687B88" w:rsidRDefault="009A678E" w:rsidP="006515FB">
      <w:pPr>
        <w:widowControl w:val="0"/>
        <w:tabs>
          <w:tab w:val="left" w:pos="9180"/>
          <w:tab w:val="left" w:pos="9450"/>
          <w:tab w:val="left" w:pos="9540"/>
          <w:tab w:val="left" w:pos="9630"/>
        </w:tabs>
        <w:autoSpaceDE w:val="0"/>
        <w:autoSpaceDN w:val="0"/>
        <w:adjustRightInd w:val="0"/>
        <w:ind w:left="-720" w:right="-630"/>
        <w:rPr>
          <w:sz w:val="36"/>
          <w:szCs w:val="36"/>
          <w:shd w:val="clear" w:color="auto" w:fill="FFFFFF"/>
        </w:rPr>
      </w:pPr>
    </w:p>
    <w:p w14:paraId="6D428E95" w14:textId="77777777" w:rsidR="009A678E" w:rsidRPr="00687B88" w:rsidRDefault="006515FB" w:rsidP="006515FB">
      <w:pPr>
        <w:widowControl w:val="0"/>
        <w:tabs>
          <w:tab w:val="left" w:pos="9180"/>
          <w:tab w:val="left" w:pos="9450"/>
          <w:tab w:val="left" w:pos="9540"/>
          <w:tab w:val="left" w:pos="9630"/>
        </w:tabs>
        <w:autoSpaceDE w:val="0"/>
        <w:autoSpaceDN w:val="0"/>
        <w:adjustRightInd w:val="0"/>
        <w:ind w:left="-720" w:right="-630"/>
        <w:rPr>
          <w:rFonts w:eastAsiaTheme="minorEastAsia"/>
          <w:b/>
          <w:sz w:val="36"/>
          <w:szCs w:val="36"/>
        </w:rPr>
      </w:pPr>
      <w:r w:rsidRPr="00687B88">
        <w:rPr>
          <w:rFonts w:eastAsiaTheme="minorEastAsia"/>
          <w:b/>
          <w:sz w:val="36"/>
          <w:szCs w:val="36"/>
        </w:rPr>
        <w:t>Кондак Воскресный Глас 1</w:t>
      </w:r>
      <w:r w:rsidR="009A678E" w:rsidRPr="00687B88">
        <w:rPr>
          <w:rFonts w:eastAsiaTheme="minorEastAsia"/>
          <w:b/>
          <w:sz w:val="36"/>
          <w:szCs w:val="36"/>
        </w:rPr>
        <w:t>:</w:t>
      </w:r>
    </w:p>
    <w:p w14:paraId="2D64E5D6" w14:textId="77777777" w:rsidR="006515FB" w:rsidRPr="00687B88" w:rsidRDefault="006515FB" w:rsidP="006515FB">
      <w:pPr>
        <w:widowControl w:val="0"/>
        <w:tabs>
          <w:tab w:val="left" w:pos="9180"/>
          <w:tab w:val="left" w:pos="9540"/>
          <w:tab w:val="left" w:pos="9630"/>
        </w:tabs>
        <w:autoSpaceDE w:val="0"/>
        <w:autoSpaceDN w:val="0"/>
        <w:adjustRightInd w:val="0"/>
        <w:ind w:left="-720" w:right="-630"/>
        <w:rPr>
          <w:rFonts w:eastAsiaTheme="minorEastAsia"/>
          <w:sz w:val="36"/>
          <w:szCs w:val="36"/>
        </w:rPr>
      </w:pPr>
      <w:r w:rsidRPr="00687B88">
        <w:rPr>
          <w:rFonts w:eastAsiaTheme="minorEastAsia"/>
          <w:sz w:val="36"/>
          <w:szCs w:val="36"/>
        </w:rPr>
        <w:t>Воскрес Ты, как Бог, из гроба во славе / и мир с Собою воскресил. / И естество человеческое как Бога воспело Тебя, / и исчезла смерть. / Адам торжествует, Владыка, / и Ева, ныне, от уз избавляемая, радуется, взывая: / "Ты, Христе, всем даруешь воскресение!"</w:t>
      </w:r>
    </w:p>
    <w:p w14:paraId="12D21863" w14:textId="77777777" w:rsidR="009A678E" w:rsidRPr="00687B88" w:rsidRDefault="009A678E" w:rsidP="006515FB">
      <w:pPr>
        <w:widowControl w:val="0"/>
        <w:tabs>
          <w:tab w:val="left" w:pos="9180"/>
          <w:tab w:val="left" w:pos="9540"/>
          <w:tab w:val="left" w:pos="9630"/>
        </w:tabs>
        <w:autoSpaceDE w:val="0"/>
        <w:autoSpaceDN w:val="0"/>
        <w:adjustRightInd w:val="0"/>
        <w:ind w:left="-720" w:right="-630"/>
        <w:rPr>
          <w:rFonts w:eastAsiaTheme="minorEastAsia"/>
          <w:sz w:val="36"/>
          <w:szCs w:val="36"/>
        </w:rPr>
      </w:pPr>
    </w:p>
    <w:p w14:paraId="20FE590C" w14:textId="77777777" w:rsidR="009A678E" w:rsidRPr="00687B88" w:rsidRDefault="009A678E" w:rsidP="006515FB">
      <w:pPr>
        <w:widowControl w:val="0"/>
        <w:tabs>
          <w:tab w:val="left" w:pos="9180"/>
          <w:tab w:val="left" w:pos="9540"/>
          <w:tab w:val="left" w:pos="9630"/>
        </w:tabs>
        <w:autoSpaceDE w:val="0"/>
        <w:autoSpaceDN w:val="0"/>
        <w:adjustRightInd w:val="0"/>
        <w:ind w:left="-720" w:right="-630"/>
        <w:rPr>
          <w:rFonts w:eastAsiaTheme="minorEastAsia"/>
          <w:b/>
          <w:sz w:val="36"/>
          <w:szCs w:val="36"/>
        </w:rPr>
      </w:pPr>
      <w:r w:rsidRPr="00687B88">
        <w:rPr>
          <w:rFonts w:eastAsiaTheme="minorEastAsia"/>
          <w:b/>
          <w:sz w:val="36"/>
          <w:szCs w:val="36"/>
        </w:rPr>
        <w:t xml:space="preserve">Кондак </w:t>
      </w:r>
      <w:r w:rsidR="006515FB" w:rsidRPr="00687B88">
        <w:rPr>
          <w:rFonts w:eastAsiaTheme="minorEastAsia"/>
          <w:b/>
          <w:sz w:val="36"/>
          <w:szCs w:val="36"/>
        </w:rPr>
        <w:t>Иоанна</w:t>
      </w:r>
      <w:r w:rsidRPr="00687B88">
        <w:rPr>
          <w:rFonts w:eastAsiaTheme="minorEastAsia"/>
          <w:b/>
          <w:sz w:val="36"/>
          <w:szCs w:val="36"/>
        </w:rPr>
        <w:t xml:space="preserve"> Глас 2:</w:t>
      </w:r>
    </w:p>
    <w:p w14:paraId="58AAD4FC" w14:textId="77777777" w:rsidR="006515FB" w:rsidRPr="00687B88" w:rsidRDefault="006515FB" w:rsidP="006515FB">
      <w:pPr>
        <w:tabs>
          <w:tab w:val="left" w:pos="8460"/>
          <w:tab w:val="left" w:pos="9180"/>
          <w:tab w:val="left" w:pos="9360"/>
          <w:tab w:val="left" w:pos="9450"/>
          <w:tab w:val="left" w:pos="9540"/>
          <w:tab w:val="left" w:pos="9630"/>
        </w:tabs>
        <w:ind w:left="-720" w:right="-630"/>
        <w:rPr>
          <w:rFonts w:eastAsiaTheme="minorEastAsia"/>
          <w:sz w:val="36"/>
          <w:szCs w:val="36"/>
        </w:rPr>
      </w:pPr>
      <w:r w:rsidRPr="00687B88">
        <w:rPr>
          <w:rFonts w:eastAsiaTheme="minorEastAsia"/>
          <w:sz w:val="36"/>
          <w:szCs w:val="36"/>
        </w:rPr>
        <w:t>Богатство твое расточил еси убогим/ и Небесное богатство ныне восприял еси,/ Иоанне всемудре,/ сего ради вси тя почитаем,/ совершающе память твою,// милостыни о тезоимените!</w:t>
      </w:r>
    </w:p>
    <w:p w14:paraId="2CB9A728" w14:textId="77777777" w:rsidR="009A678E" w:rsidRPr="00687B88" w:rsidRDefault="009A678E" w:rsidP="006515FB">
      <w:pPr>
        <w:tabs>
          <w:tab w:val="left" w:pos="8460"/>
          <w:tab w:val="left" w:pos="9180"/>
          <w:tab w:val="left" w:pos="9360"/>
          <w:tab w:val="left" w:pos="9450"/>
          <w:tab w:val="left" w:pos="9540"/>
          <w:tab w:val="left" w:pos="9630"/>
        </w:tabs>
        <w:ind w:left="-720" w:right="-630"/>
        <w:rPr>
          <w:rFonts w:eastAsiaTheme="minorEastAsia"/>
          <w:sz w:val="36"/>
          <w:szCs w:val="36"/>
        </w:rPr>
      </w:pPr>
    </w:p>
    <w:p w14:paraId="694E7AAD" w14:textId="77777777" w:rsidR="009A678E" w:rsidRPr="00687B88" w:rsidRDefault="009A678E" w:rsidP="006515FB">
      <w:pPr>
        <w:tabs>
          <w:tab w:val="left" w:pos="8460"/>
          <w:tab w:val="left" w:pos="9180"/>
          <w:tab w:val="left" w:pos="9360"/>
          <w:tab w:val="left" w:pos="9450"/>
          <w:tab w:val="left" w:pos="9540"/>
          <w:tab w:val="left" w:pos="9630"/>
        </w:tabs>
        <w:ind w:left="-720" w:right="-630"/>
        <w:rPr>
          <w:rFonts w:eastAsiaTheme="minorEastAsia"/>
          <w:b/>
          <w:iCs/>
          <w:sz w:val="36"/>
          <w:szCs w:val="36"/>
        </w:rPr>
      </w:pPr>
      <w:r w:rsidRPr="00687B88">
        <w:rPr>
          <w:rFonts w:eastAsiaTheme="minorEastAsia"/>
          <w:b/>
          <w:iCs/>
          <w:sz w:val="36"/>
          <w:szCs w:val="36"/>
        </w:rPr>
        <w:t xml:space="preserve">Кондак Храма Глас 4: </w:t>
      </w:r>
    </w:p>
    <w:p w14:paraId="02C53430" w14:textId="77777777" w:rsidR="009A678E" w:rsidRPr="00687B88" w:rsidRDefault="009A678E" w:rsidP="006515FB">
      <w:pPr>
        <w:tabs>
          <w:tab w:val="left" w:pos="8460"/>
          <w:tab w:val="left" w:pos="9180"/>
          <w:tab w:val="left" w:pos="9360"/>
          <w:tab w:val="left" w:pos="9450"/>
          <w:tab w:val="left" w:pos="9540"/>
          <w:tab w:val="left" w:pos="9630"/>
        </w:tabs>
        <w:ind w:left="-720" w:right="-630"/>
        <w:rPr>
          <w:rFonts w:eastAsiaTheme="minorEastAsia"/>
          <w:iCs/>
          <w:sz w:val="36"/>
          <w:szCs w:val="36"/>
        </w:rPr>
      </w:pPr>
      <w:r w:rsidRPr="00687B88">
        <w:rPr>
          <w:rFonts w:eastAsiaTheme="minorEastAsia"/>
          <w:iCs/>
          <w:sz w:val="36"/>
          <w:szCs w:val="36"/>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w:t>
      </w:r>
      <w:r w:rsidRPr="00687B88">
        <w:rPr>
          <w:rFonts w:eastAsiaTheme="minorEastAsia"/>
          <w:iCs/>
          <w:sz w:val="36"/>
          <w:szCs w:val="36"/>
          <w:lang w:val="ru-RU"/>
        </w:rPr>
        <w:t>н</w:t>
      </w:r>
      <w:r w:rsidRPr="00687B88">
        <w:rPr>
          <w:rFonts w:eastAsiaTheme="minorEastAsia"/>
          <w:iCs/>
          <w:sz w:val="36"/>
          <w:szCs w:val="36"/>
        </w:rPr>
        <w:t>егда звати Ти:/ неплоды раждает Богородицу и Питательницу Жизни нашея.</w:t>
      </w:r>
    </w:p>
    <w:p w14:paraId="626FDA25" w14:textId="77777777" w:rsidR="009A678E" w:rsidRPr="00687B88" w:rsidRDefault="009A678E" w:rsidP="006515FB">
      <w:pPr>
        <w:tabs>
          <w:tab w:val="left" w:pos="8460"/>
          <w:tab w:val="left" w:pos="9180"/>
          <w:tab w:val="left" w:pos="9360"/>
          <w:tab w:val="left" w:pos="9450"/>
          <w:tab w:val="left" w:pos="9540"/>
          <w:tab w:val="left" w:pos="9630"/>
        </w:tabs>
        <w:ind w:left="-720" w:right="-630"/>
        <w:rPr>
          <w:rFonts w:eastAsiaTheme="minorEastAsia"/>
          <w:iCs/>
          <w:sz w:val="36"/>
          <w:szCs w:val="36"/>
        </w:rPr>
      </w:pPr>
    </w:p>
    <w:p w14:paraId="7810ACEF" w14:textId="77777777" w:rsidR="009A678E" w:rsidRPr="006515FB" w:rsidRDefault="006515FB" w:rsidP="006515FB">
      <w:pPr>
        <w:tabs>
          <w:tab w:val="left" w:pos="8460"/>
          <w:tab w:val="left" w:pos="9180"/>
          <w:tab w:val="left" w:pos="9360"/>
          <w:tab w:val="left" w:pos="9450"/>
          <w:tab w:val="left" w:pos="9540"/>
          <w:tab w:val="left" w:pos="9630"/>
        </w:tabs>
        <w:ind w:left="-720" w:right="-630"/>
        <w:rPr>
          <w:rFonts w:eastAsiaTheme="minorEastAsia"/>
          <w:b/>
          <w:iCs/>
          <w:sz w:val="40"/>
          <w:szCs w:val="40"/>
        </w:rPr>
      </w:pPr>
      <w:r w:rsidRPr="006515FB">
        <w:rPr>
          <w:rFonts w:eastAsiaTheme="minorEastAsia"/>
          <w:b/>
          <w:iCs/>
          <w:sz w:val="40"/>
          <w:szCs w:val="40"/>
        </w:rPr>
        <w:t>Послание к Ефесянам (5:9-19</w:t>
      </w:r>
      <w:r w:rsidR="009A678E" w:rsidRPr="006515FB">
        <w:rPr>
          <w:rFonts w:eastAsiaTheme="minorEastAsia"/>
          <w:b/>
          <w:iCs/>
          <w:sz w:val="40"/>
          <w:szCs w:val="40"/>
        </w:rPr>
        <w:t>):</w:t>
      </w:r>
    </w:p>
    <w:p w14:paraId="32C74875" w14:textId="77777777" w:rsidR="006515FB" w:rsidRPr="006515FB" w:rsidRDefault="006515FB" w:rsidP="006515FB">
      <w:pPr>
        <w:pStyle w:val="bquote"/>
        <w:shd w:val="clear" w:color="auto" w:fill="FFFFFF"/>
        <w:tabs>
          <w:tab w:val="left" w:pos="9180"/>
          <w:tab w:val="left" w:pos="9540"/>
          <w:tab w:val="left" w:pos="9630"/>
        </w:tabs>
        <w:ind w:left="-720"/>
        <w:jc w:val="both"/>
        <w:rPr>
          <w:rFonts w:ascii="Times New Roman" w:hAnsi="Times New Roman"/>
          <w:sz w:val="40"/>
          <w:szCs w:val="40"/>
        </w:rPr>
      </w:pPr>
      <w:r w:rsidRPr="006515FB">
        <w:rPr>
          <w:rFonts w:ascii="Times New Roman" w:hAnsi="Times New Roman"/>
          <w:bCs/>
          <w:sz w:val="40"/>
          <w:szCs w:val="40"/>
          <w:vertAlign w:val="superscript"/>
        </w:rPr>
        <w:t>9</w:t>
      </w:r>
      <w:r w:rsidRPr="006515FB">
        <w:rPr>
          <w:rFonts w:ascii="Times New Roman" w:hAnsi="Times New Roman"/>
          <w:bCs/>
          <w:sz w:val="40"/>
          <w:szCs w:val="40"/>
        </w:rPr>
        <w:t>потому что плод Духа состоит во всякой благости, праведности и истине.</w:t>
      </w:r>
      <w:bookmarkStart w:id="0" w:name="5-10"/>
      <w:bookmarkEnd w:id="0"/>
      <w:r>
        <w:rPr>
          <w:rFonts w:ascii="Times New Roman" w:hAnsi="Times New Roman"/>
          <w:sz w:val="40"/>
          <w:szCs w:val="40"/>
        </w:rPr>
        <w:t xml:space="preserve"> </w:t>
      </w:r>
      <w:r w:rsidRPr="006515FB">
        <w:rPr>
          <w:rFonts w:ascii="Times New Roman" w:hAnsi="Times New Roman"/>
          <w:bCs/>
          <w:sz w:val="40"/>
          <w:szCs w:val="40"/>
          <w:vertAlign w:val="superscript"/>
        </w:rPr>
        <w:t>10</w:t>
      </w:r>
      <w:r w:rsidRPr="006515FB">
        <w:rPr>
          <w:rFonts w:ascii="Times New Roman" w:hAnsi="Times New Roman"/>
          <w:bCs/>
          <w:sz w:val="40"/>
          <w:szCs w:val="40"/>
        </w:rPr>
        <w:t>Испытывайте, что́ благоугодно Богу,</w:t>
      </w:r>
      <w:r w:rsidRPr="006515FB">
        <w:rPr>
          <w:rStyle w:val="apple-converted-space"/>
          <w:rFonts w:ascii="Times New Roman" w:hAnsi="Times New Roman"/>
          <w:sz w:val="40"/>
          <w:szCs w:val="40"/>
        </w:rPr>
        <w:t> </w:t>
      </w:r>
      <w:bookmarkStart w:id="1" w:name="5-11"/>
      <w:bookmarkEnd w:id="1"/>
      <w:r w:rsidRPr="006515FB">
        <w:rPr>
          <w:rFonts w:ascii="Times New Roman" w:hAnsi="Times New Roman"/>
          <w:bCs/>
          <w:sz w:val="40"/>
          <w:szCs w:val="40"/>
          <w:vertAlign w:val="superscript"/>
        </w:rPr>
        <w:t>11</w:t>
      </w:r>
      <w:r w:rsidRPr="006515FB">
        <w:rPr>
          <w:rFonts w:ascii="Times New Roman" w:hAnsi="Times New Roman"/>
          <w:bCs/>
          <w:sz w:val="40"/>
          <w:szCs w:val="40"/>
        </w:rPr>
        <w:t>и не участвуйте в бесплодных делах тьмы, но и обличайте.</w:t>
      </w:r>
      <w:bookmarkStart w:id="2" w:name="5-12"/>
      <w:bookmarkEnd w:id="2"/>
      <w:r>
        <w:rPr>
          <w:rFonts w:ascii="Times New Roman" w:hAnsi="Times New Roman"/>
          <w:sz w:val="40"/>
          <w:szCs w:val="40"/>
        </w:rPr>
        <w:t xml:space="preserve"> </w:t>
      </w:r>
      <w:r w:rsidRPr="006515FB">
        <w:rPr>
          <w:rFonts w:ascii="Times New Roman" w:hAnsi="Times New Roman"/>
          <w:bCs/>
          <w:sz w:val="40"/>
          <w:szCs w:val="40"/>
          <w:vertAlign w:val="superscript"/>
        </w:rPr>
        <w:t>12</w:t>
      </w:r>
      <w:r w:rsidRPr="006515FB">
        <w:rPr>
          <w:rFonts w:ascii="Times New Roman" w:hAnsi="Times New Roman"/>
          <w:bCs/>
          <w:sz w:val="40"/>
          <w:szCs w:val="40"/>
        </w:rPr>
        <w:t>Ибо о том, что́ они делают тайно, стыдно и говорить.</w:t>
      </w:r>
      <w:bookmarkStart w:id="3" w:name="5-13"/>
      <w:bookmarkEnd w:id="3"/>
      <w:r>
        <w:rPr>
          <w:rFonts w:ascii="Times New Roman" w:hAnsi="Times New Roman"/>
          <w:sz w:val="40"/>
          <w:szCs w:val="40"/>
        </w:rPr>
        <w:t xml:space="preserve"> </w:t>
      </w:r>
      <w:r w:rsidRPr="006515FB">
        <w:rPr>
          <w:rFonts w:ascii="Times New Roman" w:hAnsi="Times New Roman"/>
          <w:bCs/>
          <w:sz w:val="40"/>
          <w:szCs w:val="40"/>
          <w:vertAlign w:val="superscript"/>
        </w:rPr>
        <w:t>13</w:t>
      </w:r>
      <w:r w:rsidRPr="006515FB">
        <w:rPr>
          <w:rFonts w:ascii="Times New Roman" w:hAnsi="Times New Roman"/>
          <w:bCs/>
          <w:sz w:val="40"/>
          <w:szCs w:val="40"/>
        </w:rPr>
        <w:t>Все же обнаруживаемое делается явным от света, ибо все, делающееся явным, свет есть.</w:t>
      </w:r>
      <w:bookmarkStart w:id="4" w:name="5-14"/>
      <w:bookmarkEnd w:id="4"/>
      <w:r>
        <w:rPr>
          <w:rFonts w:ascii="Times New Roman" w:hAnsi="Times New Roman"/>
          <w:sz w:val="40"/>
          <w:szCs w:val="40"/>
        </w:rPr>
        <w:t xml:space="preserve"> </w:t>
      </w:r>
      <w:r w:rsidRPr="006515FB">
        <w:rPr>
          <w:rFonts w:ascii="Times New Roman" w:hAnsi="Times New Roman"/>
          <w:bCs/>
          <w:sz w:val="40"/>
          <w:szCs w:val="40"/>
          <w:vertAlign w:val="superscript"/>
        </w:rPr>
        <w:t>14</w:t>
      </w:r>
      <w:r w:rsidRPr="006515FB">
        <w:rPr>
          <w:rFonts w:ascii="Times New Roman" w:hAnsi="Times New Roman"/>
          <w:bCs/>
          <w:sz w:val="40"/>
          <w:szCs w:val="40"/>
        </w:rPr>
        <w:t>Посему сказано: "встань, спящий, и воскресни из мертвых, и осветит тебя Христос".</w:t>
      </w:r>
      <w:bookmarkStart w:id="5" w:name="5-15"/>
      <w:bookmarkEnd w:id="5"/>
      <w:r>
        <w:rPr>
          <w:rFonts w:ascii="Times New Roman" w:hAnsi="Times New Roman"/>
          <w:sz w:val="40"/>
          <w:szCs w:val="40"/>
        </w:rPr>
        <w:t xml:space="preserve"> </w:t>
      </w:r>
      <w:r w:rsidRPr="006515FB">
        <w:rPr>
          <w:rFonts w:ascii="Times New Roman" w:hAnsi="Times New Roman"/>
          <w:bCs/>
          <w:sz w:val="40"/>
          <w:szCs w:val="40"/>
          <w:vertAlign w:val="superscript"/>
        </w:rPr>
        <w:t>15</w:t>
      </w:r>
      <w:r w:rsidRPr="006515FB">
        <w:rPr>
          <w:rFonts w:ascii="Times New Roman" w:hAnsi="Times New Roman"/>
          <w:bCs/>
          <w:sz w:val="40"/>
          <w:szCs w:val="40"/>
        </w:rPr>
        <w:t>Итак, смотри́те, поступайте осторожно, не как неразумные, но как мудрые,</w:t>
      </w:r>
      <w:r w:rsidRPr="006515FB">
        <w:rPr>
          <w:rStyle w:val="apple-converted-space"/>
          <w:rFonts w:ascii="Times New Roman" w:hAnsi="Times New Roman"/>
          <w:sz w:val="40"/>
          <w:szCs w:val="40"/>
        </w:rPr>
        <w:t> </w:t>
      </w:r>
      <w:bookmarkStart w:id="6" w:name="5-16"/>
      <w:bookmarkEnd w:id="6"/>
      <w:r w:rsidRPr="006515FB">
        <w:rPr>
          <w:rFonts w:ascii="Times New Roman" w:hAnsi="Times New Roman"/>
          <w:bCs/>
          <w:sz w:val="40"/>
          <w:szCs w:val="40"/>
          <w:vertAlign w:val="superscript"/>
        </w:rPr>
        <w:t>16</w:t>
      </w:r>
      <w:r w:rsidRPr="006515FB">
        <w:rPr>
          <w:rFonts w:ascii="Times New Roman" w:hAnsi="Times New Roman"/>
          <w:bCs/>
          <w:sz w:val="40"/>
          <w:szCs w:val="40"/>
        </w:rPr>
        <w:t>дорожа временем, потому что дни лукавы.</w:t>
      </w:r>
      <w:bookmarkStart w:id="7" w:name="5-17"/>
      <w:bookmarkEnd w:id="7"/>
      <w:r>
        <w:rPr>
          <w:rFonts w:ascii="Times New Roman" w:hAnsi="Times New Roman"/>
          <w:sz w:val="40"/>
          <w:szCs w:val="40"/>
        </w:rPr>
        <w:t xml:space="preserve"> </w:t>
      </w:r>
      <w:r w:rsidRPr="006515FB">
        <w:rPr>
          <w:rFonts w:ascii="Times New Roman" w:hAnsi="Times New Roman"/>
          <w:bCs/>
          <w:sz w:val="40"/>
          <w:szCs w:val="40"/>
          <w:vertAlign w:val="superscript"/>
        </w:rPr>
        <w:t>17</w:t>
      </w:r>
      <w:r w:rsidRPr="006515FB">
        <w:rPr>
          <w:rFonts w:ascii="Times New Roman" w:hAnsi="Times New Roman"/>
          <w:bCs/>
          <w:sz w:val="40"/>
          <w:szCs w:val="40"/>
        </w:rPr>
        <w:t>Итак, не будьте нерассудительны, но познавайте, что́ есть воля Божия.</w:t>
      </w:r>
      <w:bookmarkStart w:id="8" w:name="5-18"/>
      <w:bookmarkEnd w:id="8"/>
      <w:r>
        <w:rPr>
          <w:rFonts w:ascii="Times New Roman" w:hAnsi="Times New Roman"/>
          <w:sz w:val="40"/>
          <w:szCs w:val="40"/>
        </w:rPr>
        <w:t xml:space="preserve"> </w:t>
      </w:r>
      <w:r w:rsidRPr="006515FB">
        <w:rPr>
          <w:rFonts w:ascii="Times New Roman" w:hAnsi="Times New Roman"/>
          <w:bCs/>
          <w:sz w:val="40"/>
          <w:szCs w:val="40"/>
          <w:vertAlign w:val="superscript"/>
        </w:rPr>
        <w:t>18</w:t>
      </w:r>
      <w:r w:rsidRPr="006515FB">
        <w:rPr>
          <w:rFonts w:ascii="Times New Roman" w:hAnsi="Times New Roman"/>
          <w:bCs/>
          <w:sz w:val="40"/>
          <w:szCs w:val="40"/>
        </w:rPr>
        <w:t>И не упивайтесь вином, от которого бывает распутство; но исполняйтесь Духом,</w:t>
      </w:r>
      <w:r w:rsidRPr="006515FB">
        <w:rPr>
          <w:rStyle w:val="apple-converted-space"/>
          <w:rFonts w:ascii="Times New Roman" w:hAnsi="Times New Roman"/>
          <w:sz w:val="40"/>
          <w:szCs w:val="40"/>
        </w:rPr>
        <w:t> </w:t>
      </w:r>
      <w:bookmarkStart w:id="9" w:name="5-19"/>
      <w:bookmarkEnd w:id="9"/>
      <w:r w:rsidRPr="006515FB">
        <w:rPr>
          <w:rFonts w:ascii="Times New Roman" w:hAnsi="Times New Roman"/>
          <w:bCs/>
          <w:sz w:val="40"/>
          <w:szCs w:val="40"/>
          <w:vertAlign w:val="superscript"/>
        </w:rPr>
        <w:t>19</w:t>
      </w:r>
      <w:r w:rsidRPr="006515FB">
        <w:rPr>
          <w:rFonts w:ascii="Times New Roman" w:hAnsi="Times New Roman"/>
          <w:bCs/>
          <w:sz w:val="40"/>
          <w:szCs w:val="40"/>
        </w:rPr>
        <w:t>назидая самих себя псалмами и славословиями и песнопениями духовными, поя и воспевая в сердцах ваших Господу</w:t>
      </w:r>
    </w:p>
    <w:p w14:paraId="22337F41" w14:textId="77777777" w:rsidR="009A678E" w:rsidRPr="006515FB" w:rsidRDefault="006515FB" w:rsidP="006515FB">
      <w:pPr>
        <w:pStyle w:val="bquote"/>
        <w:shd w:val="clear" w:color="auto" w:fill="FFFFFF"/>
        <w:tabs>
          <w:tab w:val="left" w:pos="9180"/>
          <w:tab w:val="left" w:pos="9450"/>
          <w:tab w:val="left" w:pos="9540"/>
          <w:tab w:val="left" w:pos="9630"/>
        </w:tabs>
        <w:ind w:left="-720" w:right="-630"/>
        <w:jc w:val="both"/>
        <w:rPr>
          <w:rFonts w:ascii="Times New Roman" w:hAnsi="Times New Roman"/>
          <w:b/>
          <w:sz w:val="40"/>
          <w:szCs w:val="40"/>
          <w:lang w:val="ru-RU"/>
        </w:rPr>
      </w:pPr>
      <w:r w:rsidRPr="006515FB">
        <w:rPr>
          <w:rFonts w:ascii="Times New Roman" w:hAnsi="Times New Roman"/>
          <w:b/>
          <w:sz w:val="40"/>
          <w:szCs w:val="40"/>
          <w:lang w:val="ru-RU"/>
        </w:rPr>
        <w:t>Евангелие От Луки (10:25-37</w:t>
      </w:r>
      <w:r w:rsidR="009A678E" w:rsidRPr="006515FB">
        <w:rPr>
          <w:rFonts w:ascii="Times New Roman" w:hAnsi="Times New Roman"/>
          <w:b/>
          <w:sz w:val="40"/>
          <w:szCs w:val="40"/>
          <w:lang w:val="ru-RU"/>
        </w:rPr>
        <w:t>):</w:t>
      </w:r>
    </w:p>
    <w:p w14:paraId="2CA5B6C8" w14:textId="77777777" w:rsidR="009A678E" w:rsidRPr="00687B88" w:rsidRDefault="006515FB" w:rsidP="00687B88">
      <w:pPr>
        <w:pStyle w:val="bquote"/>
        <w:shd w:val="clear" w:color="auto" w:fill="FFFFFF"/>
        <w:tabs>
          <w:tab w:val="left" w:pos="9180"/>
          <w:tab w:val="left" w:pos="9540"/>
          <w:tab w:val="left" w:pos="9630"/>
        </w:tabs>
        <w:ind w:left="-720"/>
        <w:jc w:val="both"/>
        <w:rPr>
          <w:rFonts w:ascii="Times New Roman" w:hAnsi="Times New Roman"/>
          <w:sz w:val="40"/>
          <w:szCs w:val="40"/>
        </w:rPr>
      </w:pPr>
      <w:r w:rsidRPr="006515FB">
        <w:rPr>
          <w:rFonts w:ascii="Times New Roman" w:hAnsi="Times New Roman"/>
          <w:bCs/>
          <w:sz w:val="40"/>
          <w:szCs w:val="40"/>
          <w:vertAlign w:val="superscript"/>
        </w:rPr>
        <w:t>25</w:t>
      </w:r>
      <w:r w:rsidRPr="006515FB">
        <w:rPr>
          <w:rFonts w:ascii="Times New Roman" w:hAnsi="Times New Roman"/>
          <w:bCs/>
          <w:sz w:val="40"/>
          <w:szCs w:val="40"/>
        </w:rPr>
        <w:t>И вот, один законник встал и, искушая Его, сказал: Учитель! что́ мне делать, чтобы наследовать жизнь вечную?</w:t>
      </w:r>
      <w:bookmarkStart w:id="10" w:name="10-26"/>
      <w:bookmarkEnd w:id="10"/>
      <w:r>
        <w:rPr>
          <w:rFonts w:ascii="Times New Roman" w:hAnsi="Times New Roman"/>
          <w:sz w:val="40"/>
          <w:szCs w:val="40"/>
        </w:rPr>
        <w:t xml:space="preserve"> </w:t>
      </w:r>
      <w:r w:rsidRPr="006515FB">
        <w:rPr>
          <w:rFonts w:ascii="Times New Roman" w:hAnsi="Times New Roman"/>
          <w:bCs/>
          <w:sz w:val="40"/>
          <w:szCs w:val="40"/>
          <w:vertAlign w:val="superscript"/>
        </w:rPr>
        <w:t>26</w:t>
      </w:r>
      <w:r w:rsidRPr="006515FB">
        <w:rPr>
          <w:rFonts w:ascii="Times New Roman" w:hAnsi="Times New Roman"/>
          <w:bCs/>
          <w:sz w:val="40"/>
          <w:szCs w:val="40"/>
        </w:rPr>
        <w:t>Он же сказал ему: в законе что́ написано? ка́к читаешь?</w:t>
      </w:r>
      <w:bookmarkStart w:id="11" w:name="10-27"/>
      <w:bookmarkEnd w:id="11"/>
      <w:r>
        <w:rPr>
          <w:rFonts w:ascii="Times New Roman" w:hAnsi="Times New Roman"/>
          <w:sz w:val="40"/>
          <w:szCs w:val="40"/>
        </w:rPr>
        <w:t xml:space="preserve"> </w:t>
      </w:r>
      <w:r w:rsidRPr="006515FB">
        <w:rPr>
          <w:rFonts w:ascii="Times New Roman" w:hAnsi="Times New Roman"/>
          <w:bCs/>
          <w:sz w:val="40"/>
          <w:szCs w:val="40"/>
          <w:vertAlign w:val="superscript"/>
        </w:rPr>
        <w:t>27</w:t>
      </w:r>
      <w:r w:rsidRPr="006515FB">
        <w:rPr>
          <w:rFonts w:ascii="Times New Roman" w:hAnsi="Times New Roman"/>
          <w:bCs/>
          <w:sz w:val="40"/>
          <w:szCs w:val="40"/>
        </w:rPr>
        <w:t>Он сказал в ответ: возлюби Господа Бога твоего всем сердцем твоим, и всею душею твоею, и всею крепостию твоею, и всем разумением твоим, и ближнего твоего, как самого себя.</w:t>
      </w:r>
      <w:bookmarkStart w:id="12" w:name="10-28"/>
      <w:bookmarkEnd w:id="12"/>
      <w:r>
        <w:rPr>
          <w:rFonts w:ascii="Times New Roman" w:hAnsi="Times New Roman"/>
          <w:sz w:val="40"/>
          <w:szCs w:val="40"/>
        </w:rPr>
        <w:t xml:space="preserve"> </w:t>
      </w:r>
      <w:r w:rsidRPr="006515FB">
        <w:rPr>
          <w:rFonts w:ascii="Times New Roman" w:hAnsi="Times New Roman"/>
          <w:bCs/>
          <w:sz w:val="40"/>
          <w:szCs w:val="40"/>
          <w:vertAlign w:val="superscript"/>
        </w:rPr>
        <w:t>28</w:t>
      </w:r>
      <w:r w:rsidRPr="006515FB">
        <w:rPr>
          <w:rFonts w:ascii="Times New Roman" w:hAnsi="Times New Roman"/>
          <w:bCs/>
          <w:i/>
          <w:iCs/>
          <w:sz w:val="40"/>
          <w:szCs w:val="40"/>
        </w:rPr>
        <w:t>Иисус</w:t>
      </w:r>
      <w:r w:rsidRPr="006515FB">
        <w:rPr>
          <w:rStyle w:val="apple-converted-space"/>
          <w:rFonts w:ascii="Times New Roman" w:hAnsi="Times New Roman"/>
          <w:bCs/>
          <w:sz w:val="40"/>
          <w:szCs w:val="40"/>
        </w:rPr>
        <w:t> </w:t>
      </w:r>
      <w:r w:rsidRPr="006515FB">
        <w:rPr>
          <w:rFonts w:ascii="Times New Roman" w:hAnsi="Times New Roman"/>
          <w:bCs/>
          <w:sz w:val="40"/>
          <w:szCs w:val="40"/>
        </w:rPr>
        <w:t>сказал ему: правильно ты отвечал; так поступай, и будешь жить.</w:t>
      </w:r>
      <w:bookmarkStart w:id="13" w:name="10-29"/>
      <w:bookmarkEnd w:id="13"/>
      <w:r>
        <w:rPr>
          <w:rFonts w:ascii="Times New Roman" w:hAnsi="Times New Roman"/>
          <w:sz w:val="40"/>
          <w:szCs w:val="40"/>
        </w:rPr>
        <w:t xml:space="preserve"> </w:t>
      </w:r>
      <w:r w:rsidRPr="006515FB">
        <w:rPr>
          <w:rFonts w:ascii="Times New Roman" w:hAnsi="Times New Roman"/>
          <w:bCs/>
          <w:sz w:val="40"/>
          <w:szCs w:val="40"/>
          <w:vertAlign w:val="superscript"/>
        </w:rPr>
        <w:t>29</w:t>
      </w:r>
      <w:r w:rsidRPr="006515FB">
        <w:rPr>
          <w:rFonts w:ascii="Times New Roman" w:hAnsi="Times New Roman"/>
          <w:bCs/>
          <w:sz w:val="40"/>
          <w:szCs w:val="40"/>
        </w:rPr>
        <w:t>Но он, желая оправдать себя, сказал Иисусу: а кто мой ближний?</w:t>
      </w:r>
      <w:bookmarkStart w:id="14" w:name="10-30"/>
      <w:bookmarkEnd w:id="14"/>
      <w:r>
        <w:rPr>
          <w:rFonts w:ascii="Times New Roman" w:hAnsi="Times New Roman"/>
          <w:sz w:val="40"/>
          <w:szCs w:val="40"/>
        </w:rPr>
        <w:t xml:space="preserve"> </w:t>
      </w:r>
      <w:r w:rsidRPr="006515FB">
        <w:rPr>
          <w:rFonts w:ascii="Times New Roman" w:hAnsi="Times New Roman"/>
          <w:bCs/>
          <w:sz w:val="40"/>
          <w:szCs w:val="40"/>
          <w:vertAlign w:val="superscript"/>
        </w:rPr>
        <w:t>30</w:t>
      </w:r>
      <w:r w:rsidRPr="006515FB">
        <w:rPr>
          <w:rFonts w:ascii="Times New Roman" w:hAnsi="Times New Roman"/>
          <w:bCs/>
          <w:sz w:val="40"/>
          <w:szCs w:val="40"/>
        </w:rPr>
        <w:t>На это сказал Иисус: некоторый человек шел из Иерусалима в Иерихон и попался разбойникам, которые сняли с него одежду, изранили его и ушли, оставив его едва живым.</w:t>
      </w:r>
      <w:bookmarkStart w:id="15" w:name="10-31"/>
      <w:bookmarkEnd w:id="15"/>
      <w:r>
        <w:rPr>
          <w:rFonts w:ascii="Times New Roman" w:hAnsi="Times New Roman"/>
          <w:sz w:val="40"/>
          <w:szCs w:val="40"/>
        </w:rPr>
        <w:t xml:space="preserve"> </w:t>
      </w:r>
      <w:r w:rsidRPr="006515FB">
        <w:rPr>
          <w:rFonts w:ascii="Times New Roman" w:hAnsi="Times New Roman"/>
          <w:bCs/>
          <w:sz w:val="40"/>
          <w:szCs w:val="40"/>
          <w:vertAlign w:val="superscript"/>
        </w:rPr>
        <w:t>31</w:t>
      </w:r>
      <w:r w:rsidRPr="006515FB">
        <w:rPr>
          <w:rFonts w:ascii="Times New Roman" w:hAnsi="Times New Roman"/>
          <w:bCs/>
          <w:sz w:val="40"/>
          <w:szCs w:val="40"/>
        </w:rPr>
        <w:t>По случаю один священник шел тою дорогою и, увидев его, прошел мимо.</w:t>
      </w:r>
      <w:bookmarkStart w:id="16" w:name="10-32"/>
      <w:bookmarkEnd w:id="16"/>
      <w:r>
        <w:rPr>
          <w:rFonts w:ascii="Times New Roman" w:hAnsi="Times New Roman"/>
          <w:sz w:val="40"/>
          <w:szCs w:val="40"/>
        </w:rPr>
        <w:t xml:space="preserve"> </w:t>
      </w:r>
      <w:r w:rsidRPr="006515FB">
        <w:rPr>
          <w:rFonts w:ascii="Times New Roman" w:hAnsi="Times New Roman"/>
          <w:bCs/>
          <w:sz w:val="40"/>
          <w:szCs w:val="40"/>
          <w:vertAlign w:val="superscript"/>
        </w:rPr>
        <w:t>32</w:t>
      </w:r>
      <w:r w:rsidRPr="006515FB">
        <w:rPr>
          <w:rFonts w:ascii="Times New Roman" w:hAnsi="Times New Roman"/>
          <w:bCs/>
          <w:sz w:val="40"/>
          <w:szCs w:val="40"/>
        </w:rPr>
        <w:t>Также и левит, быв на том месте, подошел, посмотрел и прошел мимо.</w:t>
      </w:r>
      <w:bookmarkStart w:id="17" w:name="10-33"/>
      <w:bookmarkEnd w:id="17"/>
      <w:r>
        <w:rPr>
          <w:rFonts w:ascii="Times New Roman" w:hAnsi="Times New Roman"/>
          <w:sz w:val="40"/>
          <w:szCs w:val="40"/>
        </w:rPr>
        <w:t xml:space="preserve"> </w:t>
      </w:r>
      <w:r w:rsidRPr="006515FB">
        <w:rPr>
          <w:rFonts w:ascii="Times New Roman" w:hAnsi="Times New Roman"/>
          <w:bCs/>
          <w:sz w:val="40"/>
          <w:szCs w:val="40"/>
          <w:vertAlign w:val="superscript"/>
        </w:rPr>
        <w:t>33</w:t>
      </w:r>
      <w:r w:rsidRPr="006515FB">
        <w:rPr>
          <w:rFonts w:ascii="Times New Roman" w:hAnsi="Times New Roman"/>
          <w:bCs/>
          <w:sz w:val="40"/>
          <w:szCs w:val="40"/>
        </w:rPr>
        <w:t>Самарянин же некто, проезжая, нашел на него и, увидев его, сжалился</w:t>
      </w:r>
      <w:r w:rsidRPr="006515FB">
        <w:rPr>
          <w:rStyle w:val="apple-converted-space"/>
          <w:rFonts w:ascii="Times New Roman" w:hAnsi="Times New Roman"/>
          <w:sz w:val="40"/>
          <w:szCs w:val="40"/>
        </w:rPr>
        <w:t> </w:t>
      </w:r>
      <w:bookmarkStart w:id="18" w:name="10-34"/>
      <w:bookmarkEnd w:id="18"/>
      <w:r w:rsidRPr="006515FB">
        <w:rPr>
          <w:rFonts w:ascii="Times New Roman" w:hAnsi="Times New Roman"/>
          <w:bCs/>
          <w:sz w:val="40"/>
          <w:szCs w:val="40"/>
          <w:vertAlign w:val="superscript"/>
        </w:rPr>
        <w:t>34</w:t>
      </w:r>
      <w:r w:rsidRPr="006515FB">
        <w:rPr>
          <w:rFonts w:ascii="Times New Roman" w:hAnsi="Times New Roman"/>
          <w:bCs/>
          <w:sz w:val="40"/>
          <w:szCs w:val="40"/>
        </w:rPr>
        <w:t>и, подойдя, перевязал ему раны, возливая масло и вино; и, посадив его на своего осла, привез его в гостиницу и позаботился о нем;</w:t>
      </w:r>
      <w:r w:rsidRPr="006515FB">
        <w:rPr>
          <w:rStyle w:val="apple-converted-space"/>
          <w:rFonts w:ascii="Times New Roman" w:hAnsi="Times New Roman"/>
          <w:sz w:val="40"/>
          <w:szCs w:val="40"/>
        </w:rPr>
        <w:t> </w:t>
      </w:r>
      <w:bookmarkStart w:id="19" w:name="10-35"/>
      <w:bookmarkEnd w:id="19"/>
      <w:r w:rsidRPr="006515FB">
        <w:rPr>
          <w:rFonts w:ascii="Times New Roman" w:hAnsi="Times New Roman"/>
          <w:bCs/>
          <w:sz w:val="40"/>
          <w:szCs w:val="40"/>
          <w:vertAlign w:val="superscript"/>
        </w:rPr>
        <w:t>35</w:t>
      </w:r>
      <w:r w:rsidRPr="006515FB">
        <w:rPr>
          <w:rFonts w:ascii="Times New Roman" w:hAnsi="Times New Roman"/>
          <w:bCs/>
          <w:sz w:val="40"/>
          <w:szCs w:val="40"/>
        </w:rPr>
        <w:t>а на другой день, отъезжая, вынул два динария, дал содержателю гостиницы и сказал ему: позаботься о нем; и если издержишь что более, я, когда возвращусь, отдам тебе.</w:t>
      </w:r>
      <w:bookmarkStart w:id="20" w:name="10-36"/>
      <w:bookmarkEnd w:id="20"/>
      <w:r>
        <w:rPr>
          <w:rFonts w:ascii="Times New Roman" w:hAnsi="Times New Roman"/>
          <w:sz w:val="40"/>
          <w:szCs w:val="40"/>
        </w:rPr>
        <w:t xml:space="preserve"> </w:t>
      </w:r>
      <w:r w:rsidRPr="006515FB">
        <w:rPr>
          <w:rFonts w:ascii="Times New Roman" w:hAnsi="Times New Roman"/>
          <w:bCs/>
          <w:sz w:val="40"/>
          <w:szCs w:val="40"/>
          <w:vertAlign w:val="superscript"/>
        </w:rPr>
        <w:t>36</w:t>
      </w:r>
      <w:r w:rsidRPr="006515FB">
        <w:rPr>
          <w:rFonts w:ascii="Times New Roman" w:hAnsi="Times New Roman"/>
          <w:bCs/>
          <w:sz w:val="40"/>
          <w:szCs w:val="40"/>
        </w:rPr>
        <w:t>Кто из этих троих, думаешь ты, был ближний попавшемуся разбойникам?</w:t>
      </w:r>
      <w:bookmarkStart w:id="21" w:name="10-37"/>
      <w:bookmarkEnd w:id="21"/>
      <w:r>
        <w:rPr>
          <w:rFonts w:ascii="Times New Roman" w:hAnsi="Times New Roman"/>
          <w:sz w:val="40"/>
          <w:szCs w:val="40"/>
        </w:rPr>
        <w:t xml:space="preserve"> </w:t>
      </w:r>
      <w:r w:rsidRPr="006515FB">
        <w:rPr>
          <w:rFonts w:ascii="Times New Roman" w:hAnsi="Times New Roman"/>
          <w:bCs/>
          <w:sz w:val="40"/>
          <w:szCs w:val="40"/>
          <w:vertAlign w:val="superscript"/>
        </w:rPr>
        <w:t>37</w:t>
      </w:r>
      <w:r w:rsidRPr="006515FB">
        <w:rPr>
          <w:rFonts w:ascii="Times New Roman" w:hAnsi="Times New Roman"/>
          <w:bCs/>
          <w:sz w:val="40"/>
          <w:szCs w:val="40"/>
        </w:rPr>
        <w:t>Он сказал: оказавший ему милость. Тогда Иисус сказал ему: иди, и ты поступай так же.</w:t>
      </w:r>
    </w:p>
    <w:p w14:paraId="6C61EC26" w14:textId="77777777" w:rsidR="009A678E" w:rsidRPr="006515FB" w:rsidRDefault="009A678E" w:rsidP="006515FB">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sz w:val="40"/>
          <w:szCs w:val="40"/>
        </w:rPr>
      </w:pPr>
      <w:r w:rsidRPr="006515FB">
        <w:rPr>
          <w:rFonts w:eastAsiaTheme="minorEastAsia"/>
          <w:b/>
          <w:sz w:val="40"/>
          <w:szCs w:val="40"/>
        </w:rPr>
        <w:t xml:space="preserve">Слово от Феофана Затворника: </w:t>
      </w:r>
    </w:p>
    <w:p w14:paraId="03AD5150" w14:textId="77777777" w:rsidR="006515FB" w:rsidRPr="006515FB" w:rsidRDefault="006515FB" w:rsidP="006515FB">
      <w:pPr>
        <w:tabs>
          <w:tab w:val="left" w:pos="8460"/>
          <w:tab w:val="left" w:pos="9180"/>
          <w:tab w:val="left" w:pos="9360"/>
          <w:tab w:val="left" w:pos="9450"/>
          <w:tab w:val="left" w:pos="9540"/>
          <w:tab w:val="left" w:pos="9630"/>
        </w:tabs>
        <w:ind w:left="-720" w:right="-630"/>
        <w:rPr>
          <w:sz w:val="40"/>
          <w:szCs w:val="40"/>
          <w:shd w:val="clear" w:color="auto" w:fill="FFFFFF"/>
        </w:rPr>
      </w:pPr>
      <w:r w:rsidRPr="006515FB">
        <w:rPr>
          <w:sz w:val="40"/>
          <w:szCs w:val="40"/>
          <w:shd w:val="clear" w:color="auto" w:fill="FFFFFF"/>
        </w:rPr>
        <w:t>Вопрошавшему о том, как спастись, Господь с Своей стороны дал вопрос: "в законе что написано? как читаешь?". Этим Он показал, что за разрешением всех недоразумений надо обращаться к слову Божию. А чтоб и самих недоразумений не было, лучше всего всегда читать Божественное Писание со вниманием, рассуждением, сочувственно, с приложением к своей жизни и исполнением того, что касается мыслей - в мыслях, что касается чувств - в чувствах и расположениях, что касается дел - в делах. Внимающий слову Божию собирает светлые понятия о всем, что в нем, и что около и что выше его: выясняет свои обязательные отношения во всех случаях жизни, и святые правила, как драгоценные бисеры, нанизывает на нить совести, которая потом точно и определенно указывает, как когда поступить в угодность Господу, укрощает страсти, на которые чтение слова Божия действует всегда успокоительно. Какая бы ни волновала тебя страсть, начни читать слово Божие и страсть будет становиться все тише и тише, а наконец и совсем угомонится. Богатящийся ведением слова Божия имеет над собою столп облачный, руководивший израильтян в пустыне.</w:t>
      </w:r>
    </w:p>
    <w:p w14:paraId="2B1525EF" w14:textId="77777777" w:rsidR="009A678E"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rPr>
      </w:pPr>
    </w:p>
    <w:p w14:paraId="655CFA51" w14:textId="77777777" w:rsidR="00687B88" w:rsidRPr="006515FB" w:rsidRDefault="00687B88" w:rsidP="006515FB">
      <w:pPr>
        <w:tabs>
          <w:tab w:val="left" w:pos="8460"/>
          <w:tab w:val="left" w:pos="9180"/>
          <w:tab w:val="left" w:pos="9360"/>
          <w:tab w:val="left" w:pos="9450"/>
          <w:tab w:val="left" w:pos="9540"/>
          <w:tab w:val="left" w:pos="9630"/>
        </w:tabs>
        <w:ind w:left="-720" w:right="-630"/>
        <w:rPr>
          <w:rFonts w:eastAsiaTheme="minorEastAsia"/>
          <w:b/>
          <w:sz w:val="40"/>
          <w:szCs w:val="40"/>
        </w:rPr>
      </w:pPr>
    </w:p>
    <w:p w14:paraId="3AFBF3FB"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rPr>
      </w:pPr>
      <w:r w:rsidRPr="006515FB">
        <w:rPr>
          <w:rFonts w:eastAsiaTheme="minorEastAsia"/>
          <w:b/>
          <w:sz w:val="40"/>
          <w:szCs w:val="40"/>
        </w:rPr>
        <w:t>Молитва Перед Причастием:</w:t>
      </w:r>
    </w:p>
    <w:p w14:paraId="6ECBB601"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18122BB1"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0C22EB5D"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32ABFBE5"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0AEB4102"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r w:rsidRPr="006515FB">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7E29A1C5" w14:textId="77777777" w:rsidR="009A678E"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1E2FFDAD"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32239A1C"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1ADBE9DC"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01A74D8E"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0A56EFA5"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4434431E"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23FFA164"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20DF4010"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2FA96B46" w14:textId="77777777" w:rsidR="00687B88" w:rsidRPr="006515FB"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11851E85"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6515FB">
        <w:rPr>
          <w:rFonts w:eastAsiaTheme="minorEastAsia"/>
          <w:b/>
          <w:sz w:val="40"/>
          <w:szCs w:val="40"/>
          <w:lang w:val="ru-RU"/>
        </w:rPr>
        <w:t>Обявления:</w:t>
      </w:r>
    </w:p>
    <w:p w14:paraId="3AF08FBC" w14:textId="77777777" w:rsidR="009A678E" w:rsidRDefault="006515FB" w:rsidP="006515FB">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r>
        <w:rPr>
          <w:rFonts w:eastAsiaTheme="minorEastAsia"/>
          <w:sz w:val="40"/>
          <w:szCs w:val="40"/>
          <w:lang w:val="ru-RU"/>
        </w:rPr>
        <w:t>Спасибо Ел</w:t>
      </w:r>
      <w:r w:rsidR="009A678E" w:rsidRPr="006515FB">
        <w:rPr>
          <w:rFonts w:eastAsiaTheme="minorEastAsia"/>
          <w:sz w:val="40"/>
          <w:szCs w:val="40"/>
          <w:lang w:val="ru-RU"/>
        </w:rPr>
        <w:t xml:space="preserve">ене </w:t>
      </w:r>
      <w:r>
        <w:rPr>
          <w:rFonts w:eastAsiaTheme="minorEastAsia"/>
          <w:sz w:val="40"/>
          <w:szCs w:val="40"/>
          <w:lang w:val="ru-RU"/>
        </w:rPr>
        <w:t>Кузнецовой</w:t>
      </w:r>
      <w:r w:rsidR="009A678E" w:rsidRPr="006515FB">
        <w:rPr>
          <w:rFonts w:eastAsiaTheme="minorEastAsia"/>
          <w:sz w:val="40"/>
          <w:szCs w:val="40"/>
          <w:lang w:val="ru-RU"/>
        </w:rPr>
        <w:t xml:space="preserve"> и </w:t>
      </w:r>
      <w:r>
        <w:rPr>
          <w:rFonts w:eastAsiaTheme="minorEastAsia"/>
          <w:sz w:val="40"/>
          <w:szCs w:val="40"/>
          <w:lang w:val="ru-RU"/>
        </w:rPr>
        <w:t>Жене Мишаревой</w:t>
      </w:r>
      <w:r w:rsidR="009A678E" w:rsidRPr="006515FB">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009A678E" w:rsidRPr="006515FB">
          <w:rPr>
            <w:rStyle w:val="Hyperlink"/>
            <w:rFonts w:eastAsiaTheme="minorEastAsia"/>
            <w:color w:val="auto"/>
            <w:sz w:val="40"/>
            <w:szCs w:val="40"/>
            <w:lang w:val="ru-RU"/>
          </w:rPr>
          <w:t>orlyata@gmail.com</w:t>
        </w:r>
      </w:hyperlink>
    </w:p>
    <w:p w14:paraId="39C6FAB6" w14:textId="77777777" w:rsidR="00D479C5" w:rsidRDefault="00D479C5" w:rsidP="006515FB">
      <w:pPr>
        <w:tabs>
          <w:tab w:val="left" w:pos="8460"/>
          <w:tab w:val="left" w:pos="9180"/>
          <w:tab w:val="left" w:pos="9360"/>
          <w:tab w:val="left" w:pos="9450"/>
          <w:tab w:val="left" w:pos="9540"/>
          <w:tab w:val="left" w:pos="9630"/>
        </w:tabs>
        <w:ind w:left="-720" w:right="-630"/>
        <w:rPr>
          <w:rStyle w:val="Hyperlink"/>
          <w:rFonts w:eastAsiaTheme="minorEastAsia"/>
          <w:color w:val="auto"/>
          <w:sz w:val="40"/>
          <w:szCs w:val="40"/>
          <w:lang w:val="ru-RU"/>
        </w:rPr>
      </w:pPr>
    </w:p>
    <w:p w14:paraId="218CE2AC" w14:textId="77777777" w:rsidR="00D479C5" w:rsidRPr="00D479C5" w:rsidRDefault="00D479C5"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D479C5">
        <w:rPr>
          <w:rStyle w:val="Hyperlink"/>
          <w:rFonts w:eastAsiaTheme="minorEastAsia"/>
          <w:color w:val="auto"/>
          <w:sz w:val="40"/>
          <w:szCs w:val="40"/>
          <w:u w:val="none"/>
          <w:lang w:val="ru-RU"/>
        </w:rPr>
        <w:t>Мы собрали</w:t>
      </w:r>
      <w:r>
        <w:rPr>
          <w:rStyle w:val="Hyperlink"/>
          <w:rFonts w:eastAsiaTheme="minorEastAsia"/>
          <w:color w:val="auto"/>
          <w:sz w:val="40"/>
          <w:szCs w:val="40"/>
          <w:u w:val="none"/>
          <w:lang w:val="ru-RU"/>
        </w:rPr>
        <w:t xml:space="preserve"> больше $4,500 в пользу тех, которые потеряли дом в пожаре – спасибо!</w:t>
      </w:r>
    </w:p>
    <w:p w14:paraId="34E0B00F" w14:textId="77777777" w:rsidR="009A678E"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2ACF058B" w14:textId="77777777" w:rsidR="006515FB" w:rsidRDefault="006515FB"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Pr>
          <w:rFonts w:eastAsiaTheme="minorEastAsia"/>
          <w:sz w:val="40"/>
          <w:szCs w:val="40"/>
          <w:lang w:val="ru-RU"/>
        </w:rPr>
        <w:t xml:space="preserve">30 ноября: </w:t>
      </w:r>
      <w:r w:rsidR="00D479C5">
        <w:rPr>
          <w:rFonts w:eastAsiaTheme="minorEastAsia"/>
          <w:sz w:val="40"/>
          <w:szCs w:val="40"/>
          <w:lang w:val="ru-RU"/>
        </w:rPr>
        <w:t>Подготовка к базару весь день – приходите и помогите!</w:t>
      </w:r>
    </w:p>
    <w:p w14:paraId="63147405" w14:textId="77777777" w:rsidR="006515FB" w:rsidRPr="006515FB" w:rsidRDefault="006515FB"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22B3CB72" w14:textId="77777777" w:rsidR="009A678E"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6515FB">
        <w:rPr>
          <w:rFonts w:eastAsiaTheme="minorEastAsia"/>
          <w:sz w:val="40"/>
          <w:szCs w:val="40"/>
          <w:lang w:val="ru-RU"/>
        </w:rPr>
        <w:t>1 декабря: Ежегодный Рождественский Базар</w:t>
      </w:r>
      <w:r w:rsidR="006515FB">
        <w:rPr>
          <w:rFonts w:eastAsiaTheme="minorEastAsia"/>
          <w:sz w:val="40"/>
          <w:szCs w:val="40"/>
          <w:lang w:val="ru-RU"/>
        </w:rPr>
        <w:t xml:space="preserve"> с 10:00 до 16:00</w:t>
      </w:r>
      <w:r w:rsidRPr="006515FB">
        <w:rPr>
          <w:rFonts w:eastAsiaTheme="minorEastAsia"/>
          <w:sz w:val="40"/>
          <w:szCs w:val="40"/>
          <w:lang w:val="ru-RU"/>
        </w:rPr>
        <w:t>! Если вы можете помочь поговорите с Женей Орловой или Матушкой Анной</w:t>
      </w:r>
    </w:p>
    <w:p w14:paraId="66908FE8" w14:textId="77777777" w:rsidR="006515FB" w:rsidRDefault="006515FB"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Pr>
          <w:rFonts w:eastAsiaTheme="minorEastAsia"/>
          <w:sz w:val="40"/>
          <w:szCs w:val="40"/>
          <w:lang w:val="ru-RU"/>
        </w:rPr>
        <w:t xml:space="preserve">                  Будет великая вечерня в 17:00</w:t>
      </w:r>
    </w:p>
    <w:p w14:paraId="52ED99A9" w14:textId="77777777" w:rsidR="006515FB" w:rsidRDefault="006515FB"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002CD532" w14:textId="77777777" w:rsidR="006515FB" w:rsidRPr="006515FB" w:rsidRDefault="006515FB"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Pr>
          <w:rFonts w:eastAsiaTheme="minorEastAsia"/>
          <w:sz w:val="40"/>
          <w:szCs w:val="40"/>
          <w:lang w:val="ru-RU"/>
        </w:rPr>
        <w:t>2 декабря: Литургия с занятием закона божьего начиная в 10:00</w:t>
      </w:r>
    </w:p>
    <w:p w14:paraId="52FB88C0"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16BA0053"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lang w:val="ru-RU"/>
        </w:rPr>
      </w:pPr>
      <w:r w:rsidRPr="006515FB">
        <w:rPr>
          <w:rFonts w:eastAsiaTheme="minorEastAsia"/>
          <w:b/>
          <w:sz w:val="40"/>
          <w:szCs w:val="40"/>
          <w:lang w:val="ru-RU"/>
        </w:rPr>
        <w:t>Помолитесь, пожалуйста, за рабов божиих:</w:t>
      </w:r>
    </w:p>
    <w:p w14:paraId="78AB3874"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r w:rsidRPr="006515FB">
        <w:rPr>
          <w:rFonts w:eastAsiaTheme="minorEastAsia"/>
          <w:sz w:val="40"/>
          <w:szCs w:val="40"/>
          <w:lang w:val="ru-RU"/>
        </w:rPr>
        <w:t>Протоиерей Павел, Протоиерей Стефан, Протоиерей Матфей с общиной, Протоиерей Михаил, Протоиерей Иоанн с общиной, Зоя (Бринер), Анна (Прокушкина), путешествующие Татьяна и Анастасия (Чечетенко)</w:t>
      </w:r>
    </w:p>
    <w:p w14:paraId="5BA1C535"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lang w:val="ru-RU"/>
        </w:rPr>
      </w:pPr>
    </w:p>
    <w:p w14:paraId="681760E3" w14:textId="77777777" w:rsidR="009A678E" w:rsidRDefault="009A678E"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63ECCE1D" w14:textId="77777777" w:rsidR="00687B88" w:rsidRDefault="00687B88" w:rsidP="006515FB">
      <w:pPr>
        <w:tabs>
          <w:tab w:val="left" w:pos="8460"/>
          <w:tab w:val="left" w:pos="9180"/>
          <w:tab w:val="left" w:pos="9360"/>
          <w:tab w:val="left" w:pos="9450"/>
          <w:tab w:val="left" w:pos="9540"/>
          <w:tab w:val="left" w:pos="9630"/>
        </w:tabs>
        <w:ind w:left="-720" w:right="-630"/>
        <w:rPr>
          <w:rFonts w:eastAsiaTheme="minorEastAsia"/>
          <w:sz w:val="40"/>
          <w:szCs w:val="40"/>
        </w:rPr>
      </w:pPr>
    </w:p>
    <w:p w14:paraId="0EAC0CB9" w14:textId="77777777" w:rsidR="00687B88" w:rsidRPr="006515FB" w:rsidRDefault="00687B88" w:rsidP="00687B88">
      <w:pPr>
        <w:tabs>
          <w:tab w:val="left" w:pos="8460"/>
          <w:tab w:val="left" w:pos="9180"/>
          <w:tab w:val="left" w:pos="9360"/>
          <w:tab w:val="left" w:pos="9450"/>
          <w:tab w:val="left" w:pos="9540"/>
          <w:tab w:val="left" w:pos="9630"/>
        </w:tabs>
        <w:ind w:right="-630"/>
        <w:rPr>
          <w:rFonts w:eastAsiaTheme="minorEastAsia"/>
          <w:sz w:val="40"/>
          <w:szCs w:val="40"/>
        </w:rPr>
      </w:pPr>
    </w:p>
    <w:p w14:paraId="7970D50B"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rPr>
      </w:pPr>
      <w:r w:rsidRPr="006515FB">
        <w:rPr>
          <w:rFonts w:eastAsiaTheme="minorEastAsia"/>
          <w:b/>
          <w:sz w:val="40"/>
          <w:szCs w:val="40"/>
        </w:rPr>
        <w:t>Twenty Sixth Sunday After Pentecost ––St John the Merciful of Alexandria–– Tone 1</w:t>
      </w:r>
    </w:p>
    <w:p w14:paraId="78A9FDE7" w14:textId="77777777" w:rsidR="009A678E" w:rsidRPr="006515FB" w:rsidRDefault="009A678E" w:rsidP="006515FB">
      <w:pPr>
        <w:tabs>
          <w:tab w:val="left" w:pos="8460"/>
          <w:tab w:val="left" w:pos="9180"/>
          <w:tab w:val="left" w:pos="9360"/>
          <w:tab w:val="left" w:pos="9450"/>
          <w:tab w:val="left" w:pos="9540"/>
          <w:tab w:val="left" w:pos="9630"/>
        </w:tabs>
        <w:ind w:left="-720" w:right="-630"/>
        <w:rPr>
          <w:rFonts w:eastAsiaTheme="minorEastAsia"/>
          <w:b/>
          <w:sz w:val="40"/>
          <w:szCs w:val="40"/>
        </w:rPr>
      </w:pPr>
    </w:p>
    <w:p w14:paraId="2C7E9150" w14:textId="77777777" w:rsidR="009A678E" w:rsidRPr="00687B88" w:rsidRDefault="009A678E" w:rsidP="006515FB">
      <w:pPr>
        <w:tabs>
          <w:tab w:val="left" w:pos="9180"/>
          <w:tab w:val="left" w:pos="9540"/>
          <w:tab w:val="left" w:pos="9630"/>
        </w:tabs>
        <w:ind w:left="-720" w:right="-630"/>
        <w:rPr>
          <w:b/>
          <w:sz w:val="36"/>
          <w:szCs w:val="36"/>
        </w:rPr>
      </w:pPr>
      <w:r w:rsidRPr="00687B88">
        <w:rPr>
          <w:b/>
          <w:sz w:val="36"/>
          <w:szCs w:val="36"/>
        </w:rPr>
        <w:t xml:space="preserve">Troparion (Resurrection) – Tone 1 </w:t>
      </w:r>
    </w:p>
    <w:p w14:paraId="0E99706C" w14:textId="77777777" w:rsidR="009A678E" w:rsidRPr="00687B88" w:rsidRDefault="009A678E" w:rsidP="006515FB">
      <w:pPr>
        <w:tabs>
          <w:tab w:val="left" w:pos="9180"/>
          <w:tab w:val="left" w:pos="9450"/>
          <w:tab w:val="left" w:pos="9540"/>
          <w:tab w:val="left" w:pos="9630"/>
        </w:tabs>
        <w:ind w:left="-720" w:right="-630"/>
        <w:rPr>
          <w:rFonts w:eastAsiaTheme="minorEastAsia"/>
          <w:sz w:val="36"/>
          <w:szCs w:val="36"/>
        </w:rPr>
      </w:pPr>
      <w:r w:rsidRPr="00687B88">
        <w:rPr>
          <w:rFonts w:eastAsiaTheme="minorEastAsia"/>
          <w:sz w:val="36"/>
          <w:szCs w:val="36"/>
        </w:rPr>
        <w:t>When the stone had been sealed by the Jews, and the soldiers where guarding Thine immaculate Body, Thou didst rise on the third day, O Savior, granting life unto the world. Wherefore, the Hosts of the Heavens cried out to Thee, O Life-giver: Glory to Thy Resurrection, O Christ. Glory to Thy kingdom. Glory to Thy dispensation, O only Lover of mankind.</w:t>
      </w:r>
    </w:p>
    <w:p w14:paraId="2F7AA837" w14:textId="77777777" w:rsidR="009A678E" w:rsidRPr="00687B88" w:rsidRDefault="009A678E" w:rsidP="006515FB">
      <w:pPr>
        <w:tabs>
          <w:tab w:val="left" w:pos="9180"/>
          <w:tab w:val="left" w:pos="9450"/>
          <w:tab w:val="left" w:pos="9540"/>
          <w:tab w:val="left" w:pos="9630"/>
        </w:tabs>
        <w:ind w:left="-720" w:right="-630"/>
        <w:rPr>
          <w:rFonts w:eastAsiaTheme="minorEastAsia"/>
          <w:sz w:val="36"/>
          <w:szCs w:val="36"/>
        </w:rPr>
      </w:pPr>
    </w:p>
    <w:p w14:paraId="0F941CAD" w14:textId="77777777" w:rsidR="009A678E" w:rsidRPr="00687B88" w:rsidRDefault="009A678E" w:rsidP="006515FB">
      <w:pPr>
        <w:tabs>
          <w:tab w:val="left" w:pos="9180"/>
          <w:tab w:val="left" w:pos="9360"/>
          <w:tab w:val="left" w:pos="9540"/>
          <w:tab w:val="left" w:pos="9630"/>
        </w:tabs>
        <w:ind w:left="-720" w:right="-630"/>
        <w:rPr>
          <w:b/>
          <w:sz w:val="36"/>
          <w:szCs w:val="36"/>
        </w:rPr>
      </w:pPr>
      <w:r w:rsidRPr="00687B88">
        <w:rPr>
          <w:b/>
          <w:sz w:val="36"/>
          <w:szCs w:val="36"/>
        </w:rPr>
        <w:t>Parish Troparion –– Tone 4</w:t>
      </w:r>
    </w:p>
    <w:p w14:paraId="401CD265" w14:textId="77777777" w:rsidR="009A678E" w:rsidRPr="00687B88" w:rsidRDefault="009A678E" w:rsidP="006515FB">
      <w:pPr>
        <w:tabs>
          <w:tab w:val="left" w:pos="9180"/>
          <w:tab w:val="left" w:pos="9360"/>
          <w:tab w:val="left" w:pos="9540"/>
          <w:tab w:val="left" w:pos="9630"/>
        </w:tabs>
        <w:ind w:left="-720" w:right="-630"/>
        <w:rPr>
          <w:sz w:val="36"/>
          <w:szCs w:val="36"/>
          <w:shd w:val="clear" w:color="auto" w:fill="FCFCFC"/>
        </w:rPr>
      </w:pPr>
      <w:r w:rsidRPr="00687B88">
        <w:rPr>
          <w:sz w:val="36"/>
          <w:szCs w:val="36"/>
          <w:shd w:val="clear" w:color="auto" w:fill="FCFCFC"/>
        </w:rPr>
        <w:t>Your Nativity, O Virgin, / Has proclaimed joy to the whole universe! / The Sun of Righteousness, Christ our God, / Has shone from You, O Theotokos! / By annulling the curse, / He bestowed a blessing. / By destroying death, He has granted us eternal Life.</w:t>
      </w:r>
    </w:p>
    <w:p w14:paraId="2CC0335A" w14:textId="77777777" w:rsidR="009A678E" w:rsidRPr="00687B88" w:rsidRDefault="009A678E" w:rsidP="006515FB">
      <w:pPr>
        <w:tabs>
          <w:tab w:val="left" w:pos="9180"/>
          <w:tab w:val="left" w:pos="9360"/>
          <w:tab w:val="left" w:pos="9540"/>
          <w:tab w:val="left" w:pos="9630"/>
        </w:tabs>
        <w:ind w:left="-720" w:right="-630"/>
        <w:rPr>
          <w:sz w:val="36"/>
          <w:szCs w:val="36"/>
        </w:rPr>
      </w:pPr>
    </w:p>
    <w:p w14:paraId="647EC22F" w14:textId="77777777" w:rsidR="009A678E" w:rsidRPr="00687B88" w:rsidRDefault="009A678E" w:rsidP="006515FB">
      <w:pPr>
        <w:tabs>
          <w:tab w:val="left" w:pos="9180"/>
          <w:tab w:val="left" w:pos="9450"/>
          <w:tab w:val="left" w:pos="9540"/>
          <w:tab w:val="left" w:pos="9630"/>
        </w:tabs>
        <w:ind w:left="-720" w:right="-630"/>
        <w:rPr>
          <w:b/>
          <w:bCs/>
          <w:sz w:val="36"/>
          <w:szCs w:val="36"/>
        </w:rPr>
      </w:pPr>
      <w:r w:rsidRPr="00687B88">
        <w:rPr>
          <w:b/>
          <w:bCs/>
          <w:sz w:val="36"/>
          <w:szCs w:val="36"/>
        </w:rPr>
        <w:t>Troparion</w:t>
      </w:r>
      <w:r w:rsidR="006515FB" w:rsidRPr="00687B88">
        <w:rPr>
          <w:b/>
          <w:bCs/>
          <w:sz w:val="36"/>
          <w:szCs w:val="36"/>
        </w:rPr>
        <w:t xml:space="preserve"> (John)</w:t>
      </w:r>
      <w:r w:rsidRPr="00687B88">
        <w:rPr>
          <w:b/>
          <w:bCs/>
          <w:sz w:val="36"/>
          <w:szCs w:val="36"/>
        </w:rPr>
        <w:t xml:space="preserve"> — Tone 8</w:t>
      </w:r>
    </w:p>
    <w:p w14:paraId="6DEC71A5" w14:textId="77777777" w:rsidR="009A678E" w:rsidRPr="00687B88" w:rsidRDefault="009A678E" w:rsidP="006515FB">
      <w:pPr>
        <w:tabs>
          <w:tab w:val="left" w:pos="9180"/>
          <w:tab w:val="left" w:pos="9450"/>
          <w:tab w:val="left" w:pos="9540"/>
          <w:tab w:val="left" w:pos="9630"/>
        </w:tabs>
        <w:ind w:left="-720" w:right="-630"/>
        <w:rPr>
          <w:bCs/>
          <w:sz w:val="36"/>
          <w:szCs w:val="36"/>
        </w:rPr>
      </w:pPr>
      <w:r w:rsidRPr="00687B88">
        <w:rPr>
          <w:bCs/>
          <w:sz w:val="36"/>
          <w:szCs w:val="36"/>
        </w:rPr>
        <w:t>By endurance you gained your reward, venerable Father; / you persevered in prayer unceasingly; / you loved the poor and provided for them in all things. / Blessed John the Merciful, intercede with Christ God that our souls may be saved.</w:t>
      </w:r>
    </w:p>
    <w:p w14:paraId="22D0A85A" w14:textId="77777777" w:rsidR="009A678E" w:rsidRPr="00687B88" w:rsidRDefault="009A678E" w:rsidP="006515FB">
      <w:pPr>
        <w:tabs>
          <w:tab w:val="left" w:pos="9180"/>
          <w:tab w:val="left" w:pos="9450"/>
          <w:tab w:val="left" w:pos="9540"/>
          <w:tab w:val="left" w:pos="9630"/>
        </w:tabs>
        <w:ind w:left="-720" w:right="-630"/>
        <w:rPr>
          <w:rFonts w:eastAsiaTheme="minorEastAsia"/>
          <w:sz w:val="36"/>
          <w:szCs w:val="36"/>
        </w:rPr>
      </w:pPr>
    </w:p>
    <w:p w14:paraId="39D73D44" w14:textId="77777777" w:rsidR="009A678E" w:rsidRPr="00687B88" w:rsidRDefault="009A678E" w:rsidP="006515FB">
      <w:pPr>
        <w:widowControl w:val="0"/>
        <w:tabs>
          <w:tab w:val="left" w:pos="9180"/>
          <w:tab w:val="left" w:pos="9360"/>
          <w:tab w:val="left" w:pos="9450"/>
          <w:tab w:val="left" w:pos="9540"/>
          <w:tab w:val="left" w:pos="9630"/>
        </w:tabs>
        <w:autoSpaceDE w:val="0"/>
        <w:autoSpaceDN w:val="0"/>
        <w:adjustRightInd w:val="0"/>
        <w:ind w:left="-720" w:right="-630"/>
        <w:rPr>
          <w:rFonts w:eastAsiaTheme="minorEastAsia"/>
          <w:b/>
          <w:iCs/>
          <w:sz w:val="36"/>
          <w:szCs w:val="36"/>
        </w:rPr>
      </w:pPr>
      <w:r w:rsidRPr="00687B88">
        <w:rPr>
          <w:rFonts w:eastAsiaTheme="minorEastAsia"/>
          <w:b/>
          <w:iCs/>
          <w:sz w:val="36"/>
          <w:szCs w:val="36"/>
        </w:rPr>
        <w:t>Kontakion (Resurrection) (Tone 1):</w:t>
      </w:r>
    </w:p>
    <w:p w14:paraId="115638DD" w14:textId="77777777" w:rsidR="009A678E" w:rsidRPr="00687B88" w:rsidRDefault="009A678E" w:rsidP="006515FB">
      <w:pPr>
        <w:widowControl w:val="0"/>
        <w:tabs>
          <w:tab w:val="left" w:pos="9180"/>
          <w:tab w:val="left" w:pos="9360"/>
          <w:tab w:val="left" w:pos="9450"/>
          <w:tab w:val="left" w:pos="9540"/>
          <w:tab w:val="left" w:pos="9630"/>
        </w:tabs>
        <w:autoSpaceDE w:val="0"/>
        <w:autoSpaceDN w:val="0"/>
        <w:adjustRightInd w:val="0"/>
        <w:ind w:left="-720" w:right="-630"/>
        <w:rPr>
          <w:rFonts w:eastAsiaTheme="minorEastAsia"/>
          <w:iCs/>
          <w:sz w:val="36"/>
          <w:szCs w:val="36"/>
        </w:rPr>
      </w:pPr>
      <w:r w:rsidRPr="00687B88">
        <w:rPr>
          <w:rFonts w:eastAsiaTheme="minorEastAsia"/>
          <w:iCs/>
          <w:sz w:val="36"/>
          <w:szCs w:val="36"/>
        </w:rPr>
        <w:t>As God Thou didst arise from the tomb in glory, and Thou didst raise the world together with Thyself. And mortal nature praiseth Thee as God, and death hath vanished. And Adam danceth, O Master, and Eve, now freed from fetters, rejoiceth as she crieth out: Thou art He, O Christ, that grantest unto all resurrection.</w:t>
      </w:r>
    </w:p>
    <w:p w14:paraId="33D043FD" w14:textId="77777777" w:rsidR="00687B88" w:rsidRDefault="00687B88" w:rsidP="006515FB">
      <w:pPr>
        <w:pStyle w:val="Heading2"/>
        <w:tabs>
          <w:tab w:val="left" w:pos="9180"/>
          <w:tab w:val="left" w:pos="9360"/>
          <w:tab w:val="left" w:pos="9540"/>
          <w:tab w:val="left" w:pos="9630"/>
        </w:tabs>
        <w:ind w:left="-720" w:right="-630"/>
        <w:rPr>
          <w:rFonts w:ascii="Times New Roman" w:hAnsi="Times New Roman"/>
        </w:rPr>
      </w:pPr>
    </w:p>
    <w:p w14:paraId="57CD023F" w14:textId="77777777" w:rsidR="009A678E" w:rsidRPr="00687B88" w:rsidRDefault="009A678E" w:rsidP="006515FB">
      <w:pPr>
        <w:pStyle w:val="Heading2"/>
        <w:tabs>
          <w:tab w:val="left" w:pos="9180"/>
          <w:tab w:val="left" w:pos="9360"/>
          <w:tab w:val="left" w:pos="9540"/>
          <w:tab w:val="left" w:pos="9630"/>
        </w:tabs>
        <w:ind w:left="-720" w:right="-630"/>
        <w:rPr>
          <w:rFonts w:ascii="Times New Roman" w:hAnsi="Times New Roman"/>
        </w:rPr>
      </w:pPr>
      <w:r w:rsidRPr="00687B88">
        <w:rPr>
          <w:rFonts w:ascii="Times New Roman" w:hAnsi="Times New Roman"/>
        </w:rPr>
        <w:t>Kontakion</w:t>
      </w:r>
      <w:r w:rsidR="006515FB" w:rsidRPr="00687B88">
        <w:rPr>
          <w:rFonts w:ascii="Times New Roman" w:hAnsi="Times New Roman"/>
        </w:rPr>
        <w:t xml:space="preserve"> (John)</w:t>
      </w:r>
      <w:r w:rsidRPr="00687B88">
        <w:rPr>
          <w:rFonts w:ascii="Times New Roman" w:hAnsi="Times New Roman"/>
        </w:rPr>
        <w:t xml:space="preserve"> — Tone 2</w:t>
      </w:r>
    </w:p>
    <w:p w14:paraId="6EDC13B5" w14:textId="77777777" w:rsidR="009A678E" w:rsidRPr="00687B88" w:rsidRDefault="009A678E" w:rsidP="006515FB">
      <w:pPr>
        <w:pStyle w:val="Heading2"/>
        <w:tabs>
          <w:tab w:val="left" w:pos="9180"/>
          <w:tab w:val="left" w:pos="9360"/>
          <w:tab w:val="left" w:pos="9540"/>
          <w:tab w:val="left" w:pos="9630"/>
        </w:tabs>
        <w:spacing w:after="180"/>
        <w:ind w:left="-720" w:right="-630"/>
        <w:rPr>
          <w:rFonts w:ascii="Times New Roman" w:hAnsi="Times New Roman"/>
          <w:b w:val="0"/>
        </w:rPr>
      </w:pPr>
      <w:r w:rsidRPr="00687B88">
        <w:rPr>
          <w:rFonts w:ascii="Times New Roman" w:hAnsi="Times New Roman"/>
          <w:b w:val="0"/>
        </w:rPr>
        <w:t>You distributed your wealth to the poor / and in return obtained wealth from heaven, John the Merciful. / Therefore, we honor you and celebrate your memory, O namesake of mercy.</w:t>
      </w:r>
    </w:p>
    <w:p w14:paraId="0BED0B61" w14:textId="77777777" w:rsidR="009A678E" w:rsidRPr="00687B88" w:rsidRDefault="009A678E" w:rsidP="006515FB">
      <w:pPr>
        <w:pStyle w:val="Heading2"/>
        <w:tabs>
          <w:tab w:val="left" w:pos="9180"/>
          <w:tab w:val="left" w:pos="9360"/>
          <w:tab w:val="left" w:pos="9540"/>
          <w:tab w:val="left" w:pos="9630"/>
        </w:tabs>
        <w:spacing w:before="0" w:after="180"/>
        <w:ind w:left="-720" w:right="-630"/>
        <w:textAlignment w:val="baseline"/>
        <w:rPr>
          <w:rFonts w:ascii="Times New Roman" w:eastAsia="Times New Roman" w:hAnsi="Times New Roman"/>
        </w:rPr>
      </w:pPr>
      <w:r w:rsidRPr="00687B88">
        <w:rPr>
          <w:rFonts w:ascii="Times New Roman" w:eastAsia="Times New Roman" w:hAnsi="Times New Roman"/>
        </w:rPr>
        <w:t>Parish Kontakion — Tone 4</w:t>
      </w:r>
    </w:p>
    <w:p w14:paraId="1FDA4F33" w14:textId="77777777" w:rsidR="009A678E" w:rsidRPr="00687B88" w:rsidRDefault="009A678E" w:rsidP="006515FB">
      <w:pPr>
        <w:pStyle w:val="NormalWeb"/>
        <w:tabs>
          <w:tab w:val="left" w:pos="9180"/>
          <w:tab w:val="left" w:pos="9360"/>
          <w:tab w:val="left" w:pos="9540"/>
          <w:tab w:val="left" w:pos="9630"/>
        </w:tabs>
        <w:spacing w:before="0" w:beforeAutospacing="0" w:after="360" w:afterAutospacing="0" w:line="360" w:lineRule="atLeast"/>
        <w:ind w:left="-720" w:right="-630"/>
        <w:textAlignment w:val="baseline"/>
        <w:rPr>
          <w:rFonts w:ascii="Times New Roman" w:hAnsi="Times New Roman"/>
          <w:sz w:val="36"/>
          <w:szCs w:val="36"/>
        </w:rPr>
      </w:pPr>
      <w:r w:rsidRPr="00687B88">
        <w:rPr>
          <w:rFonts w:ascii="Times New Roman" w:hAnsi="Times New Roman"/>
          <w:sz w:val="36"/>
          <w:szCs w:val="36"/>
        </w:rPr>
        <w:t>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14:paraId="151D0B88" w14:textId="77777777" w:rsidR="009A678E" w:rsidRPr="006515FB" w:rsidRDefault="009A678E" w:rsidP="006515FB">
      <w:pPr>
        <w:tabs>
          <w:tab w:val="left" w:pos="9180"/>
          <w:tab w:val="left" w:pos="9540"/>
          <w:tab w:val="left" w:pos="9630"/>
        </w:tabs>
        <w:ind w:left="-720" w:right="-630"/>
        <w:textAlignment w:val="baseline"/>
        <w:rPr>
          <w:b/>
          <w:bCs/>
          <w:sz w:val="40"/>
          <w:szCs w:val="40"/>
        </w:rPr>
      </w:pPr>
      <w:r w:rsidRPr="006515FB">
        <w:rPr>
          <w:b/>
          <w:bCs/>
          <w:sz w:val="40"/>
          <w:szCs w:val="40"/>
        </w:rPr>
        <w:t>Ephesians 5:9-19  </w:t>
      </w:r>
      <w:r w:rsidRPr="006515FB">
        <w:rPr>
          <w:b/>
          <w:bCs/>
          <w:i/>
          <w:iCs/>
          <w:sz w:val="40"/>
          <w:szCs w:val="40"/>
        </w:rPr>
        <w:t>(Epistle)</w:t>
      </w:r>
    </w:p>
    <w:p w14:paraId="16501622" w14:textId="77777777" w:rsidR="009A678E" w:rsidRPr="006515FB" w:rsidRDefault="009A678E" w:rsidP="006515FB">
      <w:pPr>
        <w:tabs>
          <w:tab w:val="left" w:pos="9180"/>
          <w:tab w:val="left" w:pos="9540"/>
          <w:tab w:val="left" w:pos="9630"/>
        </w:tabs>
        <w:ind w:left="-720" w:right="-630"/>
        <w:textAlignment w:val="baseline"/>
        <w:rPr>
          <w:bCs/>
          <w:sz w:val="40"/>
          <w:szCs w:val="40"/>
        </w:rPr>
      </w:pPr>
      <w:r w:rsidRPr="006515FB">
        <w:rPr>
          <w:bCs/>
          <w:sz w:val="40"/>
          <w:szCs w:val="40"/>
        </w:rPr>
        <w:t>9 (for the fruit of the Spirit is in all goodness, righteousness, and truth), 10 finding out what is acceptable to the Lord. 11 And have no fellowship with the unfruitful works of darkness, but rather expose them. 12 For it is shameful even to speak of those things which are done by them in secret. 13 But all things that are exposed are made manifest by the light, for whatever makes manifest is light. 14 Therefore He says: “Awake, you who sleep, arise from the dead, and Christ will give you light.” 15 See then that you walk circumspectly, not as fools but as wise, 16 redeeming the time, because the days are evil. 17 Therefore do not be unwise, but understand what the will of the Lord is. 18 And do not be drunk with wine, in which is dissipation; but be filled with the Spirit, 19 speaking to one another in psalms and hymns and spiritual songs, singing and making melody in your heart to the Lord</w:t>
      </w:r>
    </w:p>
    <w:p w14:paraId="196DD2E5" w14:textId="77777777" w:rsidR="009A678E" w:rsidRPr="006515FB" w:rsidRDefault="009A678E" w:rsidP="006515FB">
      <w:pPr>
        <w:tabs>
          <w:tab w:val="left" w:pos="9180"/>
          <w:tab w:val="left" w:pos="9540"/>
          <w:tab w:val="left" w:pos="9630"/>
        </w:tabs>
        <w:ind w:left="-720" w:right="-630"/>
        <w:textAlignment w:val="baseline"/>
        <w:rPr>
          <w:rFonts w:eastAsiaTheme="minorEastAsia"/>
          <w:b/>
          <w:sz w:val="40"/>
          <w:szCs w:val="40"/>
        </w:rPr>
      </w:pPr>
    </w:p>
    <w:p w14:paraId="25406C0A" w14:textId="77777777" w:rsidR="009A678E" w:rsidRPr="006515FB" w:rsidRDefault="009A678E" w:rsidP="006515FB">
      <w:pPr>
        <w:tabs>
          <w:tab w:val="left" w:pos="9180"/>
          <w:tab w:val="left" w:pos="9540"/>
          <w:tab w:val="left" w:pos="9630"/>
        </w:tabs>
        <w:ind w:left="-720" w:right="-630"/>
        <w:textAlignment w:val="baseline"/>
        <w:rPr>
          <w:rFonts w:eastAsiaTheme="minorEastAsia"/>
          <w:b/>
          <w:bCs/>
          <w:sz w:val="40"/>
          <w:szCs w:val="40"/>
        </w:rPr>
      </w:pPr>
      <w:r w:rsidRPr="006515FB">
        <w:rPr>
          <w:rFonts w:eastAsiaTheme="minorEastAsia"/>
          <w:b/>
          <w:bCs/>
          <w:sz w:val="40"/>
          <w:szCs w:val="40"/>
        </w:rPr>
        <w:t>Luke 10:25-37  </w:t>
      </w:r>
      <w:r w:rsidRPr="006515FB">
        <w:rPr>
          <w:rFonts w:eastAsiaTheme="minorEastAsia"/>
          <w:b/>
          <w:bCs/>
          <w:i/>
          <w:iCs/>
          <w:sz w:val="40"/>
          <w:szCs w:val="40"/>
        </w:rPr>
        <w:t>(Gospel)</w:t>
      </w:r>
    </w:p>
    <w:p w14:paraId="337D9519" w14:textId="77777777" w:rsidR="009A678E" w:rsidRPr="006515FB" w:rsidRDefault="009A678E" w:rsidP="006515FB">
      <w:pPr>
        <w:tabs>
          <w:tab w:val="left" w:pos="9180"/>
          <w:tab w:val="left" w:pos="9540"/>
          <w:tab w:val="left" w:pos="9630"/>
        </w:tabs>
        <w:ind w:left="-720" w:right="-630"/>
        <w:textAlignment w:val="baseline"/>
        <w:rPr>
          <w:rFonts w:eastAsiaTheme="minorEastAsia"/>
          <w:b/>
          <w:bCs/>
          <w:sz w:val="40"/>
          <w:szCs w:val="40"/>
        </w:rPr>
      </w:pPr>
      <w:r w:rsidRPr="006515FB">
        <w:rPr>
          <w:rFonts w:eastAsiaTheme="minorEastAsia"/>
          <w:b/>
          <w:bCs/>
          <w:sz w:val="40"/>
          <w:szCs w:val="40"/>
        </w:rPr>
        <w:t xml:space="preserve">25 </w:t>
      </w:r>
      <w:r w:rsidRPr="006515FB">
        <w:rPr>
          <w:rFonts w:eastAsiaTheme="minorEastAsia"/>
          <w:sz w:val="40"/>
          <w:szCs w:val="40"/>
        </w:rPr>
        <w:t xml:space="preserve">And behold, a certain lawyer stood up and tested Him, saying, “Teacher, what shall I do to inherit eternal life?” </w:t>
      </w:r>
      <w:r w:rsidRPr="006515FB">
        <w:rPr>
          <w:rFonts w:eastAsiaTheme="minorEastAsia"/>
          <w:b/>
          <w:bCs/>
          <w:sz w:val="40"/>
          <w:szCs w:val="40"/>
        </w:rPr>
        <w:t xml:space="preserve">26 </w:t>
      </w:r>
      <w:r w:rsidRPr="006515FB">
        <w:rPr>
          <w:rFonts w:eastAsiaTheme="minorEastAsia"/>
          <w:sz w:val="40"/>
          <w:szCs w:val="40"/>
        </w:rPr>
        <w:t xml:space="preserve">He said to him, “What is written in the law? What is your reading of it?” </w:t>
      </w:r>
      <w:r w:rsidRPr="006515FB">
        <w:rPr>
          <w:rFonts w:eastAsiaTheme="minorEastAsia"/>
          <w:b/>
          <w:bCs/>
          <w:sz w:val="40"/>
          <w:szCs w:val="40"/>
        </w:rPr>
        <w:t xml:space="preserve">27 </w:t>
      </w:r>
      <w:r w:rsidRPr="006515FB">
        <w:rPr>
          <w:rFonts w:eastAsiaTheme="minorEastAsia"/>
          <w:sz w:val="40"/>
          <w:szCs w:val="40"/>
        </w:rPr>
        <w:t xml:space="preserve">So he answered and said, “’You shall love the LORD your God with all your heart, with all your soul, with all your strength, and with all your mind,’ and ‘your neighbor as yourself.’”  </w:t>
      </w:r>
      <w:r w:rsidRPr="006515FB">
        <w:rPr>
          <w:rFonts w:eastAsiaTheme="minorEastAsia"/>
          <w:b/>
          <w:bCs/>
          <w:sz w:val="40"/>
          <w:szCs w:val="40"/>
        </w:rPr>
        <w:t xml:space="preserve">28 </w:t>
      </w:r>
      <w:r w:rsidRPr="006515FB">
        <w:rPr>
          <w:rFonts w:eastAsiaTheme="minorEastAsia"/>
          <w:sz w:val="40"/>
          <w:szCs w:val="40"/>
        </w:rPr>
        <w:t xml:space="preserve">And He said to him, “You have answered rightly; do this and you will live.” </w:t>
      </w:r>
      <w:r w:rsidRPr="006515FB">
        <w:rPr>
          <w:rFonts w:eastAsiaTheme="minorEastAsia"/>
          <w:b/>
          <w:bCs/>
          <w:sz w:val="40"/>
          <w:szCs w:val="40"/>
        </w:rPr>
        <w:t xml:space="preserve">29 </w:t>
      </w:r>
      <w:r w:rsidRPr="006515FB">
        <w:rPr>
          <w:rFonts w:eastAsiaTheme="minorEastAsia"/>
          <w:sz w:val="40"/>
          <w:szCs w:val="40"/>
        </w:rPr>
        <w:t xml:space="preserve">But he, wanting to justify himself, said to Jesus, “And who is my neighbor?” </w:t>
      </w:r>
      <w:r w:rsidRPr="006515FB">
        <w:rPr>
          <w:rFonts w:eastAsiaTheme="minorEastAsia"/>
          <w:b/>
          <w:bCs/>
          <w:sz w:val="40"/>
          <w:szCs w:val="40"/>
        </w:rPr>
        <w:t xml:space="preserve">30 </w:t>
      </w:r>
      <w:r w:rsidRPr="006515FB">
        <w:rPr>
          <w:rFonts w:eastAsiaTheme="minorEastAsia"/>
          <w:sz w:val="40"/>
          <w:szCs w:val="40"/>
        </w:rPr>
        <w:t xml:space="preserve">Then Jesus answered and said: “A certain man went down from Jerusalem to Jericho, and fell among thieves, who stripped him of his clothing, wounded him, and departed, leaving him half dead. </w:t>
      </w:r>
      <w:r w:rsidRPr="006515FB">
        <w:rPr>
          <w:rFonts w:eastAsiaTheme="minorEastAsia"/>
          <w:b/>
          <w:bCs/>
          <w:sz w:val="40"/>
          <w:szCs w:val="40"/>
        </w:rPr>
        <w:t xml:space="preserve">31 </w:t>
      </w:r>
      <w:r w:rsidRPr="006515FB">
        <w:rPr>
          <w:rFonts w:eastAsiaTheme="minorEastAsia"/>
          <w:sz w:val="40"/>
          <w:szCs w:val="40"/>
        </w:rPr>
        <w:t xml:space="preserve">Now by chance a certain priest came down that road. And when he saw him, he passed by on the other side. </w:t>
      </w:r>
      <w:r w:rsidRPr="006515FB">
        <w:rPr>
          <w:rFonts w:eastAsiaTheme="minorEastAsia"/>
          <w:b/>
          <w:bCs/>
          <w:sz w:val="40"/>
          <w:szCs w:val="40"/>
        </w:rPr>
        <w:t xml:space="preserve">32 </w:t>
      </w:r>
      <w:r w:rsidRPr="006515FB">
        <w:rPr>
          <w:rFonts w:eastAsiaTheme="minorEastAsia"/>
          <w:sz w:val="40"/>
          <w:szCs w:val="40"/>
        </w:rPr>
        <w:t xml:space="preserve">Likewise a Levite, when he arrived at the place, came and looked, and passed by on the other side. </w:t>
      </w:r>
      <w:r w:rsidRPr="006515FB">
        <w:rPr>
          <w:rFonts w:eastAsiaTheme="minorEastAsia"/>
          <w:b/>
          <w:bCs/>
          <w:sz w:val="40"/>
          <w:szCs w:val="40"/>
        </w:rPr>
        <w:t xml:space="preserve">33 </w:t>
      </w:r>
      <w:r w:rsidRPr="006515FB">
        <w:rPr>
          <w:rFonts w:eastAsiaTheme="minorEastAsia"/>
          <w:sz w:val="40"/>
          <w:szCs w:val="40"/>
        </w:rPr>
        <w:t xml:space="preserve">But a certain Samaritan, as he journeyed, came where he was. And when he saw him, he had compassion. </w:t>
      </w:r>
      <w:r w:rsidRPr="006515FB">
        <w:rPr>
          <w:rFonts w:eastAsiaTheme="minorEastAsia"/>
          <w:b/>
          <w:bCs/>
          <w:sz w:val="40"/>
          <w:szCs w:val="40"/>
        </w:rPr>
        <w:t xml:space="preserve">34 </w:t>
      </w:r>
      <w:r w:rsidRPr="006515FB">
        <w:rPr>
          <w:rFonts w:eastAsiaTheme="minorEastAsia"/>
          <w:sz w:val="40"/>
          <w:szCs w:val="40"/>
        </w:rPr>
        <w:t xml:space="preserve">So he went to him and bandaged his wounds, pouring on oil and wine; and he set him on his own animal, brought him to an inn, and took care of him. </w:t>
      </w:r>
      <w:r w:rsidRPr="006515FB">
        <w:rPr>
          <w:rFonts w:eastAsiaTheme="minorEastAsia"/>
          <w:b/>
          <w:bCs/>
          <w:sz w:val="40"/>
          <w:szCs w:val="40"/>
        </w:rPr>
        <w:t xml:space="preserve">35 </w:t>
      </w:r>
      <w:r w:rsidRPr="006515FB">
        <w:rPr>
          <w:rFonts w:eastAsiaTheme="minorEastAsia"/>
          <w:sz w:val="40"/>
          <w:szCs w:val="40"/>
        </w:rPr>
        <w:t xml:space="preserve">On the next day, when he departed, he took out two denarii, gave them to the innkeeper, and said to him, ‘Take care of him; and whatever more you spend, when I come again, I will repay you.’ </w:t>
      </w:r>
      <w:r w:rsidRPr="006515FB">
        <w:rPr>
          <w:rFonts w:eastAsiaTheme="minorEastAsia"/>
          <w:b/>
          <w:bCs/>
          <w:sz w:val="40"/>
          <w:szCs w:val="40"/>
        </w:rPr>
        <w:t xml:space="preserve">36 </w:t>
      </w:r>
      <w:r w:rsidRPr="006515FB">
        <w:rPr>
          <w:rFonts w:eastAsiaTheme="minorEastAsia"/>
          <w:sz w:val="40"/>
          <w:szCs w:val="40"/>
        </w:rPr>
        <w:t xml:space="preserve">So which of these three do you think was neighbor to him who fell among the thieves?” </w:t>
      </w:r>
      <w:r w:rsidRPr="006515FB">
        <w:rPr>
          <w:rFonts w:eastAsiaTheme="minorEastAsia"/>
          <w:b/>
          <w:bCs/>
          <w:sz w:val="40"/>
          <w:szCs w:val="40"/>
        </w:rPr>
        <w:t xml:space="preserve">37 </w:t>
      </w:r>
      <w:r w:rsidRPr="006515FB">
        <w:rPr>
          <w:rFonts w:eastAsiaTheme="minorEastAsia"/>
          <w:sz w:val="40"/>
          <w:szCs w:val="40"/>
        </w:rPr>
        <w:t>And he said, “He who showed mercy on him.” Then Jesus said to him, “Go and do likewise.”</w:t>
      </w:r>
    </w:p>
    <w:p w14:paraId="73CDB546" w14:textId="77777777" w:rsidR="009A678E" w:rsidRDefault="009A678E" w:rsidP="006515FB">
      <w:pPr>
        <w:tabs>
          <w:tab w:val="left" w:pos="9180"/>
          <w:tab w:val="left" w:pos="9540"/>
          <w:tab w:val="left" w:pos="9630"/>
        </w:tabs>
        <w:ind w:left="-720" w:right="-630"/>
        <w:textAlignment w:val="baseline"/>
        <w:rPr>
          <w:rFonts w:eastAsiaTheme="minorEastAsia"/>
          <w:sz w:val="40"/>
          <w:szCs w:val="40"/>
        </w:rPr>
      </w:pPr>
    </w:p>
    <w:p w14:paraId="35B02C6D" w14:textId="77777777" w:rsidR="00687B88" w:rsidRPr="006515FB" w:rsidRDefault="00687B88" w:rsidP="006515FB">
      <w:pPr>
        <w:tabs>
          <w:tab w:val="left" w:pos="9180"/>
          <w:tab w:val="left" w:pos="9540"/>
          <w:tab w:val="left" w:pos="9630"/>
        </w:tabs>
        <w:ind w:left="-720" w:right="-630"/>
        <w:textAlignment w:val="baseline"/>
        <w:rPr>
          <w:rFonts w:eastAsiaTheme="minorEastAsia"/>
          <w:sz w:val="40"/>
          <w:szCs w:val="40"/>
        </w:rPr>
      </w:pPr>
    </w:p>
    <w:p w14:paraId="42A51DF3" w14:textId="77777777" w:rsidR="009A678E" w:rsidRPr="006515FB" w:rsidRDefault="00687B88" w:rsidP="006515FB">
      <w:pPr>
        <w:tabs>
          <w:tab w:val="left" w:pos="9180"/>
          <w:tab w:val="left" w:pos="9540"/>
          <w:tab w:val="left" w:pos="9630"/>
        </w:tabs>
        <w:ind w:left="-720" w:right="-630"/>
        <w:textAlignment w:val="baseline"/>
        <w:rPr>
          <w:b/>
          <w:bCs/>
          <w:sz w:val="40"/>
          <w:szCs w:val="40"/>
        </w:rPr>
      </w:pPr>
      <w:r>
        <w:rPr>
          <w:rFonts w:eastAsiaTheme="minorEastAsia"/>
          <w:b/>
          <w:sz w:val="40"/>
          <w:szCs w:val="40"/>
        </w:rPr>
        <w:t>On St John the Merciful</w:t>
      </w:r>
      <w:r w:rsidR="009A678E" w:rsidRPr="006515FB">
        <w:rPr>
          <w:rFonts w:eastAsiaTheme="minorEastAsia"/>
          <w:b/>
          <w:sz w:val="40"/>
          <w:szCs w:val="40"/>
        </w:rPr>
        <w:t xml:space="preserve">–– </w:t>
      </w:r>
      <w:r>
        <w:rPr>
          <w:rFonts w:eastAsiaTheme="minorEastAsia"/>
          <w:b/>
          <w:sz w:val="40"/>
          <w:szCs w:val="40"/>
        </w:rPr>
        <w:t xml:space="preserve">Excerpt </w:t>
      </w:r>
      <w:r w:rsidR="009A678E" w:rsidRPr="006515FB">
        <w:rPr>
          <w:rFonts w:eastAsiaTheme="minorEastAsia"/>
          <w:b/>
          <w:sz w:val="40"/>
          <w:szCs w:val="40"/>
        </w:rPr>
        <w:t>from OCA.org:</w:t>
      </w:r>
    </w:p>
    <w:p w14:paraId="537AD0A3" w14:textId="77777777" w:rsidR="009A678E" w:rsidRPr="00687B88" w:rsidRDefault="009A678E" w:rsidP="006515FB">
      <w:pPr>
        <w:tabs>
          <w:tab w:val="left" w:pos="9180"/>
          <w:tab w:val="left" w:pos="9540"/>
          <w:tab w:val="left" w:pos="9630"/>
        </w:tabs>
        <w:ind w:left="-720" w:right="-630"/>
        <w:rPr>
          <w:rFonts w:eastAsiaTheme="minorEastAsia"/>
          <w:iCs/>
          <w:sz w:val="36"/>
          <w:szCs w:val="36"/>
        </w:rPr>
      </w:pPr>
      <w:r w:rsidRPr="00687B88">
        <w:rPr>
          <w:rFonts w:eastAsiaTheme="minorEastAsia"/>
          <w:iCs/>
          <w:sz w:val="36"/>
          <w:szCs w:val="36"/>
        </w:rPr>
        <w:t>Saint John the Merciful, Patriarch of Alexandria, was born on Cyprus in the seventh century into the family of the illustrious dignitary Epiphanius. At the wish of his parents he entered into marriage and had children. When the wife and the children of the saint died, he became a monk. He was zealous in fasting and prayer, and had great love for those around him. </w:t>
      </w:r>
    </w:p>
    <w:p w14:paraId="29A2E37E" w14:textId="77777777" w:rsidR="009A678E" w:rsidRPr="00687B88" w:rsidRDefault="009A678E" w:rsidP="006515FB">
      <w:pPr>
        <w:tabs>
          <w:tab w:val="left" w:pos="9180"/>
          <w:tab w:val="left" w:pos="9540"/>
          <w:tab w:val="left" w:pos="9630"/>
        </w:tabs>
        <w:ind w:left="-720" w:right="-630"/>
        <w:rPr>
          <w:rFonts w:eastAsiaTheme="minorEastAsia"/>
          <w:iCs/>
          <w:sz w:val="36"/>
          <w:szCs w:val="36"/>
        </w:rPr>
      </w:pPr>
      <w:r w:rsidRPr="00687B88">
        <w:rPr>
          <w:rFonts w:eastAsiaTheme="minorEastAsia"/>
          <w:iCs/>
          <w:sz w:val="36"/>
          <w:szCs w:val="36"/>
        </w:rPr>
        <w:t>His spiritual exploits won him honor among men, and even the emperor revered him. When the Patriarchal throne of Alexandria fell vacant, the emperor Heraclius and all the clergy begged Saint John to occupy the Patriarchal throne. </w:t>
      </w:r>
    </w:p>
    <w:p w14:paraId="68FE304A" w14:textId="77777777" w:rsidR="009A678E" w:rsidRPr="00687B88" w:rsidRDefault="009A678E" w:rsidP="006515FB">
      <w:pPr>
        <w:tabs>
          <w:tab w:val="left" w:pos="9180"/>
          <w:tab w:val="left" w:pos="9540"/>
          <w:tab w:val="left" w:pos="9630"/>
        </w:tabs>
        <w:ind w:left="-720" w:right="-630"/>
        <w:rPr>
          <w:rFonts w:eastAsiaTheme="minorEastAsia"/>
          <w:iCs/>
          <w:sz w:val="36"/>
          <w:szCs w:val="36"/>
        </w:rPr>
      </w:pPr>
      <w:r w:rsidRPr="00687B88">
        <w:rPr>
          <w:rFonts w:eastAsiaTheme="minorEastAsia"/>
          <w:iCs/>
          <w:sz w:val="36"/>
          <w:szCs w:val="36"/>
        </w:rPr>
        <w:t>He considered his chief task to be charitable and to give help all those in need. At the beginning of his patriarchal service he ordered his stewards to compile a list of all the poor and downtrodden in Alexandria, which turned out to be over seven thousand men. The saint ordered that all of these unfortunates be provided for each day out of the church’s treasury. </w:t>
      </w:r>
    </w:p>
    <w:p w14:paraId="7A8F66B6" w14:textId="77777777" w:rsidR="00687B88" w:rsidRPr="00687B88" w:rsidRDefault="009A678E" w:rsidP="006515FB">
      <w:pPr>
        <w:tabs>
          <w:tab w:val="left" w:pos="9180"/>
          <w:tab w:val="left" w:pos="9540"/>
          <w:tab w:val="left" w:pos="9630"/>
        </w:tabs>
        <w:ind w:left="-720" w:right="-630"/>
        <w:rPr>
          <w:rFonts w:eastAsiaTheme="minorEastAsia"/>
          <w:iCs/>
          <w:sz w:val="36"/>
          <w:szCs w:val="36"/>
        </w:rPr>
      </w:pPr>
      <w:r w:rsidRPr="00687B88">
        <w:rPr>
          <w:rFonts w:eastAsiaTheme="minorEastAsia"/>
          <w:iCs/>
          <w:sz w:val="36"/>
          <w:szCs w:val="36"/>
        </w:rPr>
        <w:t xml:space="preserve">Twice during the week, on Wednesdays and Fridays, he emerged from the doors of the patriarchal cathedral, and sitting on the church portico, he received everyone in need. He settled quarrels, helped the wronged, and distributed alms. Three times a week he visited the sick-houses, and rendered assistance to the suffering. </w:t>
      </w:r>
    </w:p>
    <w:p w14:paraId="6A646088" w14:textId="77777777" w:rsidR="009A678E" w:rsidRPr="00687B88" w:rsidRDefault="009A678E" w:rsidP="00687B88">
      <w:pPr>
        <w:tabs>
          <w:tab w:val="left" w:pos="9180"/>
          <w:tab w:val="left" w:pos="9540"/>
          <w:tab w:val="left" w:pos="9630"/>
        </w:tabs>
        <w:ind w:left="-720" w:right="-630"/>
        <w:rPr>
          <w:rFonts w:eastAsiaTheme="minorEastAsia"/>
          <w:iCs/>
          <w:sz w:val="36"/>
          <w:szCs w:val="36"/>
        </w:rPr>
      </w:pPr>
      <w:r w:rsidRPr="00687B88">
        <w:rPr>
          <w:rFonts w:eastAsiaTheme="minorEastAsia"/>
          <w:iCs/>
          <w:sz w:val="36"/>
          <w:szCs w:val="36"/>
        </w:rPr>
        <w:t>The saint never refused suppliants. One day, when the saint was visiting the sick, he met a beggar and commanded that he be given six silver coins. The beggar changed his clothes, ran on ahead of the Patriarch, and again asked for alms. Saint John gave him six more silver coins. When, however, the beggar sought charity a third time, and the servants began to chase the fellow away, the Patriarch ordered that he be given twelve pieces of silver, saying, “Perhaps he is Christ putting me to the test.” Twice the saint gave money to a merchant that had suffered shipwreck, and a third time gave him a ship belonging to the Patriarchate and filled with grain, with which the merchant had a successful journey and repaid his obligations. </w:t>
      </w:r>
      <w:r w:rsidR="00687B88" w:rsidRPr="00687B88">
        <w:rPr>
          <w:rFonts w:eastAsiaTheme="minorEastAsia"/>
          <w:iCs/>
          <w:sz w:val="36"/>
          <w:szCs w:val="36"/>
        </w:rPr>
        <w:t>T</w:t>
      </w:r>
      <w:r w:rsidRPr="00687B88">
        <w:rPr>
          <w:rFonts w:eastAsiaTheme="minorEastAsia"/>
          <w:iCs/>
          <w:sz w:val="36"/>
          <w:szCs w:val="36"/>
        </w:rPr>
        <w:t>he saint peacefully fell asleep in the Lord (616-620).</w:t>
      </w:r>
    </w:p>
    <w:p w14:paraId="27D82A88" w14:textId="77777777" w:rsidR="009A678E" w:rsidRPr="006515FB" w:rsidRDefault="009A678E" w:rsidP="006515FB">
      <w:pPr>
        <w:tabs>
          <w:tab w:val="left" w:pos="9180"/>
          <w:tab w:val="left" w:pos="9540"/>
          <w:tab w:val="left" w:pos="9630"/>
        </w:tabs>
        <w:ind w:left="-720" w:right="-630"/>
        <w:rPr>
          <w:rFonts w:eastAsiaTheme="minorEastAsia"/>
          <w:iCs/>
          <w:sz w:val="40"/>
          <w:szCs w:val="40"/>
        </w:rPr>
      </w:pPr>
    </w:p>
    <w:p w14:paraId="2AE4772D" w14:textId="77777777" w:rsidR="009A678E" w:rsidRPr="006515FB" w:rsidRDefault="009A678E" w:rsidP="006515FB">
      <w:pPr>
        <w:tabs>
          <w:tab w:val="left" w:pos="9180"/>
          <w:tab w:val="left" w:pos="9540"/>
          <w:tab w:val="left" w:pos="9630"/>
        </w:tabs>
        <w:ind w:left="-720" w:right="-630"/>
        <w:rPr>
          <w:rFonts w:eastAsiaTheme="minorEastAsia"/>
          <w:b/>
          <w:sz w:val="40"/>
          <w:szCs w:val="40"/>
        </w:rPr>
      </w:pPr>
      <w:r w:rsidRPr="006515FB">
        <w:rPr>
          <w:rFonts w:eastAsiaTheme="minorEastAsia"/>
          <w:b/>
          <w:i/>
          <w:iCs/>
          <w:sz w:val="40"/>
          <w:szCs w:val="40"/>
        </w:rPr>
        <w:t>BEFORE RECEIVING HOLY COMMUNION:</w:t>
      </w:r>
    </w:p>
    <w:p w14:paraId="19BCD609" w14:textId="77777777" w:rsidR="009A678E" w:rsidRPr="006515FB" w:rsidRDefault="009A678E" w:rsidP="006515FB">
      <w:pPr>
        <w:tabs>
          <w:tab w:val="left" w:pos="9180"/>
          <w:tab w:val="left" w:pos="9540"/>
          <w:tab w:val="left" w:pos="9630"/>
        </w:tabs>
        <w:ind w:left="-720" w:right="-630"/>
        <w:rPr>
          <w:rFonts w:eastAsiaTheme="minorEastAsia"/>
          <w:sz w:val="40"/>
          <w:szCs w:val="40"/>
        </w:rPr>
      </w:pPr>
      <w:r w:rsidRPr="006515FB">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7C6BE531" w14:textId="77777777" w:rsidR="009A678E" w:rsidRPr="006515FB" w:rsidRDefault="009A678E" w:rsidP="006515FB">
      <w:pPr>
        <w:tabs>
          <w:tab w:val="left" w:pos="9180"/>
          <w:tab w:val="left" w:pos="9540"/>
          <w:tab w:val="left" w:pos="9630"/>
        </w:tabs>
        <w:ind w:left="-720" w:right="-630"/>
        <w:rPr>
          <w:rFonts w:eastAsiaTheme="minorEastAsia"/>
          <w:sz w:val="40"/>
          <w:szCs w:val="40"/>
        </w:rPr>
      </w:pPr>
    </w:p>
    <w:p w14:paraId="52448568" w14:textId="77777777" w:rsidR="009A678E" w:rsidRPr="006515FB" w:rsidRDefault="009A678E" w:rsidP="006515FB">
      <w:pPr>
        <w:tabs>
          <w:tab w:val="left" w:pos="9180"/>
          <w:tab w:val="left" w:pos="9540"/>
          <w:tab w:val="left" w:pos="9630"/>
        </w:tabs>
        <w:ind w:left="-720" w:right="-630"/>
        <w:rPr>
          <w:rFonts w:eastAsiaTheme="minorEastAsia"/>
          <w:sz w:val="40"/>
          <w:szCs w:val="40"/>
        </w:rPr>
      </w:pPr>
      <w:r w:rsidRPr="006515FB">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29BEC352" w14:textId="77777777" w:rsidR="009A678E" w:rsidRPr="006515FB" w:rsidRDefault="009A678E" w:rsidP="006515FB">
      <w:pPr>
        <w:tabs>
          <w:tab w:val="left" w:pos="9180"/>
          <w:tab w:val="left" w:pos="9540"/>
          <w:tab w:val="left" w:pos="9630"/>
        </w:tabs>
        <w:ind w:left="-720" w:right="-630"/>
        <w:rPr>
          <w:rFonts w:eastAsiaTheme="minorEastAsia"/>
          <w:sz w:val="40"/>
          <w:szCs w:val="40"/>
        </w:rPr>
      </w:pPr>
    </w:p>
    <w:p w14:paraId="1657E0C8" w14:textId="77777777" w:rsidR="009A678E" w:rsidRPr="006515FB" w:rsidRDefault="009A678E" w:rsidP="006515FB">
      <w:pPr>
        <w:tabs>
          <w:tab w:val="left" w:pos="9180"/>
          <w:tab w:val="left" w:pos="9540"/>
          <w:tab w:val="left" w:pos="9630"/>
        </w:tabs>
        <w:ind w:left="-720" w:right="-630"/>
        <w:rPr>
          <w:rFonts w:eastAsiaTheme="minorEastAsia"/>
          <w:sz w:val="40"/>
          <w:szCs w:val="40"/>
        </w:rPr>
      </w:pPr>
      <w:r w:rsidRPr="006515FB">
        <w:rPr>
          <w:rFonts w:eastAsiaTheme="minorEastAsia"/>
          <w:sz w:val="40"/>
          <w:szCs w:val="40"/>
        </w:rPr>
        <w:t>May the communion of Thy Holy Mysteries be neither to my judgment, nor to my condemnation, O Lord, but to the healing of soul and body. Amen.</w:t>
      </w:r>
    </w:p>
    <w:p w14:paraId="445710C7" w14:textId="77777777" w:rsidR="009A678E" w:rsidRDefault="009A678E" w:rsidP="006515FB">
      <w:pPr>
        <w:tabs>
          <w:tab w:val="left" w:pos="9180"/>
          <w:tab w:val="left" w:pos="9540"/>
          <w:tab w:val="left" w:pos="9630"/>
        </w:tabs>
        <w:ind w:left="-720" w:right="-630"/>
        <w:rPr>
          <w:sz w:val="40"/>
          <w:szCs w:val="40"/>
        </w:rPr>
      </w:pPr>
    </w:p>
    <w:p w14:paraId="5B2B7E01" w14:textId="77777777" w:rsidR="00687B88" w:rsidRDefault="00687B88" w:rsidP="006515FB">
      <w:pPr>
        <w:tabs>
          <w:tab w:val="left" w:pos="9180"/>
          <w:tab w:val="left" w:pos="9540"/>
          <w:tab w:val="left" w:pos="9630"/>
        </w:tabs>
        <w:ind w:left="-720" w:right="-630"/>
        <w:rPr>
          <w:sz w:val="40"/>
          <w:szCs w:val="40"/>
        </w:rPr>
      </w:pPr>
    </w:p>
    <w:p w14:paraId="2E8DD2CB" w14:textId="77777777" w:rsidR="00687B88" w:rsidRDefault="00687B88" w:rsidP="006515FB">
      <w:pPr>
        <w:tabs>
          <w:tab w:val="left" w:pos="9180"/>
          <w:tab w:val="left" w:pos="9540"/>
          <w:tab w:val="left" w:pos="9630"/>
        </w:tabs>
        <w:ind w:left="-720" w:right="-630"/>
        <w:rPr>
          <w:sz w:val="40"/>
          <w:szCs w:val="40"/>
        </w:rPr>
      </w:pPr>
    </w:p>
    <w:p w14:paraId="11DC74D7" w14:textId="77777777" w:rsidR="00687B88" w:rsidRDefault="00687B88" w:rsidP="006515FB">
      <w:pPr>
        <w:tabs>
          <w:tab w:val="left" w:pos="9180"/>
          <w:tab w:val="left" w:pos="9540"/>
          <w:tab w:val="left" w:pos="9630"/>
        </w:tabs>
        <w:ind w:left="-720" w:right="-630"/>
        <w:rPr>
          <w:sz w:val="40"/>
          <w:szCs w:val="40"/>
        </w:rPr>
      </w:pPr>
    </w:p>
    <w:p w14:paraId="517B0D55" w14:textId="77777777" w:rsidR="00687B88" w:rsidRDefault="00687B88" w:rsidP="006515FB">
      <w:pPr>
        <w:tabs>
          <w:tab w:val="left" w:pos="9180"/>
          <w:tab w:val="left" w:pos="9540"/>
          <w:tab w:val="left" w:pos="9630"/>
        </w:tabs>
        <w:ind w:left="-720" w:right="-630"/>
        <w:rPr>
          <w:sz w:val="40"/>
          <w:szCs w:val="40"/>
        </w:rPr>
      </w:pPr>
    </w:p>
    <w:p w14:paraId="78BB5CAD" w14:textId="77777777" w:rsidR="00687B88" w:rsidRPr="006515FB" w:rsidRDefault="00687B88" w:rsidP="006515FB">
      <w:pPr>
        <w:tabs>
          <w:tab w:val="left" w:pos="9180"/>
          <w:tab w:val="left" w:pos="9540"/>
          <w:tab w:val="left" w:pos="9630"/>
        </w:tabs>
        <w:ind w:left="-720" w:right="-630"/>
        <w:rPr>
          <w:sz w:val="40"/>
          <w:szCs w:val="40"/>
        </w:rPr>
      </w:pPr>
    </w:p>
    <w:p w14:paraId="46DF6124" w14:textId="77777777" w:rsidR="009A678E" w:rsidRPr="006515FB" w:rsidRDefault="009A678E" w:rsidP="006515FB">
      <w:pPr>
        <w:tabs>
          <w:tab w:val="left" w:pos="9180"/>
          <w:tab w:val="left" w:pos="9540"/>
          <w:tab w:val="left" w:pos="9630"/>
        </w:tabs>
        <w:ind w:left="-720" w:right="-630"/>
        <w:rPr>
          <w:b/>
          <w:sz w:val="40"/>
          <w:szCs w:val="40"/>
        </w:rPr>
      </w:pPr>
      <w:r w:rsidRPr="006515FB">
        <w:rPr>
          <w:b/>
          <w:sz w:val="40"/>
          <w:szCs w:val="40"/>
        </w:rPr>
        <w:t>Announcements:</w:t>
      </w:r>
    </w:p>
    <w:p w14:paraId="029E8B82" w14:textId="77777777" w:rsidR="009A678E" w:rsidRPr="00687B88" w:rsidRDefault="009A678E" w:rsidP="006515FB">
      <w:pPr>
        <w:tabs>
          <w:tab w:val="left" w:pos="9180"/>
          <w:tab w:val="left" w:pos="9540"/>
          <w:tab w:val="left" w:pos="9630"/>
        </w:tabs>
        <w:ind w:left="-720" w:right="-630"/>
        <w:rPr>
          <w:sz w:val="40"/>
          <w:szCs w:val="40"/>
        </w:rPr>
      </w:pPr>
      <w:r w:rsidRPr="00687B88">
        <w:rPr>
          <w:sz w:val="40"/>
          <w:szCs w:val="40"/>
        </w:rPr>
        <w:t xml:space="preserve">Thank you to Elena Kuznetsova and Jenny Mishareva for helping in the kitchen last Sunday – if you are able to take a shift in the kitchen and help out Sisterhood, please e-mail </w:t>
      </w:r>
      <w:hyperlink r:id="rId6" w:history="1">
        <w:r w:rsidRPr="00687B88">
          <w:rPr>
            <w:rStyle w:val="Hyperlink"/>
            <w:color w:val="auto"/>
            <w:sz w:val="40"/>
            <w:szCs w:val="40"/>
          </w:rPr>
          <w:t>orlyata@gmail.com</w:t>
        </w:r>
      </w:hyperlink>
      <w:r w:rsidRPr="00687B88">
        <w:rPr>
          <w:sz w:val="40"/>
          <w:szCs w:val="40"/>
        </w:rPr>
        <w:t xml:space="preserve"> </w:t>
      </w:r>
    </w:p>
    <w:p w14:paraId="175A9D25" w14:textId="77777777" w:rsidR="00D479C5" w:rsidRPr="00687B88" w:rsidRDefault="00D479C5" w:rsidP="006515FB">
      <w:pPr>
        <w:tabs>
          <w:tab w:val="left" w:pos="9180"/>
          <w:tab w:val="left" w:pos="9540"/>
          <w:tab w:val="left" w:pos="9630"/>
        </w:tabs>
        <w:ind w:left="-720" w:right="-630"/>
        <w:rPr>
          <w:sz w:val="40"/>
          <w:szCs w:val="40"/>
        </w:rPr>
      </w:pPr>
    </w:p>
    <w:p w14:paraId="0A4B60A6" w14:textId="77777777" w:rsidR="00D479C5" w:rsidRPr="00687B88" w:rsidRDefault="00D479C5" w:rsidP="006515FB">
      <w:pPr>
        <w:tabs>
          <w:tab w:val="left" w:pos="9180"/>
          <w:tab w:val="left" w:pos="9540"/>
          <w:tab w:val="left" w:pos="9630"/>
        </w:tabs>
        <w:ind w:left="-720" w:right="-630"/>
        <w:rPr>
          <w:sz w:val="40"/>
          <w:szCs w:val="40"/>
        </w:rPr>
      </w:pPr>
      <w:r w:rsidRPr="00687B88">
        <w:rPr>
          <w:sz w:val="40"/>
          <w:szCs w:val="40"/>
        </w:rPr>
        <w:t>Last week we collected over $4,500 for those who lost homes in the fire – thank you!</w:t>
      </w:r>
    </w:p>
    <w:p w14:paraId="08C7805F" w14:textId="77777777" w:rsidR="009A678E" w:rsidRPr="00687B88" w:rsidRDefault="009A678E" w:rsidP="006515FB">
      <w:pPr>
        <w:tabs>
          <w:tab w:val="left" w:pos="9180"/>
          <w:tab w:val="left" w:pos="9540"/>
          <w:tab w:val="left" w:pos="9630"/>
        </w:tabs>
        <w:ind w:left="-720" w:right="-630"/>
        <w:rPr>
          <w:sz w:val="40"/>
          <w:szCs w:val="40"/>
        </w:rPr>
      </w:pPr>
    </w:p>
    <w:p w14:paraId="68947B99" w14:textId="77777777" w:rsidR="009A678E" w:rsidRPr="00687B88" w:rsidRDefault="009A678E" w:rsidP="006515FB">
      <w:pPr>
        <w:tabs>
          <w:tab w:val="left" w:pos="9180"/>
          <w:tab w:val="left" w:pos="9540"/>
          <w:tab w:val="left" w:pos="9630"/>
        </w:tabs>
        <w:ind w:left="-720" w:right="-630"/>
        <w:rPr>
          <w:sz w:val="40"/>
          <w:szCs w:val="40"/>
        </w:rPr>
      </w:pPr>
      <w:r w:rsidRPr="00687B88">
        <w:rPr>
          <w:sz w:val="40"/>
          <w:szCs w:val="40"/>
        </w:rPr>
        <w:t>Friday November 30</w:t>
      </w:r>
      <w:r w:rsidRPr="00687B88">
        <w:rPr>
          <w:sz w:val="40"/>
          <w:szCs w:val="40"/>
          <w:vertAlign w:val="superscript"/>
        </w:rPr>
        <w:t>th</w:t>
      </w:r>
      <w:r w:rsidRPr="00687B88">
        <w:rPr>
          <w:sz w:val="40"/>
          <w:szCs w:val="40"/>
        </w:rPr>
        <w:t>: Preparation for the Bazaar All Day Long! Come and help!</w:t>
      </w:r>
    </w:p>
    <w:p w14:paraId="23569A8A" w14:textId="77777777" w:rsidR="009A678E" w:rsidRPr="00687B88" w:rsidRDefault="009A678E" w:rsidP="006515FB">
      <w:pPr>
        <w:tabs>
          <w:tab w:val="left" w:pos="9180"/>
          <w:tab w:val="left" w:pos="9540"/>
          <w:tab w:val="left" w:pos="9630"/>
        </w:tabs>
        <w:ind w:left="-720" w:right="-630"/>
        <w:rPr>
          <w:sz w:val="40"/>
          <w:szCs w:val="40"/>
        </w:rPr>
      </w:pPr>
    </w:p>
    <w:p w14:paraId="4C736092" w14:textId="77777777" w:rsidR="009A678E" w:rsidRPr="00687B88" w:rsidRDefault="009A678E" w:rsidP="006515FB">
      <w:pPr>
        <w:tabs>
          <w:tab w:val="left" w:pos="9180"/>
          <w:tab w:val="left" w:pos="9540"/>
          <w:tab w:val="left" w:pos="9630"/>
        </w:tabs>
        <w:ind w:left="-720" w:right="-630"/>
        <w:rPr>
          <w:sz w:val="40"/>
          <w:szCs w:val="40"/>
        </w:rPr>
      </w:pPr>
      <w:r w:rsidRPr="00687B88">
        <w:rPr>
          <w:sz w:val="40"/>
          <w:szCs w:val="40"/>
        </w:rPr>
        <w:t>Saturday December 1</w:t>
      </w:r>
      <w:r w:rsidRPr="00687B88">
        <w:rPr>
          <w:sz w:val="40"/>
          <w:szCs w:val="40"/>
          <w:vertAlign w:val="superscript"/>
        </w:rPr>
        <w:t>st</w:t>
      </w:r>
      <w:r w:rsidRPr="00687B88">
        <w:rPr>
          <w:sz w:val="40"/>
          <w:szCs w:val="40"/>
        </w:rPr>
        <w:t>: Annual Christmas Bazaar from 10-4! (To volunteer your help, please contact Genia Orlova or Matushka Anna)</w:t>
      </w:r>
    </w:p>
    <w:p w14:paraId="014CA2F9" w14:textId="77777777" w:rsidR="009A678E" w:rsidRPr="00687B88" w:rsidRDefault="009A678E" w:rsidP="006515FB">
      <w:pPr>
        <w:tabs>
          <w:tab w:val="left" w:pos="9180"/>
          <w:tab w:val="left" w:pos="9540"/>
          <w:tab w:val="left" w:pos="9630"/>
        </w:tabs>
        <w:ind w:left="-720" w:right="-630"/>
        <w:rPr>
          <w:sz w:val="40"/>
          <w:szCs w:val="40"/>
        </w:rPr>
      </w:pPr>
      <w:r w:rsidRPr="00687B88">
        <w:rPr>
          <w:sz w:val="40"/>
          <w:szCs w:val="40"/>
        </w:rPr>
        <w:t xml:space="preserve">                                        Great Vespers at 5 PM</w:t>
      </w:r>
    </w:p>
    <w:p w14:paraId="7414ED71" w14:textId="77777777" w:rsidR="009A678E" w:rsidRPr="00687B88" w:rsidRDefault="009A678E" w:rsidP="006515FB">
      <w:pPr>
        <w:tabs>
          <w:tab w:val="left" w:pos="9180"/>
          <w:tab w:val="left" w:pos="9540"/>
          <w:tab w:val="left" w:pos="9630"/>
        </w:tabs>
        <w:ind w:left="-720" w:right="-630"/>
        <w:rPr>
          <w:sz w:val="40"/>
          <w:szCs w:val="40"/>
        </w:rPr>
      </w:pPr>
    </w:p>
    <w:p w14:paraId="61E5F0BA" w14:textId="77777777" w:rsidR="009A678E" w:rsidRPr="00687B88" w:rsidRDefault="009A678E" w:rsidP="006515FB">
      <w:pPr>
        <w:tabs>
          <w:tab w:val="left" w:pos="9180"/>
          <w:tab w:val="left" w:pos="9540"/>
          <w:tab w:val="left" w:pos="9630"/>
        </w:tabs>
        <w:ind w:left="-720" w:right="-630"/>
        <w:rPr>
          <w:sz w:val="40"/>
          <w:szCs w:val="40"/>
        </w:rPr>
      </w:pPr>
      <w:r w:rsidRPr="00687B88">
        <w:rPr>
          <w:sz w:val="40"/>
          <w:szCs w:val="40"/>
        </w:rPr>
        <w:t>Sunday December 2</w:t>
      </w:r>
      <w:r w:rsidRPr="00687B88">
        <w:rPr>
          <w:sz w:val="40"/>
          <w:szCs w:val="40"/>
          <w:vertAlign w:val="superscript"/>
        </w:rPr>
        <w:t>nd</w:t>
      </w:r>
      <w:r w:rsidRPr="00687B88">
        <w:rPr>
          <w:sz w:val="40"/>
          <w:szCs w:val="40"/>
        </w:rPr>
        <w:t>: Liturgy at 10 AM followed by Church School</w:t>
      </w:r>
    </w:p>
    <w:p w14:paraId="4D50EB82" w14:textId="77777777" w:rsidR="009A678E" w:rsidRPr="006515FB" w:rsidRDefault="009A678E" w:rsidP="006515FB">
      <w:pPr>
        <w:tabs>
          <w:tab w:val="left" w:pos="9180"/>
          <w:tab w:val="left" w:pos="9540"/>
          <w:tab w:val="left" w:pos="9630"/>
        </w:tabs>
        <w:ind w:left="-720" w:right="-630"/>
        <w:rPr>
          <w:sz w:val="40"/>
          <w:szCs w:val="40"/>
        </w:rPr>
      </w:pPr>
    </w:p>
    <w:p w14:paraId="3467AF32" w14:textId="77777777" w:rsidR="009A678E" w:rsidRPr="006515FB" w:rsidRDefault="009A678E" w:rsidP="006515FB">
      <w:pPr>
        <w:tabs>
          <w:tab w:val="left" w:pos="9180"/>
          <w:tab w:val="left" w:pos="9540"/>
          <w:tab w:val="left" w:pos="9630"/>
        </w:tabs>
        <w:ind w:left="-720" w:right="-630"/>
        <w:rPr>
          <w:b/>
          <w:sz w:val="40"/>
          <w:szCs w:val="40"/>
        </w:rPr>
      </w:pPr>
      <w:r w:rsidRPr="006515FB">
        <w:rPr>
          <w:b/>
          <w:sz w:val="40"/>
          <w:szCs w:val="40"/>
        </w:rPr>
        <w:t>Please pray for the servants of God:</w:t>
      </w:r>
    </w:p>
    <w:p w14:paraId="08B8EA42" w14:textId="77777777" w:rsidR="009A678E" w:rsidRPr="006515FB" w:rsidRDefault="009A678E" w:rsidP="006515FB">
      <w:pPr>
        <w:tabs>
          <w:tab w:val="left" w:pos="9180"/>
          <w:tab w:val="left" w:pos="9540"/>
          <w:tab w:val="left" w:pos="9630"/>
        </w:tabs>
        <w:ind w:left="-720" w:right="-630"/>
        <w:rPr>
          <w:sz w:val="40"/>
          <w:szCs w:val="40"/>
        </w:rPr>
      </w:pPr>
      <w:r w:rsidRPr="006515FB">
        <w:rPr>
          <w:sz w:val="40"/>
          <w:szCs w:val="40"/>
        </w:rPr>
        <w:t>Archpriest Paul, Archpriest Steven, Archpriest Matfey and his community, Archpriest Michael, Archpriest Ian and his community, Zoya (Bryner), Anna (Prokushkina), and Tatiana and Anastasia Chechetenko who are traveling.</w:t>
      </w:r>
    </w:p>
    <w:p w14:paraId="38FF9854" w14:textId="77777777" w:rsidR="009A678E" w:rsidRPr="006515FB" w:rsidRDefault="009A678E" w:rsidP="006515FB">
      <w:pPr>
        <w:tabs>
          <w:tab w:val="left" w:pos="9180"/>
          <w:tab w:val="left" w:pos="9540"/>
          <w:tab w:val="left" w:pos="9630"/>
        </w:tabs>
        <w:ind w:left="-720" w:right="-630"/>
        <w:rPr>
          <w:sz w:val="40"/>
          <w:szCs w:val="40"/>
          <w:lang w:val="ru-RU"/>
        </w:rPr>
      </w:pPr>
      <w:bookmarkStart w:id="22" w:name="_GoBack"/>
      <w:bookmarkEnd w:id="22"/>
    </w:p>
    <w:p w14:paraId="4083AAC1" w14:textId="77777777" w:rsidR="009A678E" w:rsidRPr="006515FB" w:rsidRDefault="009A678E" w:rsidP="006515FB">
      <w:pPr>
        <w:tabs>
          <w:tab w:val="left" w:pos="9180"/>
          <w:tab w:val="left" w:pos="9540"/>
          <w:tab w:val="left" w:pos="9630"/>
        </w:tabs>
        <w:ind w:left="-720" w:right="-630"/>
        <w:rPr>
          <w:sz w:val="40"/>
          <w:szCs w:val="40"/>
        </w:rPr>
      </w:pPr>
    </w:p>
    <w:p w14:paraId="163A7898" w14:textId="77777777" w:rsidR="009A678E" w:rsidRPr="006515FB" w:rsidRDefault="009A678E" w:rsidP="006515FB">
      <w:pPr>
        <w:tabs>
          <w:tab w:val="left" w:pos="9180"/>
          <w:tab w:val="left" w:pos="9540"/>
          <w:tab w:val="left" w:pos="9630"/>
        </w:tabs>
        <w:ind w:left="-720"/>
        <w:rPr>
          <w:sz w:val="40"/>
          <w:szCs w:val="40"/>
        </w:rPr>
      </w:pPr>
    </w:p>
    <w:p w14:paraId="5C3127D3" w14:textId="77777777" w:rsidR="009F5957" w:rsidRPr="006515FB" w:rsidRDefault="009F5957" w:rsidP="006515FB">
      <w:pPr>
        <w:tabs>
          <w:tab w:val="left" w:pos="9180"/>
          <w:tab w:val="left" w:pos="9540"/>
          <w:tab w:val="left" w:pos="9630"/>
        </w:tabs>
        <w:ind w:left="-720"/>
        <w:rPr>
          <w:sz w:val="40"/>
          <w:szCs w:val="40"/>
        </w:rPr>
      </w:pPr>
    </w:p>
    <w:sectPr w:rsidR="009F5957" w:rsidRPr="006515FB" w:rsidSect="009A678E">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8E"/>
    <w:rsid w:val="006515FB"/>
    <w:rsid w:val="00687B88"/>
    <w:rsid w:val="009A678E"/>
    <w:rsid w:val="009F5957"/>
    <w:rsid w:val="00D47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84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8E"/>
    <w:rPr>
      <w:rFonts w:eastAsia="Times New Roman"/>
    </w:rPr>
  </w:style>
  <w:style w:type="paragraph" w:styleId="Heading2">
    <w:name w:val="heading 2"/>
    <w:basedOn w:val="Normal"/>
    <w:link w:val="Heading2Char"/>
    <w:uiPriority w:val="9"/>
    <w:qFormat/>
    <w:rsid w:val="009A678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78E"/>
    <w:rPr>
      <w:rFonts w:ascii="Times" w:hAnsi="Times"/>
      <w:b/>
      <w:bCs/>
      <w:sz w:val="36"/>
      <w:szCs w:val="36"/>
    </w:rPr>
  </w:style>
  <w:style w:type="character" w:customStyle="1" w:styleId="apple-converted-space">
    <w:name w:val="apple-converted-space"/>
    <w:basedOn w:val="DefaultParagraphFont"/>
    <w:rsid w:val="009A678E"/>
  </w:style>
  <w:style w:type="paragraph" w:customStyle="1" w:styleId="bquote">
    <w:name w:val="bquote"/>
    <w:basedOn w:val="Normal"/>
    <w:rsid w:val="009A678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A678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9A678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8E"/>
    <w:rPr>
      <w:rFonts w:eastAsia="Times New Roman"/>
    </w:rPr>
  </w:style>
  <w:style w:type="paragraph" w:styleId="Heading2">
    <w:name w:val="heading 2"/>
    <w:basedOn w:val="Normal"/>
    <w:link w:val="Heading2Char"/>
    <w:uiPriority w:val="9"/>
    <w:qFormat/>
    <w:rsid w:val="009A678E"/>
    <w:pPr>
      <w:spacing w:before="100" w:beforeAutospacing="1" w:after="100" w:afterAutospacing="1"/>
      <w:outlineLvl w:val="1"/>
    </w:pPr>
    <w:rPr>
      <w:rFonts w:ascii="Times" w:eastAsiaTheme="minorEastAsia" w:hAnsi="Times"/>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678E"/>
    <w:rPr>
      <w:rFonts w:ascii="Times" w:hAnsi="Times"/>
      <w:b/>
      <w:bCs/>
      <w:sz w:val="36"/>
      <w:szCs w:val="36"/>
    </w:rPr>
  </w:style>
  <w:style w:type="character" w:customStyle="1" w:styleId="apple-converted-space">
    <w:name w:val="apple-converted-space"/>
    <w:basedOn w:val="DefaultParagraphFont"/>
    <w:rsid w:val="009A678E"/>
  </w:style>
  <w:style w:type="paragraph" w:customStyle="1" w:styleId="bquote">
    <w:name w:val="bquote"/>
    <w:basedOn w:val="Normal"/>
    <w:rsid w:val="009A678E"/>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9A678E"/>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unhideWhenUsed/>
    <w:rsid w:val="009A6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3238">
      <w:bodyDiv w:val="1"/>
      <w:marLeft w:val="0"/>
      <w:marRight w:val="0"/>
      <w:marTop w:val="0"/>
      <w:marBottom w:val="0"/>
      <w:divBdr>
        <w:top w:val="none" w:sz="0" w:space="0" w:color="auto"/>
        <w:left w:val="none" w:sz="0" w:space="0" w:color="auto"/>
        <w:bottom w:val="none" w:sz="0" w:space="0" w:color="auto"/>
        <w:right w:val="none" w:sz="0" w:space="0" w:color="auto"/>
      </w:divBdr>
      <w:divsChild>
        <w:div w:id="2022471553">
          <w:marLeft w:val="0"/>
          <w:marRight w:val="0"/>
          <w:marTop w:val="0"/>
          <w:marBottom w:val="0"/>
          <w:divBdr>
            <w:top w:val="none" w:sz="0" w:space="0" w:color="auto"/>
            <w:left w:val="none" w:sz="0" w:space="0" w:color="auto"/>
            <w:bottom w:val="none" w:sz="0" w:space="0" w:color="auto"/>
            <w:right w:val="none" w:sz="0" w:space="0" w:color="auto"/>
          </w:divBdr>
        </w:div>
      </w:divsChild>
    </w:div>
    <w:div w:id="733504976">
      <w:bodyDiv w:val="1"/>
      <w:marLeft w:val="0"/>
      <w:marRight w:val="0"/>
      <w:marTop w:val="0"/>
      <w:marBottom w:val="0"/>
      <w:divBdr>
        <w:top w:val="none" w:sz="0" w:space="0" w:color="auto"/>
        <w:left w:val="none" w:sz="0" w:space="0" w:color="auto"/>
        <w:bottom w:val="none" w:sz="0" w:space="0" w:color="auto"/>
        <w:right w:val="none" w:sz="0" w:space="0" w:color="auto"/>
      </w:divBdr>
    </w:div>
    <w:div w:id="823469859">
      <w:bodyDiv w:val="1"/>
      <w:marLeft w:val="0"/>
      <w:marRight w:val="0"/>
      <w:marTop w:val="0"/>
      <w:marBottom w:val="0"/>
      <w:divBdr>
        <w:top w:val="none" w:sz="0" w:space="0" w:color="auto"/>
        <w:left w:val="none" w:sz="0" w:space="0" w:color="auto"/>
        <w:bottom w:val="none" w:sz="0" w:space="0" w:color="auto"/>
        <w:right w:val="none" w:sz="0" w:space="0" w:color="auto"/>
      </w:divBdr>
    </w:div>
    <w:div w:id="873152883">
      <w:bodyDiv w:val="1"/>
      <w:marLeft w:val="0"/>
      <w:marRight w:val="0"/>
      <w:marTop w:val="0"/>
      <w:marBottom w:val="0"/>
      <w:divBdr>
        <w:top w:val="none" w:sz="0" w:space="0" w:color="auto"/>
        <w:left w:val="none" w:sz="0" w:space="0" w:color="auto"/>
        <w:bottom w:val="none" w:sz="0" w:space="0" w:color="auto"/>
        <w:right w:val="none" w:sz="0" w:space="0" w:color="auto"/>
      </w:divBdr>
    </w:div>
    <w:div w:id="898638940">
      <w:bodyDiv w:val="1"/>
      <w:marLeft w:val="0"/>
      <w:marRight w:val="0"/>
      <w:marTop w:val="0"/>
      <w:marBottom w:val="0"/>
      <w:divBdr>
        <w:top w:val="none" w:sz="0" w:space="0" w:color="auto"/>
        <w:left w:val="none" w:sz="0" w:space="0" w:color="auto"/>
        <w:bottom w:val="none" w:sz="0" w:space="0" w:color="auto"/>
        <w:right w:val="none" w:sz="0" w:space="0" w:color="auto"/>
      </w:divBdr>
    </w:div>
    <w:div w:id="925697784">
      <w:bodyDiv w:val="1"/>
      <w:marLeft w:val="0"/>
      <w:marRight w:val="0"/>
      <w:marTop w:val="0"/>
      <w:marBottom w:val="0"/>
      <w:divBdr>
        <w:top w:val="none" w:sz="0" w:space="0" w:color="auto"/>
        <w:left w:val="none" w:sz="0" w:space="0" w:color="auto"/>
        <w:bottom w:val="none" w:sz="0" w:space="0" w:color="auto"/>
        <w:right w:val="none" w:sz="0" w:space="0" w:color="auto"/>
      </w:divBdr>
    </w:div>
    <w:div w:id="930432575">
      <w:bodyDiv w:val="1"/>
      <w:marLeft w:val="0"/>
      <w:marRight w:val="0"/>
      <w:marTop w:val="0"/>
      <w:marBottom w:val="0"/>
      <w:divBdr>
        <w:top w:val="none" w:sz="0" w:space="0" w:color="auto"/>
        <w:left w:val="none" w:sz="0" w:space="0" w:color="auto"/>
        <w:bottom w:val="none" w:sz="0" w:space="0" w:color="auto"/>
        <w:right w:val="none" w:sz="0" w:space="0" w:color="auto"/>
      </w:divBdr>
    </w:div>
    <w:div w:id="1064838368">
      <w:bodyDiv w:val="1"/>
      <w:marLeft w:val="0"/>
      <w:marRight w:val="0"/>
      <w:marTop w:val="0"/>
      <w:marBottom w:val="0"/>
      <w:divBdr>
        <w:top w:val="none" w:sz="0" w:space="0" w:color="auto"/>
        <w:left w:val="none" w:sz="0" w:space="0" w:color="auto"/>
        <w:bottom w:val="none" w:sz="0" w:space="0" w:color="auto"/>
        <w:right w:val="none" w:sz="0" w:space="0" w:color="auto"/>
      </w:divBdr>
    </w:div>
    <w:div w:id="1068921895">
      <w:bodyDiv w:val="1"/>
      <w:marLeft w:val="0"/>
      <w:marRight w:val="0"/>
      <w:marTop w:val="0"/>
      <w:marBottom w:val="0"/>
      <w:divBdr>
        <w:top w:val="none" w:sz="0" w:space="0" w:color="auto"/>
        <w:left w:val="none" w:sz="0" w:space="0" w:color="auto"/>
        <w:bottom w:val="none" w:sz="0" w:space="0" w:color="auto"/>
        <w:right w:val="none" w:sz="0" w:space="0" w:color="auto"/>
      </w:divBdr>
    </w:div>
    <w:div w:id="1319190766">
      <w:bodyDiv w:val="1"/>
      <w:marLeft w:val="0"/>
      <w:marRight w:val="0"/>
      <w:marTop w:val="0"/>
      <w:marBottom w:val="0"/>
      <w:divBdr>
        <w:top w:val="none" w:sz="0" w:space="0" w:color="auto"/>
        <w:left w:val="none" w:sz="0" w:space="0" w:color="auto"/>
        <w:bottom w:val="none" w:sz="0" w:space="0" w:color="auto"/>
        <w:right w:val="none" w:sz="0" w:space="0" w:color="auto"/>
      </w:divBdr>
    </w:div>
    <w:div w:id="1847401803">
      <w:bodyDiv w:val="1"/>
      <w:marLeft w:val="0"/>
      <w:marRight w:val="0"/>
      <w:marTop w:val="0"/>
      <w:marBottom w:val="0"/>
      <w:divBdr>
        <w:top w:val="none" w:sz="0" w:space="0" w:color="auto"/>
        <w:left w:val="none" w:sz="0" w:space="0" w:color="auto"/>
        <w:bottom w:val="none" w:sz="0" w:space="0" w:color="auto"/>
        <w:right w:val="none" w:sz="0" w:space="0" w:color="auto"/>
      </w:divBdr>
    </w:div>
    <w:div w:id="1848787284">
      <w:bodyDiv w:val="1"/>
      <w:marLeft w:val="0"/>
      <w:marRight w:val="0"/>
      <w:marTop w:val="0"/>
      <w:marBottom w:val="0"/>
      <w:divBdr>
        <w:top w:val="none" w:sz="0" w:space="0" w:color="auto"/>
        <w:left w:val="none" w:sz="0" w:space="0" w:color="auto"/>
        <w:bottom w:val="none" w:sz="0" w:space="0" w:color="auto"/>
        <w:right w:val="none" w:sz="0" w:space="0" w:color="auto"/>
      </w:divBdr>
    </w:div>
    <w:div w:id="1854495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12</Pages>
  <Words>2273</Words>
  <Characters>12960</Characters>
  <Application>Microsoft Macintosh Word</Application>
  <DocSecurity>0</DocSecurity>
  <Lines>108</Lines>
  <Paragraphs>30</Paragraphs>
  <ScaleCrop>false</ScaleCrop>
  <Company/>
  <LinksUpToDate>false</LinksUpToDate>
  <CharactersWithSpaces>15203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2</cp:revision>
  <dcterms:created xsi:type="dcterms:W3CDTF">2018-11-20T19:14:00Z</dcterms:created>
  <dcterms:modified xsi:type="dcterms:W3CDTF">2018-11-20T19:50:00Z</dcterms:modified>
</cp:coreProperties>
</file>