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25–е Воскресенье После Троицы – Введение во Храм Пресвятой Богородицы – Глас 8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Праздника Глас 4:</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Праздника Глас 4:</w:t>
      </w:r>
    </w:p>
    <w:p w:rsidR="00000000" w:rsidDel="00000000" w:rsidP="00000000" w:rsidRDefault="00000000" w:rsidRPr="00000000" w14:paraId="00000015">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Пречистый храм Спасов,/ многоценный чертог и Дева,/ священное сокровище славы Божия,/ днесь вводится в дом Господень, благодать совводящи,/ Яже в Дусе Божественном,/ Юже воспевают Ангели Божии:// Сия есть селение Небесное.</w:t>
      </w:r>
      <w:r w:rsidDel="00000000" w:rsidR="00000000" w:rsidRPr="00000000">
        <w:rPr>
          <w:rtl w:val="0"/>
        </w:rPr>
      </w:r>
    </w:p>
    <w:p w:rsidR="00000000" w:rsidDel="00000000" w:rsidP="00000000" w:rsidRDefault="00000000" w:rsidRPr="00000000" w14:paraId="00000016">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7">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Ефесянам (4:1-6):</w:t>
      </w:r>
    </w:p>
    <w:p w:rsidR="00000000" w:rsidDel="00000000" w:rsidP="00000000" w:rsidRDefault="00000000" w:rsidRPr="00000000" w14:paraId="00000018">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Итак я, узник в Господе, умоляю вас поступать достойно звания, в которое вы призваны, </w:t>
      </w:r>
      <w:r w:rsidDel="00000000" w:rsidR="00000000" w:rsidRPr="00000000">
        <w:rPr>
          <w:sz w:val="40"/>
          <w:szCs w:val="40"/>
          <w:vertAlign w:val="superscript"/>
          <w:rtl w:val="0"/>
        </w:rPr>
        <w:t xml:space="preserve">2</w:t>
      </w:r>
      <w:r w:rsidDel="00000000" w:rsidR="00000000" w:rsidRPr="00000000">
        <w:rPr>
          <w:sz w:val="40"/>
          <w:szCs w:val="40"/>
          <w:rtl w:val="0"/>
        </w:rPr>
        <w:t xml:space="preserve">со всяким смиренномудрием и кротостью и долготерпением, снисходя друг ко другу любовью, </w:t>
      </w:r>
      <w:r w:rsidDel="00000000" w:rsidR="00000000" w:rsidRPr="00000000">
        <w:rPr>
          <w:sz w:val="40"/>
          <w:szCs w:val="40"/>
          <w:vertAlign w:val="superscript"/>
          <w:rtl w:val="0"/>
        </w:rPr>
        <w:t xml:space="preserve">3</w:t>
      </w:r>
      <w:r w:rsidDel="00000000" w:rsidR="00000000" w:rsidRPr="00000000">
        <w:rPr>
          <w:sz w:val="40"/>
          <w:szCs w:val="40"/>
          <w:rtl w:val="0"/>
        </w:rPr>
        <w:t xml:space="preserve">стараясь сохранять единство духа в союзе мира.</w:t>
      </w:r>
      <w:r w:rsidDel="00000000" w:rsidR="00000000" w:rsidRPr="00000000">
        <w:rPr>
          <w:sz w:val="40"/>
          <w:szCs w:val="40"/>
          <w:vertAlign w:val="superscript"/>
          <w:rtl w:val="0"/>
        </w:rPr>
        <w:t xml:space="preserve">4</w:t>
      </w:r>
      <w:r w:rsidDel="00000000" w:rsidR="00000000" w:rsidRPr="00000000">
        <w:rPr>
          <w:sz w:val="40"/>
          <w:szCs w:val="40"/>
          <w:rtl w:val="0"/>
        </w:rPr>
        <w:t xml:space="preserve">Одно тело и один дух, как вы и призваны к одной надежде вашего звания; </w:t>
      </w:r>
      <w:r w:rsidDel="00000000" w:rsidR="00000000" w:rsidRPr="00000000">
        <w:rPr>
          <w:sz w:val="40"/>
          <w:szCs w:val="40"/>
          <w:vertAlign w:val="superscript"/>
          <w:rtl w:val="0"/>
        </w:rPr>
        <w:t xml:space="preserve">5</w:t>
      </w:r>
      <w:r w:rsidDel="00000000" w:rsidR="00000000" w:rsidRPr="00000000">
        <w:rPr>
          <w:sz w:val="40"/>
          <w:szCs w:val="40"/>
          <w:rtl w:val="0"/>
        </w:rPr>
        <w:t xml:space="preserve">один Господь, одна вера, одно крещение, </w:t>
      </w:r>
      <w:r w:rsidDel="00000000" w:rsidR="00000000" w:rsidRPr="00000000">
        <w:rPr>
          <w:sz w:val="40"/>
          <w:szCs w:val="40"/>
          <w:vertAlign w:val="superscript"/>
          <w:rtl w:val="0"/>
        </w:rPr>
        <w:t xml:space="preserve">6</w:t>
      </w:r>
      <w:r w:rsidDel="00000000" w:rsidR="00000000" w:rsidRPr="00000000">
        <w:rPr>
          <w:sz w:val="40"/>
          <w:szCs w:val="40"/>
          <w:rtl w:val="0"/>
        </w:rPr>
        <w:t xml:space="preserve">один Бог и Отец всех, Который над всеми, и через всех, и во всех нас.</w:t>
      </w:r>
    </w:p>
    <w:p w:rsidR="00000000" w:rsidDel="00000000" w:rsidP="00000000" w:rsidRDefault="00000000" w:rsidRPr="00000000" w14:paraId="00000019">
      <w:pPr>
        <w:tabs>
          <w:tab w:val="left" w:pos="9360"/>
          <w:tab w:val="left" w:pos="9720"/>
        </w:tabs>
        <w:ind w:left="-630" w:right="-720" w:firstLine="0"/>
        <w:rPr>
          <w:b w:val="1"/>
          <w:sz w:val="40"/>
          <w:szCs w:val="40"/>
        </w:rPr>
      </w:pPr>
      <w:r w:rsidDel="00000000" w:rsidR="00000000" w:rsidRPr="00000000">
        <w:rPr>
          <w:b w:val="1"/>
          <w:sz w:val="40"/>
          <w:szCs w:val="40"/>
          <w:rtl w:val="0"/>
        </w:rPr>
        <w:t xml:space="preserve">Послание к Евреям (9:1-7) (Праздника):</w:t>
      </w:r>
    </w:p>
    <w:p w:rsidR="00000000" w:rsidDel="00000000" w:rsidP="00000000" w:rsidRDefault="00000000" w:rsidRPr="00000000" w14:paraId="0000001A">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 первый завет имел постановление о Богослужении и святилище земное: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устроена была скиния первая, в которой был светильник, и трапеза, и предложение хлебов, и которая называется Святое. </w:t>
      </w:r>
      <w:r w:rsidDel="00000000" w:rsidR="00000000" w:rsidRPr="00000000">
        <w:rPr>
          <w:sz w:val="40"/>
          <w:szCs w:val="40"/>
          <w:vertAlign w:val="superscript"/>
          <w:rtl w:val="0"/>
        </w:rPr>
        <w:t xml:space="preserve">3</w:t>
      </w:r>
      <w:r w:rsidDel="00000000" w:rsidR="00000000" w:rsidRPr="00000000">
        <w:rPr>
          <w:sz w:val="40"/>
          <w:szCs w:val="40"/>
          <w:rtl w:val="0"/>
        </w:rPr>
        <w:t xml:space="preserve">За второю же завесою была скиния, называемая Святое Святых, </w:t>
      </w:r>
      <w:r w:rsidDel="00000000" w:rsidR="00000000" w:rsidRPr="00000000">
        <w:rPr>
          <w:sz w:val="40"/>
          <w:szCs w:val="40"/>
          <w:vertAlign w:val="superscript"/>
          <w:rtl w:val="0"/>
        </w:rPr>
        <w:t xml:space="preserve">4</w:t>
      </w:r>
      <w:r w:rsidDel="00000000" w:rsidR="00000000" w:rsidRPr="00000000">
        <w:rPr>
          <w:sz w:val="40"/>
          <w:szCs w:val="40"/>
          <w:rtl w:val="0"/>
        </w:rPr>
        <w:t xml:space="preserve">имевшая золотую кадильницу и обложенный со всех сторон золотом ковчег завета, где были золотой сосуд с манною, жезл Ааронов расцветший и скрижали завета, </w:t>
      </w:r>
      <w:r w:rsidDel="00000000" w:rsidR="00000000" w:rsidRPr="00000000">
        <w:rPr>
          <w:sz w:val="40"/>
          <w:szCs w:val="40"/>
          <w:vertAlign w:val="superscript"/>
          <w:rtl w:val="0"/>
        </w:rPr>
        <w:t xml:space="preserve">5</w:t>
      </w:r>
      <w:r w:rsidDel="00000000" w:rsidR="00000000" w:rsidRPr="00000000">
        <w:rPr>
          <w:sz w:val="40"/>
          <w:szCs w:val="40"/>
          <w:rtl w:val="0"/>
        </w:rPr>
        <w:t xml:space="preserve">а над ним херувимы славы, осеняющие очистилище; о чем не нужно теперь говорить подробно. </w:t>
      </w:r>
      <w:r w:rsidDel="00000000" w:rsidR="00000000" w:rsidRPr="00000000">
        <w:rPr>
          <w:sz w:val="40"/>
          <w:szCs w:val="40"/>
          <w:vertAlign w:val="superscript"/>
          <w:rtl w:val="0"/>
        </w:rPr>
        <w:t xml:space="preserve">6</w:t>
      </w:r>
      <w:r w:rsidDel="00000000" w:rsidR="00000000" w:rsidRPr="00000000">
        <w:rPr>
          <w:sz w:val="40"/>
          <w:szCs w:val="40"/>
          <w:rtl w:val="0"/>
        </w:rPr>
        <w:t xml:space="preserve">При таком устройстве, в первую скинию всегда входят священники совершать Богослужение; </w:t>
      </w:r>
      <w:r w:rsidDel="00000000" w:rsidR="00000000" w:rsidRPr="00000000">
        <w:rPr>
          <w:sz w:val="40"/>
          <w:szCs w:val="40"/>
          <w:vertAlign w:val="superscript"/>
          <w:rtl w:val="0"/>
        </w:rPr>
        <w:t xml:space="preserve">7</w:t>
      </w:r>
      <w:r w:rsidDel="00000000" w:rsidR="00000000" w:rsidRPr="00000000">
        <w:rPr>
          <w:sz w:val="40"/>
          <w:szCs w:val="40"/>
          <w:rtl w:val="0"/>
        </w:rPr>
        <w:t xml:space="preserve">а во вторую - однажды в год один только первосвященник, не без крови, которую приносит за себя и за грехи неведения народа.</w:t>
      </w:r>
      <w:r w:rsidDel="00000000" w:rsidR="00000000" w:rsidRPr="00000000">
        <w:rPr>
          <w:rtl w:val="0"/>
        </w:rPr>
      </w:r>
    </w:p>
    <w:p w:rsidR="00000000" w:rsidDel="00000000" w:rsidP="00000000" w:rsidRDefault="00000000" w:rsidRPr="00000000" w14:paraId="0000001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(12:16-21):</w:t>
      </w:r>
    </w:p>
    <w:p w:rsidR="00000000" w:rsidDel="00000000" w:rsidP="00000000" w:rsidRDefault="00000000" w:rsidRPr="00000000" w14:paraId="0000001C">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 сказал им притчу: у одного богатого человека был хороший урожай в поле; </w:t>
      </w:r>
      <w:r w:rsidDel="00000000" w:rsidR="00000000" w:rsidRPr="00000000">
        <w:rPr>
          <w:sz w:val="40"/>
          <w:szCs w:val="40"/>
          <w:vertAlign w:val="superscript"/>
          <w:rtl w:val="0"/>
        </w:rPr>
        <w:t xml:space="preserve">17</w:t>
      </w:r>
      <w:r w:rsidDel="00000000" w:rsidR="00000000" w:rsidRPr="00000000">
        <w:rPr>
          <w:sz w:val="40"/>
          <w:szCs w:val="40"/>
          <w:rtl w:val="0"/>
        </w:rPr>
        <w:t xml:space="preserve">и он рассуждал сам с собою: что мне делать? некуда мне собрать плодов моих? </w:t>
      </w:r>
      <w:r w:rsidDel="00000000" w:rsidR="00000000" w:rsidRPr="00000000">
        <w:rPr>
          <w:sz w:val="40"/>
          <w:szCs w:val="40"/>
          <w:vertAlign w:val="superscript"/>
          <w:rtl w:val="0"/>
        </w:rPr>
        <w:t xml:space="preserve">18</w:t>
      </w:r>
      <w:r w:rsidDel="00000000" w:rsidR="00000000" w:rsidRPr="00000000">
        <w:rPr>
          <w:sz w:val="40"/>
          <w:szCs w:val="40"/>
          <w:rtl w:val="0"/>
        </w:rPr>
        <w:t xml:space="preserve">И сказал: вот что сделаю: сломаю житницы мои и построю бо́льшие, и соберу туда весь хлеб мой и всё добро мое, </w:t>
      </w:r>
      <w:r w:rsidDel="00000000" w:rsidR="00000000" w:rsidRPr="00000000">
        <w:rPr>
          <w:sz w:val="40"/>
          <w:szCs w:val="40"/>
          <w:vertAlign w:val="superscript"/>
          <w:rtl w:val="0"/>
        </w:rPr>
        <w:t xml:space="preserve">19</w:t>
      </w:r>
      <w:r w:rsidDel="00000000" w:rsidR="00000000" w:rsidRPr="00000000">
        <w:rPr>
          <w:sz w:val="40"/>
          <w:szCs w:val="40"/>
          <w:rtl w:val="0"/>
        </w:rPr>
        <w:t xml:space="preserve">и скажу душе моей: душа! много добра лежит у тебя на многие годы: покойся, ешь, пей, веселись. </w:t>
      </w:r>
      <w:r w:rsidDel="00000000" w:rsidR="00000000" w:rsidRPr="00000000">
        <w:rPr>
          <w:sz w:val="40"/>
          <w:szCs w:val="40"/>
          <w:vertAlign w:val="superscript"/>
          <w:rtl w:val="0"/>
        </w:rPr>
        <w:t xml:space="preserve">20</w:t>
      </w:r>
      <w:r w:rsidDel="00000000" w:rsidR="00000000" w:rsidRPr="00000000">
        <w:rPr>
          <w:sz w:val="40"/>
          <w:szCs w:val="40"/>
          <w:rtl w:val="0"/>
        </w:rPr>
        <w:t xml:space="preserve">Но Бог сказал ему: безумный! в сию ночь душу твою возьмут у тебя; кому же достанется то, что ты заготовил? </w:t>
      </w:r>
      <w:r w:rsidDel="00000000" w:rsidR="00000000" w:rsidRPr="00000000">
        <w:rPr>
          <w:sz w:val="40"/>
          <w:szCs w:val="40"/>
          <w:vertAlign w:val="superscript"/>
          <w:rtl w:val="0"/>
        </w:rPr>
        <w:t xml:space="preserve">21</w:t>
      </w:r>
      <w:r w:rsidDel="00000000" w:rsidR="00000000" w:rsidRPr="00000000">
        <w:rPr>
          <w:sz w:val="40"/>
          <w:szCs w:val="40"/>
          <w:rtl w:val="0"/>
        </w:rPr>
        <w:t xml:space="preserve">Так </w:t>
      </w:r>
      <w:r w:rsidDel="00000000" w:rsidR="00000000" w:rsidRPr="00000000">
        <w:rPr>
          <w:i w:val="1"/>
          <w:sz w:val="40"/>
          <w:szCs w:val="40"/>
          <w:rtl w:val="0"/>
        </w:rPr>
        <w:t xml:space="preserve">бывает</w:t>
      </w:r>
      <w:r w:rsidDel="00000000" w:rsidR="00000000" w:rsidRPr="00000000">
        <w:rPr>
          <w:sz w:val="40"/>
          <w:szCs w:val="40"/>
          <w:rtl w:val="0"/>
        </w:rPr>
        <w:t xml:space="preserve"> </w:t>
      </w:r>
      <w:r w:rsidDel="00000000" w:rsidR="00000000" w:rsidRPr="00000000">
        <w:rPr>
          <w:i w:val="1"/>
          <w:sz w:val="40"/>
          <w:szCs w:val="40"/>
          <w:rtl w:val="0"/>
        </w:rPr>
        <w:t xml:space="preserve">с</w:t>
      </w:r>
      <w:r w:rsidDel="00000000" w:rsidR="00000000" w:rsidRPr="00000000">
        <w:rPr>
          <w:sz w:val="40"/>
          <w:szCs w:val="40"/>
          <w:rtl w:val="0"/>
        </w:rPr>
        <w:t xml:space="preserve"> </w:t>
      </w:r>
      <w:r w:rsidDel="00000000" w:rsidR="00000000" w:rsidRPr="00000000">
        <w:rPr>
          <w:i w:val="1"/>
          <w:sz w:val="40"/>
          <w:szCs w:val="40"/>
          <w:rtl w:val="0"/>
        </w:rPr>
        <w:t xml:space="preserve">тем,</w:t>
      </w:r>
      <w:r w:rsidDel="00000000" w:rsidR="00000000" w:rsidRPr="00000000">
        <w:rPr>
          <w:sz w:val="40"/>
          <w:szCs w:val="40"/>
          <w:rtl w:val="0"/>
        </w:rPr>
        <w:t xml:space="preserve"> кто собирает сокровища для себя, а не в Бога богатеет.</w:t>
      </w:r>
    </w:p>
    <w:p w:rsidR="00000000" w:rsidDel="00000000" w:rsidP="00000000" w:rsidRDefault="00000000" w:rsidRPr="00000000" w14:paraId="0000001D">
      <w:pPr>
        <w:tabs>
          <w:tab w:val="left" w:pos="9360"/>
          <w:tab w:val="left" w:pos="9720"/>
        </w:tabs>
        <w:ind w:left="-630" w:right="-720" w:firstLine="0"/>
        <w:rPr>
          <w:b w:val="1"/>
          <w:sz w:val="40"/>
          <w:szCs w:val="40"/>
        </w:rPr>
      </w:pPr>
      <w:r w:rsidDel="00000000" w:rsidR="00000000" w:rsidRPr="00000000">
        <w:rPr>
          <w:b w:val="1"/>
          <w:sz w:val="40"/>
          <w:szCs w:val="40"/>
          <w:rtl w:val="0"/>
        </w:rPr>
        <w:t xml:space="preserve">Евангелие От Луки (10:38-42; 11:27-28) (Праздника):</w:t>
      </w:r>
    </w:p>
    <w:p w:rsidR="00000000" w:rsidDel="00000000" w:rsidP="00000000" w:rsidRDefault="00000000" w:rsidRPr="00000000" w14:paraId="0000001E">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38</w:t>
      </w:r>
      <w:r w:rsidDel="00000000" w:rsidR="00000000" w:rsidRPr="00000000">
        <w:rPr>
          <w:sz w:val="40"/>
          <w:szCs w:val="40"/>
          <w:rtl w:val="0"/>
        </w:rPr>
        <w:t xml:space="preserve">В продолжение пути их пришел Он в одно селение; здесь женщина, именем Марфа, приняла Его в дом свой; </w:t>
      </w:r>
      <w:r w:rsidDel="00000000" w:rsidR="00000000" w:rsidRPr="00000000">
        <w:rPr>
          <w:sz w:val="40"/>
          <w:szCs w:val="40"/>
          <w:vertAlign w:val="superscript"/>
          <w:rtl w:val="0"/>
        </w:rPr>
        <w:t xml:space="preserve">39</w:t>
      </w:r>
      <w:r w:rsidDel="00000000" w:rsidR="00000000" w:rsidRPr="00000000">
        <w:rPr>
          <w:sz w:val="40"/>
          <w:szCs w:val="40"/>
          <w:rtl w:val="0"/>
        </w:rPr>
        <w:t xml:space="preserve">у неё была сестра, именем Мария, которая села у ног Иисуса и слушала слово Его. </w:t>
      </w:r>
      <w:r w:rsidDel="00000000" w:rsidR="00000000" w:rsidRPr="00000000">
        <w:rPr>
          <w:sz w:val="40"/>
          <w:szCs w:val="40"/>
          <w:vertAlign w:val="superscript"/>
          <w:rtl w:val="0"/>
        </w:rPr>
        <w:t xml:space="preserve">40</w:t>
      </w:r>
      <w:r w:rsidDel="00000000" w:rsidR="00000000" w:rsidRPr="00000000">
        <w:rPr>
          <w:sz w:val="40"/>
          <w:szCs w:val="40"/>
          <w:rtl w:val="0"/>
        </w:rPr>
        <w:t xml:space="preserve">Марфа же заботилась о большом угощении и, подойдя, сказала: Господи! или Тебе нужды нет, что сестра моя одну меня оставила служить? скажи ей, чтобы помогла мне. </w:t>
      </w:r>
      <w:r w:rsidDel="00000000" w:rsidR="00000000" w:rsidRPr="00000000">
        <w:rPr>
          <w:sz w:val="40"/>
          <w:szCs w:val="40"/>
          <w:vertAlign w:val="superscript"/>
          <w:rtl w:val="0"/>
        </w:rPr>
        <w:t xml:space="preserve">41</w:t>
      </w:r>
      <w:r w:rsidDel="00000000" w:rsidR="00000000" w:rsidRPr="00000000">
        <w:rPr>
          <w:sz w:val="40"/>
          <w:szCs w:val="40"/>
          <w:rtl w:val="0"/>
        </w:rPr>
        <w:t xml:space="preserve">Иисус же сказал ей в ответ: Марфа! Марфа! ты заботишься и суетишься о многом, </w:t>
      </w:r>
      <w:r w:rsidDel="00000000" w:rsidR="00000000" w:rsidRPr="00000000">
        <w:rPr>
          <w:sz w:val="40"/>
          <w:szCs w:val="40"/>
          <w:vertAlign w:val="superscript"/>
          <w:rtl w:val="0"/>
        </w:rPr>
        <w:t xml:space="preserve">42</w:t>
      </w:r>
      <w:r w:rsidDel="00000000" w:rsidR="00000000" w:rsidRPr="00000000">
        <w:rPr>
          <w:sz w:val="40"/>
          <w:szCs w:val="40"/>
          <w:rtl w:val="0"/>
        </w:rPr>
        <w:t xml:space="preserve">а одно только нужно; Мария же избрала благую часть, которая не отнимется у неё. </w:t>
      </w: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же Он говорил это, одна женщина, возвысив голос из народа, сказала Ему: блаженно чрево, носившее Тебя, и сосцы, Тебя питавшие! </w:t>
      </w:r>
      <w:r w:rsidDel="00000000" w:rsidR="00000000" w:rsidRPr="00000000">
        <w:rPr>
          <w:sz w:val="40"/>
          <w:szCs w:val="40"/>
          <w:vertAlign w:val="superscript"/>
          <w:rtl w:val="0"/>
        </w:rPr>
        <w:t xml:space="preserve">28</w:t>
      </w:r>
      <w:r w:rsidDel="00000000" w:rsidR="00000000" w:rsidRPr="00000000">
        <w:rPr>
          <w:sz w:val="40"/>
          <w:szCs w:val="40"/>
          <w:rtl w:val="0"/>
        </w:rPr>
        <w:t xml:space="preserve">А Он сказал: блаженны слышащие слово Божие и соблюдающие его.</w:t>
      </w:r>
    </w:p>
    <w:p w:rsidR="00000000" w:rsidDel="00000000" w:rsidP="00000000" w:rsidRDefault="00000000" w:rsidRPr="00000000" w14:paraId="0000001F">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0">
      <w:pPr>
        <w:shd w:fill="ffffff" w:val="clear"/>
        <w:tabs>
          <w:tab w:val="left" w:pos="9720"/>
        </w:tabs>
        <w:spacing w:after="240" w:before="240" w:lineRule="auto"/>
        <w:ind w:left="-630" w:right="-720" w:firstLine="0"/>
        <w:jc w:val="both"/>
        <w:rPr>
          <w:sz w:val="40"/>
          <w:szCs w:val="40"/>
        </w:rPr>
      </w:pPr>
      <w:r w:rsidDel="00000000" w:rsidR="00000000" w:rsidRPr="00000000">
        <w:rPr>
          <w:sz w:val="40"/>
          <w:szCs w:val="40"/>
          <w:rtl w:val="0"/>
        </w:rPr>
        <w:t xml:space="preserve">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w:t>
      </w:r>
    </w:p>
    <w:p w:rsidR="00000000" w:rsidDel="00000000" w:rsidP="00000000" w:rsidRDefault="00000000" w:rsidRPr="00000000" w14:paraId="00000021">
      <w:pPr>
        <w:shd w:fill="ffffff" w:val="clear"/>
        <w:tabs>
          <w:tab w:val="left" w:pos="9720"/>
        </w:tabs>
        <w:spacing w:after="240" w:before="240" w:lineRule="auto"/>
        <w:ind w:left="-630" w:right="-720" w:firstLine="0"/>
        <w:jc w:val="both"/>
        <w:rPr>
          <w:sz w:val="40"/>
          <w:szCs w:val="40"/>
        </w:rPr>
      </w:pPr>
      <w:r w:rsidDel="00000000" w:rsidR="00000000" w:rsidRPr="00000000">
        <w:rPr>
          <w:sz w:val="40"/>
          <w:szCs w:val="40"/>
          <w:rtl w:val="0"/>
        </w:rPr>
        <w:t xml:space="preserve">В праздник Введения во храм Пресвятой Богородицы начинают петь: "Христос раждается", приготовляя верующих к достойному сретению праздника Рождества Христова. Поняв это внушение и действуй по нему. Углубись в таинство воплощения Единородного Сына Божия, взойди до начала его в предвечном совете Божием о бытии мира и человека в нем, усмотри отражение его в сотворении человека, радостно встреть первое о нем благовестие тотчас по падении, проследи разумно постепенное его раскрытие в пророчествах и прообразах ветхозаветных; уясни, кто и как приготовился к принятию воплощенного Бога, под влиянием Божественных воспитательных учреждений и действий, среди Израиля, - перейди, если хочешь, за пределы народа Божия, и там собери лучи света Божия, во тьме светящегося, - и сообрази, насколько избранные от всех народов дошли до предчувствия необыкновенного проявления Божеского смотрения о людях. Это будет мысленное приготовление. Но тут пост: соберись же поговеть, исповедуйся и причастись св. Христовых таин: это будет приготовление деятельное и жизненное. Если, вследствие всего этого, даст тебе Господь ощутить силу пришествия Своего во плоти - то, когда придет праздник, ты будешь праздновать его не из-за чуждой тебе радости, а из-за своей кровной.</w:t>
      </w:r>
    </w:p>
    <w:p w:rsidR="00000000" w:rsidDel="00000000" w:rsidP="00000000" w:rsidRDefault="00000000" w:rsidRPr="00000000" w14:paraId="00000022">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Спасибо всем за помощь на Базаре!</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чаепитие после службы. После чаепития будут “Вопросы и ответы.”</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Наш приход в г. Сан Ансельмо отмечает престольный праздник во вторник 6 декабря. Всенощная будет в 19:00 в понедельник (там) и литургия в 9:30 во вторник (Владыка Вениамин служит).</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Церковь отмечает память Великомученицы Екатерины в среду 7 декабря. Вечерня начинается в 18:00 во вторник и Литургия начинается в 9:00 в среду.</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sz w:val="40"/>
          <w:szCs w:val="40"/>
          <w:rtl w:val="0"/>
        </w:rPr>
        <w:t xml:space="preserve">Все подростки приглашены на ужин и беседу в пятницу 9 декабря в 18:00.</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10/11 декабря, с занятием закона божьего в воскресенье после обеда.</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4">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5">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6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6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6">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7">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6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9">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A">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B">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6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25th Week After Pentecost ––Entrance into the Temple of the Most Holy Theotokos –– Tone 8</w:t>
      </w:r>
    </w:p>
    <w:p w:rsidR="00000000" w:rsidDel="00000000" w:rsidP="00000000" w:rsidRDefault="00000000" w:rsidRPr="00000000" w14:paraId="0000003F">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pos="9720"/>
        </w:tabs>
        <w:spacing w:line="240" w:lineRule="auto"/>
        <w:ind w:left="-63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1">
      <w:pPr>
        <w:tabs>
          <w:tab w:val="left" w:pos="9720"/>
        </w:tabs>
        <w:spacing w:line="240" w:lineRule="auto"/>
        <w:ind w:left="-630" w:right="-720" w:firstLine="0"/>
        <w:rPr>
          <w:sz w:val="40"/>
          <w:szCs w:val="40"/>
        </w:rPr>
      </w:pPr>
      <w:r w:rsidDel="00000000" w:rsidR="00000000" w:rsidRPr="00000000">
        <w:rPr>
          <w:sz w:val="40"/>
          <w:szCs w:val="40"/>
          <w:rtl w:val="0"/>
        </w:rPr>
        <w:t xml:space="preserve">Thou didst come down from on high, Merciful Saviour, and accept burial for three days, that Thou mightest free us from our passions. O Lord, our Life and Resurrection, glory to Thee.</w:t>
      </w:r>
      <w:r w:rsidDel="00000000" w:rsidR="00000000" w:rsidRPr="00000000">
        <w:rPr>
          <w:rtl w:val="0"/>
        </w:rPr>
      </w:r>
    </w:p>
    <w:p w:rsidR="00000000" w:rsidDel="00000000" w:rsidP="00000000" w:rsidRDefault="00000000" w:rsidRPr="00000000" w14:paraId="00000042">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(Feast)</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Today is the prelude of the good will of God, / of the preaching of the salvation of mankind. / The Virgin appears in the temple of God, / in anticipation proclaiming Christ to all. / Let us rejoice / and sing to her: / "Rejoice, O Fulfillment of the Creator's dispensation."</w:t>
      </w:r>
      <w:r w:rsidDel="00000000" w:rsidR="00000000" w:rsidRPr="00000000">
        <w:rPr>
          <w:rtl w:val="0"/>
        </w:rPr>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b w:val="1"/>
          <w:sz w:val="40"/>
          <w:szCs w:val="40"/>
          <w:rtl w:val="0"/>
        </w:rPr>
        <w:t xml:space="preserve">Tone 8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6">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sz w:val="40"/>
          <w:szCs w:val="40"/>
        </w:rPr>
      </w:pPr>
      <w:bookmarkStart w:colFirst="0" w:colLast="0" w:name="_heading=h.swaoq2aotkbr" w:id="0"/>
      <w:bookmarkEnd w:id="0"/>
      <w:r w:rsidDel="00000000" w:rsidR="00000000" w:rsidRPr="00000000">
        <w:rPr>
          <w:rFonts w:ascii="Times New Roman" w:cs="Times New Roman" w:eastAsia="Times New Roman" w:hAnsi="Times New Roman"/>
          <w:b w:val="0"/>
          <w:sz w:val="40"/>
          <w:szCs w:val="40"/>
          <w:rtl w:val="0"/>
        </w:rPr>
        <w:t xml:space="preserve">Having risen from the tomb, Thou didst raise the dead and resurrect Adam, and Eve dances with joy at Thy Resurrection. And all the ends of the earth keep festival at Thy Rising from the dead, O Most Merciful One.</w:t>
      </w:r>
    </w:p>
    <w:p w:rsidR="00000000" w:rsidDel="00000000" w:rsidP="00000000" w:rsidRDefault="00000000" w:rsidRPr="00000000" w14:paraId="00000047">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1"/>
      <w:bookmarkEnd w:id="1"/>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(Feast)</w:t>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sz w:val="40"/>
          <w:szCs w:val="40"/>
          <w:rtl w:val="0"/>
        </w:rPr>
        <w:t xml:space="preserve">The most pure Temple of the Savior; / the precious Chamber and Virgin; / the sacred Treasure of the glory of God, / is presented today to the house of the Lord. / She brings with her the grace of the Spirit, / therefore, the angels of God praise her: / “Truly this woman is the abode of heaven.”</w:t>
      </w:r>
      <w:r w:rsidDel="00000000" w:rsidR="00000000" w:rsidRPr="00000000">
        <w:rPr>
          <w:rtl w:val="0"/>
        </w:rPr>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ip438eawycuf" w:id="2"/>
      <w:bookmarkEnd w:id="2"/>
      <w:r w:rsidDel="00000000" w:rsidR="00000000" w:rsidRPr="00000000">
        <w:rPr>
          <w:rFonts w:ascii="Times New Roman" w:cs="Times New Roman" w:eastAsia="Times New Roman" w:hAnsi="Times New Roman"/>
          <w:sz w:val="40"/>
          <w:szCs w:val="40"/>
          <w:rtl w:val="0"/>
        </w:rPr>
        <w:t xml:space="preserve">Ephesians 4:1-6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B">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I, therefore, the prisoner of the Lord, beseech you to walk worthy of the calling with which you were called, </w:t>
      </w:r>
      <w:r w:rsidDel="00000000" w:rsidR="00000000" w:rsidRPr="00000000">
        <w:rPr>
          <w:b w:val="1"/>
          <w:sz w:val="40"/>
          <w:szCs w:val="40"/>
          <w:rtl w:val="0"/>
        </w:rPr>
        <w:t xml:space="preserve">2 </w:t>
      </w:r>
      <w:r w:rsidDel="00000000" w:rsidR="00000000" w:rsidRPr="00000000">
        <w:rPr>
          <w:sz w:val="40"/>
          <w:szCs w:val="40"/>
          <w:rtl w:val="0"/>
        </w:rPr>
        <w:t xml:space="preserve">with all lowliness and gentleness, with longsuffering, bearing with one another in love, </w:t>
      </w:r>
      <w:r w:rsidDel="00000000" w:rsidR="00000000" w:rsidRPr="00000000">
        <w:rPr>
          <w:b w:val="1"/>
          <w:sz w:val="40"/>
          <w:szCs w:val="40"/>
          <w:rtl w:val="0"/>
        </w:rPr>
        <w:t xml:space="preserve">3 </w:t>
      </w:r>
      <w:r w:rsidDel="00000000" w:rsidR="00000000" w:rsidRPr="00000000">
        <w:rPr>
          <w:sz w:val="40"/>
          <w:szCs w:val="40"/>
          <w:rtl w:val="0"/>
        </w:rPr>
        <w:t xml:space="preserve">endeavoring to keep the unity of the Spirit in the bond of peace. </w:t>
      </w:r>
      <w:r w:rsidDel="00000000" w:rsidR="00000000" w:rsidRPr="00000000">
        <w:rPr>
          <w:b w:val="1"/>
          <w:sz w:val="40"/>
          <w:szCs w:val="40"/>
          <w:rtl w:val="0"/>
        </w:rPr>
        <w:t xml:space="preserve">4 </w:t>
      </w:r>
      <w:r w:rsidDel="00000000" w:rsidR="00000000" w:rsidRPr="00000000">
        <w:rPr>
          <w:sz w:val="40"/>
          <w:szCs w:val="40"/>
          <w:rtl w:val="0"/>
        </w:rPr>
        <w:t xml:space="preserve">There is one body and one Spirit, just as you were called in one hope of your calling; </w:t>
      </w:r>
      <w:r w:rsidDel="00000000" w:rsidR="00000000" w:rsidRPr="00000000">
        <w:rPr>
          <w:b w:val="1"/>
          <w:sz w:val="40"/>
          <w:szCs w:val="40"/>
          <w:rtl w:val="0"/>
        </w:rPr>
        <w:t xml:space="preserve">5 </w:t>
      </w:r>
      <w:r w:rsidDel="00000000" w:rsidR="00000000" w:rsidRPr="00000000">
        <w:rPr>
          <w:sz w:val="40"/>
          <w:szCs w:val="40"/>
          <w:rtl w:val="0"/>
        </w:rPr>
        <w:t xml:space="preserve">one Lord, one faith, one baptism; </w:t>
      </w:r>
      <w:r w:rsidDel="00000000" w:rsidR="00000000" w:rsidRPr="00000000">
        <w:rPr>
          <w:b w:val="1"/>
          <w:sz w:val="40"/>
          <w:szCs w:val="40"/>
          <w:rtl w:val="0"/>
        </w:rPr>
        <w:t xml:space="preserve">6 </w:t>
      </w:r>
      <w:r w:rsidDel="00000000" w:rsidR="00000000" w:rsidRPr="00000000">
        <w:rPr>
          <w:sz w:val="40"/>
          <w:szCs w:val="40"/>
          <w:rtl w:val="0"/>
        </w:rPr>
        <w:t xml:space="preserve">one God and Father of all, who is above all, and through all, and in you all.</w:t>
      </w: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taic0t4ioawb" w:id="3"/>
      <w:bookmarkEnd w:id="3"/>
      <w:r w:rsidDel="00000000" w:rsidR="00000000" w:rsidRPr="00000000">
        <w:rPr>
          <w:rFonts w:ascii="Times New Roman" w:cs="Times New Roman" w:eastAsia="Times New Roman" w:hAnsi="Times New Roman"/>
          <w:sz w:val="40"/>
          <w:szCs w:val="40"/>
          <w:rtl w:val="0"/>
        </w:rPr>
        <w:t xml:space="preserve">Hebrews 9:1-7 </w:t>
      </w:r>
      <w:r w:rsidDel="00000000" w:rsidR="00000000" w:rsidRPr="00000000">
        <w:rPr>
          <w:rFonts w:ascii="Times New Roman" w:cs="Times New Roman" w:eastAsia="Times New Roman" w:hAnsi="Times New Roman"/>
          <w:i w:val="1"/>
          <w:sz w:val="40"/>
          <w:szCs w:val="40"/>
          <w:rtl w:val="0"/>
        </w:rPr>
        <w:t xml:space="preserve">(Epistle, Theotokos)</w:t>
      </w:r>
    </w:p>
    <w:p w:rsidR="00000000" w:rsidDel="00000000" w:rsidP="00000000" w:rsidRDefault="00000000" w:rsidRPr="00000000" w14:paraId="0000004D">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Then indeed, even the first covenant had ordinances of divine service and the earthly sanctuary. </w:t>
      </w:r>
      <w:r w:rsidDel="00000000" w:rsidR="00000000" w:rsidRPr="00000000">
        <w:rPr>
          <w:b w:val="1"/>
          <w:sz w:val="40"/>
          <w:szCs w:val="40"/>
          <w:rtl w:val="0"/>
        </w:rPr>
        <w:t xml:space="preserve">2 </w:t>
      </w:r>
      <w:r w:rsidDel="00000000" w:rsidR="00000000" w:rsidRPr="00000000">
        <w:rPr>
          <w:sz w:val="40"/>
          <w:szCs w:val="40"/>
          <w:rtl w:val="0"/>
        </w:rPr>
        <w:t xml:space="preserve">For a tabernacle was prepared: the first part, in which was the lampstand, the table, and the showbread, which is called the sanctuary; </w:t>
      </w:r>
      <w:r w:rsidDel="00000000" w:rsidR="00000000" w:rsidRPr="00000000">
        <w:rPr>
          <w:b w:val="1"/>
          <w:sz w:val="40"/>
          <w:szCs w:val="40"/>
          <w:rtl w:val="0"/>
        </w:rPr>
        <w:t xml:space="preserve">3 </w:t>
      </w:r>
      <w:r w:rsidDel="00000000" w:rsidR="00000000" w:rsidRPr="00000000">
        <w:rPr>
          <w:sz w:val="40"/>
          <w:szCs w:val="40"/>
          <w:rtl w:val="0"/>
        </w:rPr>
        <w:t xml:space="preserve">and behind the second veil, the part of the tabernacle which is called the Holiest of All, </w:t>
      </w:r>
      <w:r w:rsidDel="00000000" w:rsidR="00000000" w:rsidRPr="00000000">
        <w:rPr>
          <w:b w:val="1"/>
          <w:sz w:val="40"/>
          <w:szCs w:val="40"/>
          <w:rtl w:val="0"/>
        </w:rPr>
        <w:t xml:space="preserve">4 </w:t>
      </w:r>
      <w:r w:rsidDel="00000000" w:rsidR="00000000" w:rsidRPr="00000000">
        <w:rPr>
          <w:sz w:val="40"/>
          <w:szCs w:val="40"/>
          <w:rtl w:val="0"/>
        </w:rPr>
        <w:t xml:space="preserve">which had the golden censer and the ark of the covenant overlaid on all sides with gold, in which were the golden pot that had the manna, Aaron’s rod that budded, and the tablets of the covenant; </w:t>
      </w:r>
      <w:r w:rsidDel="00000000" w:rsidR="00000000" w:rsidRPr="00000000">
        <w:rPr>
          <w:b w:val="1"/>
          <w:sz w:val="40"/>
          <w:szCs w:val="40"/>
          <w:rtl w:val="0"/>
        </w:rPr>
        <w:t xml:space="preserve">5 </w:t>
      </w:r>
      <w:r w:rsidDel="00000000" w:rsidR="00000000" w:rsidRPr="00000000">
        <w:rPr>
          <w:sz w:val="40"/>
          <w:szCs w:val="40"/>
          <w:rtl w:val="0"/>
        </w:rPr>
        <w:t xml:space="preserve">and above it were the cherubim of glory overshadowing the mercy seat. Of these things we cannot now speak in detail. </w:t>
      </w:r>
      <w:r w:rsidDel="00000000" w:rsidR="00000000" w:rsidRPr="00000000">
        <w:rPr>
          <w:b w:val="1"/>
          <w:sz w:val="40"/>
          <w:szCs w:val="40"/>
          <w:rtl w:val="0"/>
        </w:rPr>
        <w:t xml:space="preserve">6 </w:t>
      </w:r>
      <w:r w:rsidDel="00000000" w:rsidR="00000000" w:rsidRPr="00000000">
        <w:rPr>
          <w:sz w:val="40"/>
          <w:szCs w:val="40"/>
          <w:rtl w:val="0"/>
        </w:rPr>
        <w:t xml:space="preserve">Now when these things had been thus prepared, the priests always went into the first part of the tabernacle, performing the services. </w:t>
      </w:r>
      <w:r w:rsidDel="00000000" w:rsidR="00000000" w:rsidRPr="00000000">
        <w:rPr>
          <w:b w:val="1"/>
          <w:sz w:val="40"/>
          <w:szCs w:val="40"/>
          <w:rtl w:val="0"/>
        </w:rPr>
        <w:t xml:space="preserve">7 </w:t>
      </w:r>
      <w:r w:rsidDel="00000000" w:rsidR="00000000" w:rsidRPr="00000000">
        <w:rPr>
          <w:sz w:val="40"/>
          <w:szCs w:val="40"/>
          <w:rtl w:val="0"/>
        </w:rPr>
        <w:t xml:space="preserve">But into the second part the high priest went alone once a year, not without blood, which he offered for himself and for the people’s sins committed in ignorance;</w:t>
      </w:r>
    </w:p>
    <w:p w:rsidR="00000000" w:rsidDel="00000000" w:rsidP="00000000" w:rsidRDefault="00000000" w:rsidRPr="00000000" w14:paraId="0000004E">
      <w:pPr>
        <w:tabs>
          <w:tab w:val="left" w:pos="9720"/>
        </w:tabs>
        <w:spacing w:after="4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F">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v5xvjh20d94b" w:id="4"/>
      <w:bookmarkEnd w:id="4"/>
      <w:r w:rsidDel="00000000" w:rsidR="00000000" w:rsidRPr="00000000">
        <w:rPr>
          <w:rFonts w:ascii="Times New Roman" w:cs="Times New Roman" w:eastAsia="Times New Roman" w:hAnsi="Times New Roman"/>
          <w:sz w:val="40"/>
          <w:szCs w:val="40"/>
          <w:rtl w:val="0"/>
        </w:rPr>
        <w:t xml:space="preserve">Luke 12:16-21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0">
      <w:pPr>
        <w:tabs>
          <w:tab w:val="left" w:pos="9720"/>
        </w:tabs>
        <w:spacing w:after="440" w:lineRule="auto"/>
        <w:ind w:left="-63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Then He spoke a parable to them, saying: “The ground of a certain rich man yielded plentifully. </w:t>
      </w:r>
      <w:r w:rsidDel="00000000" w:rsidR="00000000" w:rsidRPr="00000000">
        <w:rPr>
          <w:b w:val="1"/>
          <w:sz w:val="40"/>
          <w:szCs w:val="40"/>
          <w:rtl w:val="0"/>
        </w:rPr>
        <w:t xml:space="preserve">17 </w:t>
      </w:r>
      <w:r w:rsidDel="00000000" w:rsidR="00000000" w:rsidRPr="00000000">
        <w:rPr>
          <w:sz w:val="40"/>
          <w:szCs w:val="40"/>
          <w:rtl w:val="0"/>
        </w:rPr>
        <w:t xml:space="preserve">And he thought within himself, saying, ‘What shall I do, since I have no room to store my crops?’ </w:t>
      </w:r>
      <w:r w:rsidDel="00000000" w:rsidR="00000000" w:rsidRPr="00000000">
        <w:rPr>
          <w:b w:val="1"/>
          <w:sz w:val="40"/>
          <w:szCs w:val="40"/>
          <w:rtl w:val="0"/>
        </w:rPr>
        <w:t xml:space="preserve">18 </w:t>
      </w:r>
      <w:r w:rsidDel="00000000" w:rsidR="00000000" w:rsidRPr="00000000">
        <w:rPr>
          <w:sz w:val="40"/>
          <w:szCs w:val="40"/>
          <w:rtl w:val="0"/>
        </w:rPr>
        <w:t xml:space="preserve">So he said, ‘I will do this: I will pull down my barns and build greater, and there I will store all my crops and my goods. </w:t>
      </w:r>
      <w:r w:rsidDel="00000000" w:rsidR="00000000" w:rsidRPr="00000000">
        <w:rPr>
          <w:b w:val="1"/>
          <w:sz w:val="40"/>
          <w:szCs w:val="40"/>
          <w:rtl w:val="0"/>
        </w:rPr>
        <w:t xml:space="preserve">19 </w:t>
      </w:r>
      <w:r w:rsidDel="00000000" w:rsidR="00000000" w:rsidRPr="00000000">
        <w:rPr>
          <w:sz w:val="40"/>
          <w:szCs w:val="40"/>
          <w:rtl w:val="0"/>
        </w:rPr>
        <w:t xml:space="preserve">‘And I will say to my soul, “Soul, you have many goods laid up for many years; take your ease; eat, drink, and be merry.”’ </w:t>
      </w:r>
      <w:r w:rsidDel="00000000" w:rsidR="00000000" w:rsidRPr="00000000">
        <w:rPr>
          <w:b w:val="1"/>
          <w:sz w:val="40"/>
          <w:szCs w:val="40"/>
          <w:rtl w:val="0"/>
        </w:rPr>
        <w:t xml:space="preserve">20 </w:t>
      </w:r>
      <w:r w:rsidDel="00000000" w:rsidR="00000000" w:rsidRPr="00000000">
        <w:rPr>
          <w:sz w:val="40"/>
          <w:szCs w:val="40"/>
          <w:rtl w:val="0"/>
        </w:rPr>
        <w:t xml:space="preserve">But God said to him, ‘Fool! This night your soul will be required of you; then whose will those things be which you have provided?’ </w:t>
      </w:r>
      <w:r w:rsidDel="00000000" w:rsidR="00000000" w:rsidRPr="00000000">
        <w:rPr>
          <w:b w:val="1"/>
          <w:sz w:val="40"/>
          <w:szCs w:val="40"/>
          <w:rtl w:val="0"/>
        </w:rPr>
        <w:t xml:space="preserve">21 </w:t>
      </w:r>
      <w:r w:rsidDel="00000000" w:rsidR="00000000" w:rsidRPr="00000000">
        <w:rPr>
          <w:sz w:val="40"/>
          <w:szCs w:val="40"/>
          <w:rtl w:val="0"/>
        </w:rPr>
        <w:t xml:space="preserve">So is he who lays up treasure for himself, and is not rich toward God.”</w:t>
      </w:r>
      <w:r w:rsidDel="00000000" w:rsidR="00000000" w:rsidRPr="00000000">
        <w:rPr>
          <w:rtl w:val="0"/>
        </w:rPr>
      </w:r>
    </w:p>
    <w:p w:rsidR="00000000" w:rsidDel="00000000" w:rsidP="00000000" w:rsidRDefault="00000000" w:rsidRPr="00000000" w14:paraId="00000051">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pwnrdu26r7zy" w:id="5"/>
      <w:bookmarkEnd w:id="5"/>
      <w:r w:rsidDel="00000000" w:rsidR="00000000" w:rsidRPr="00000000">
        <w:rPr>
          <w:rFonts w:ascii="Times New Roman" w:cs="Times New Roman" w:eastAsia="Times New Roman" w:hAnsi="Times New Roman"/>
          <w:sz w:val="40"/>
          <w:szCs w:val="40"/>
          <w:rtl w:val="0"/>
        </w:rPr>
        <w:t xml:space="preserve">Luke 10:38-42; 11:27-28 </w:t>
      </w:r>
      <w:r w:rsidDel="00000000" w:rsidR="00000000" w:rsidRPr="00000000">
        <w:rPr>
          <w:rFonts w:ascii="Times New Roman" w:cs="Times New Roman" w:eastAsia="Times New Roman" w:hAnsi="Times New Roman"/>
          <w:i w:val="1"/>
          <w:sz w:val="40"/>
          <w:szCs w:val="40"/>
          <w:rtl w:val="0"/>
        </w:rPr>
        <w:t xml:space="preserve">(Gospel, Theotokos)</w:t>
      </w:r>
    </w:p>
    <w:p w:rsidR="00000000" w:rsidDel="00000000" w:rsidP="00000000" w:rsidRDefault="00000000" w:rsidRPr="00000000" w14:paraId="00000052">
      <w:pPr>
        <w:tabs>
          <w:tab w:val="left" w:pos="9720"/>
        </w:tabs>
        <w:spacing w:after="440" w:lineRule="auto"/>
        <w:ind w:left="-630" w:right="-720" w:firstLine="0"/>
        <w:rPr>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Now it happened as they went that He entered a certain village; and a certain woman named Martha welcomed Him into her house. </w:t>
      </w:r>
      <w:r w:rsidDel="00000000" w:rsidR="00000000" w:rsidRPr="00000000">
        <w:rPr>
          <w:b w:val="1"/>
          <w:sz w:val="40"/>
          <w:szCs w:val="40"/>
          <w:rtl w:val="0"/>
        </w:rPr>
        <w:t xml:space="preserve">39 </w:t>
      </w:r>
      <w:r w:rsidDel="00000000" w:rsidR="00000000" w:rsidRPr="00000000">
        <w:rPr>
          <w:sz w:val="40"/>
          <w:szCs w:val="40"/>
          <w:rtl w:val="0"/>
        </w:rPr>
        <w:t xml:space="preserve">And she had a sister called Mary, who also sat at Jesus’ feet and heard His word. </w:t>
      </w:r>
      <w:r w:rsidDel="00000000" w:rsidR="00000000" w:rsidRPr="00000000">
        <w:rPr>
          <w:b w:val="1"/>
          <w:sz w:val="40"/>
          <w:szCs w:val="40"/>
          <w:rtl w:val="0"/>
        </w:rPr>
        <w:t xml:space="preserve">40 </w:t>
      </w:r>
      <w:r w:rsidDel="00000000" w:rsidR="00000000" w:rsidRPr="00000000">
        <w:rPr>
          <w:sz w:val="40"/>
          <w:szCs w:val="40"/>
          <w:rtl w:val="0"/>
        </w:rPr>
        <w:t xml:space="preserve">But Martha was distracted with much serving, and she approached Him and said, “Lord, do You not care that my sister has left me to serve alone? Therefore tell her to help me.” </w:t>
      </w:r>
      <w:r w:rsidDel="00000000" w:rsidR="00000000" w:rsidRPr="00000000">
        <w:rPr>
          <w:b w:val="1"/>
          <w:sz w:val="40"/>
          <w:szCs w:val="40"/>
          <w:rtl w:val="0"/>
        </w:rPr>
        <w:t xml:space="preserve">41 </w:t>
      </w:r>
      <w:r w:rsidDel="00000000" w:rsidR="00000000" w:rsidRPr="00000000">
        <w:rPr>
          <w:sz w:val="40"/>
          <w:szCs w:val="40"/>
          <w:rtl w:val="0"/>
        </w:rPr>
        <w:t xml:space="preserve">And Jesus answered and said to her, “Martha, Martha, you are worried and troubled about many things. </w:t>
      </w:r>
      <w:r w:rsidDel="00000000" w:rsidR="00000000" w:rsidRPr="00000000">
        <w:rPr>
          <w:b w:val="1"/>
          <w:sz w:val="40"/>
          <w:szCs w:val="40"/>
          <w:rtl w:val="0"/>
        </w:rPr>
        <w:t xml:space="preserve">42 </w:t>
      </w:r>
      <w:r w:rsidDel="00000000" w:rsidR="00000000" w:rsidRPr="00000000">
        <w:rPr>
          <w:sz w:val="40"/>
          <w:szCs w:val="40"/>
          <w:rtl w:val="0"/>
        </w:rPr>
        <w:t xml:space="preserve">But one thing is needed, and Mary has chosen that good part, which will not be taken away from her.” </w:t>
      </w:r>
      <w:r w:rsidDel="00000000" w:rsidR="00000000" w:rsidRPr="00000000">
        <w:rPr>
          <w:b w:val="1"/>
          <w:sz w:val="40"/>
          <w:szCs w:val="40"/>
          <w:rtl w:val="0"/>
        </w:rPr>
        <w:t xml:space="preserve">27 </w:t>
      </w:r>
      <w:r w:rsidDel="00000000" w:rsidR="00000000" w:rsidRPr="00000000">
        <w:rPr>
          <w:sz w:val="40"/>
          <w:szCs w:val="40"/>
          <w:rtl w:val="0"/>
        </w:rPr>
        <w:t xml:space="preserve">And it happened, as He spoke these things, that a certain woman from the crowd raised her voice and said to Him, “Blessed is the womb that bore You, and the breasts which nursed You!” </w:t>
      </w:r>
      <w:r w:rsidDel="00000000" w:rsidR="00000000" w:rsidRPr="00000000">
        <w:rPr>
          <w:b w:val="1"/>
          <w:sz w:val="40"/>
          <w:szCs w:val="40"/>
          <w:rtl w:val="0"/>
        </w:rPr>
        <w:t xml:space="preserve">28 </w:t>
      </w:r>
      <w:r w:rsidDel="00000000" w:rsidR="00000000" w:rsidRPr="00000000">
        <w:rPr>
          <w:sz w:val="40"/>
          <w:szCs w:val="40"/>
          <w:rtl w:val="0"/>
        </w:rPr>
        <w:t xml:space="preserve">But He said, “More than that, blessed are those who hear the word of God and keep it!”</w:t>
      </w:r>
    </w:p>
    <w:p w:rsidR="00000000" w:rsidDel="00000000" w:rsidP="00000000" w:rsidRDefault="00000000" w:rsidRPr="00000000" w14:paraId="00000053">
      <w:pPr>
        <w:tabs>
          <w:tab w:val="left" w:pos="9720"/>
        </w:tabs>
        <w:spacing w:after="440" w:lineRule="auto"/>
        <w:ind w:left="-630" w:right="-720" w:firstLine="0"/>
        <w:rPr>
          <w:b w:val="1"/>
          <w:sz w:val="40"/>
          <w:szCs w:val="40"/>
        </w:rPr>
      </w:pPr>
      <w:r w:rsidDel="00000000" w:rsidR="00000000" w:rsidRPr="00000000">
        <w:rPr>
          <w:b w:val="1"/>
          <w:sz w:val="40"/>
          <w:szCs w:val="40"/>
          <w:rtl w:val="0"/>
        </w:rPr>
        <w:t xml:space="preserve">On the Feast of the Entrance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According to Holy Tradition, the Entry of the Most Holy Theotokos into the Temple took place in the following manner. The parents of the Virgin Mary, Saints Joachim and Anna, praying for an end to their childlessness, vowed that if a child were born to them, they would dedicate it to the service of God.</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When the Most Holy Virgin reached the age of three, the holy parents decided to fulfill their vow. They gathered together their relatives and acquaintances, and dressed the All-Pure Virgin in Her finest clothes. Singing sacred songs and with lighted candles in their hands, virgins escorted Her to the Temple (Ps. 44/45:14-15). There the High Priest and several priests met the handmaiden of God. In the Temple, fifteen high steps led to the sanctuary, which only the priests and High Priest could enter. (Because they recited a Psalm on each step, Psalms 119/120-133/134 are called “Psalms of Ascent.”) The child Mary, so it seemed, could not make it up this stairway. But just as they placed Her on the first step, strengthened by the power of God, She quickly went up the remaining steps and ascended to the highest one. Then the High Priest, through inspiration from above, led the Most Holy Virgin into the Holy of Holies, where only the High Priest entered once a year to offer a purifying sacrifice of blood. Therefore, all those present in the Temple were astonished at this most unusual occurrence.</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After entrusting their child to the Heavenly Father, Joachim and Anna returned home. The All-Holy Virgin remained in the quarters for virgins near the Temple. According to the testimony of Holy Scripture (Exodus 38; 1 Kings 1: 28; Luke 2: 37), and also the historian Josephus Flavius, there were many living quarters around the Temple, in which those who were dedicated to the service of God dwelt.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earthly life of the Most Holy Theotokos from Her infancy until She was taken up to Heaven is shrouded in deep mystery. Her life at the Jerusalem Temple was also a secret. “If anyone were to ask me,” said Saint Jerome, “how the Most Holy Virgin spent the time of Her youth, I would answer that that is known to God Himself and the Archangel Gabriel, Her constant guardian.”</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But there are accounts in Church Tradition, that during the All-Pure Virgin’s stay at the Temple, She grew up in a community of pious virgins, diligently read the Holy Scripture, occupied Herself with handicrafts, prayed constantly, and grew in love for God. From ancient times, the Church has celebrated the Feast of the Entry of the Most Holy Theotokos into the Temple. Indications that the Feast was observed in the first centuries of Christianity are found in the traditions of Palestinian Christians, which say that the holy Empress Helen (May 21) built a church in honor of the Entry of the Most Holy Theotokos into the Temple.</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Saint Gregory of Nyssa, in the fourth century, also mentions this Feast. In the eighth century Saints Germanus and Tarasius, Patriarchs of Constantinople, delivered sermons on the Feast of the Entry.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6"/>
          <w:szCs w:val="36"/>
        </w:rPr>
      </w:pPr>
      <w:r w:rsidDel="00000000" w:rsidR="00000000" w:rsidRPr="00000000">
        <w:rPr>
          <w:sz w:val="36"/>
          <w:szCs w:val="36"/>
          <w:rtl w:val="0"/>
        </w:rPr>
        <w:t xml:space="preserve">The Feast of the Entry of the Most Holy Theotokos into the Temple foretells God’s blessing for the human race, the preaching of salvation, the promise of the coming of Christ.</w:t>
      </w: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Thank you to all who helped at our Bazaar!</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There will be “Questions and Answers” afterward.</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Our Sister Parish of St Nicholas in San Anselmo celebrates its altar feast on Tuesday. All are invited to Festal Vigil at 7 PM on Monday and Liturgy at 9:30 AM on Tuesday (Archbishop Benjamin will serve).</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 Church commemorates the Great Martyr Katherine on Wednesday December 7th. Vespers will be served here at 6 PM on Tuesday, and Liturgy at 9 AM on Wednesday.</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On Friday all teenagers are invited to a dinner and conversation at 6 PM.</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will have our usual weekend schedule here with Church School on Sunday after lunch.</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Archpriest Anthony, Matushka Ioanna, Matushka Xenia, Nina, Elizaveta Matfeevna, Michael (Sinkewitsch), Eroeda (Luck), Anisia (Knyazik), Zoya, Philip, Galina, George (Voronin), Jekaterina, Thomas (Dunlop). </w:t>
      </w:r>
      <w:r w:rsidDel="00000000" w:rsidR="00000000" w:rsidRPr="00000000">
        <w:rPr>
          <w:b w:val="1"/>
          <w:sz w:val="38"/>
          <w:szCs w:val="38"/>
          <w:rtl w:val="0"/>
        </w:rPr>
        <w:t xml:space="preserve">For Those Traveling: </w:t>
      </w:r>
      <w:r w:rsidDel="00000000" w:rsidR="00000000" w:rsidRPr="00000000">
        <w:rPr>
          <w:sz w:val="38"/>
          <w:szCs w:val="38"/>
          <w:rtl w:val="0"/>
        </w:rPr>
        <w:t xml:space="preserve">Kapitolina.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68">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9">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A">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6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6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B">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C">
      <w:pPr>
        <w:spacing w:line="240" w:lineRule="auto"/>
        <w:ind w:left="-630" w:right="-720" w:firstLine="0"/>
        <w:jc w:val="left"/>
        <w:rPr>
          <w:sz w:val="38"/>
          <w:szCs w:val="38"/>
        </w:rPr>
      </w:pP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6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6E">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6F">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0">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6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sM36FXT3KceCYOCwlIM5o/PwA==">AMUW2mWViamjHwOFrt8K6t9Cpi4MRoLEbWxWeuJlgWgvH83Uq9B7mrBafIie0eEqCcETV6UjJvxMe15F/DJbAaQhn2HsIUM1BbqND5RRKDbE/BSAK7QiygB6wDMnDC9DCuz3H1X4J5U8cMRgI7fN7qVD6H1SlMR0ncir8mNzmURCkf43izXZY9SA7J179Il30UC/tWKhnnKZPwxZbOIUCB4CegRNTnPQQtLvuehVydkwUFpAps1jeEg=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