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January 30th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34th Sunday After Pentecost</w:t>
      </w:r>
      <w:r w:rsidDel="00000000" w:rsidR="00000000" w:rsidRPr="00000000">
        <w:rPr>
          <w:rFonts w:ascii="Times New Roman" w:cs="Times New Roman" w:eastAsia="Times New Roman" w:hAnsi="Times New Roman"/>
          <w:sz w:val="24"/>
          <w:szCs w:val="24"/>
          <w:rtl w:val="0"/>
        </w:rPr>
        <w:t xml:space="preserve">; Our Fathers Among the Saints, Athanasius and Cyril, the Great Archbishops of Alexandria; </w:t>
      </w: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our evening prayers,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alone hast manifested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the world!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circ</w:t>
      </w: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surround her,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her to the One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us from our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From the morning watch until night, from the morning watch let Israel hope in the Lord.</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braved dangers and patiently suffered perse</w:t>
      </w:r>
      <w:r w:rsidDel="00000000" w:rsidR="00000000" w:rsidRPr="00000000">
        <w:rPr>
          <w:rFonts w:ascii="Times New Roman" w:cs="Times New Roman" w:eastAsia="Times New Roman" w:hAnsi="Times New Roman"/>
          <w:sz w:val="24"/>
          <w:szCs w:val="24"/>
          <w:u w:val="single"/>
          <w:rtl w:val="0"/>
        </w:rPr>
        <w:t xml:space="preserve">cu</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righteous Athanasius the divine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ator.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ex</w:t>
      </w:r>
      <w:r w:rsidDel="00000000" w:rsidR="00000000" w:rsidRPr="00000000">
        <w:rPr>
          <w:rFonts w:ascii="Times New Roman" w:cs="Times New Roman" w:eastAsia="Times New Roman" w:hAnsi="Times New Roman"/>
          <w:sz w:val="24"/>
          <w:szCs w:val="24"/>
          <w:u w:val="single"/>
          <w:rtl w:val="0"/>
        </w:rPr>
        <w:t xml:space="preserve">posed</w:t>
      </w:r>
      <w:r w:rsidDel="00000000" w:rsidR="00000000" w:rsidRPr="00000000">
        <w:rPr>
          <w:rFonts w:ascii="Times New Roman" w:cs="Times New Roman" w:eastAsia="Times New Roman" w:hAnsi="Times New Roman"/>
          <w:sz w:val="24"/>
          <w:szCs w:val="24"/>
          <w:rtl w:val="0"/>
        </w:rPr>
        <w:t xml:space="preserve"> the wicked lies of Arius and his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lowers;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the doctrine of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priest: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and Spirit are one essence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r w:rsidDel="00000000" w:rsidR="00000000" w:rsidRPr="00000000">
        <w:rPr>
          <w:rtl w:val="0"/>
        </w:rPr>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lightning-flash of your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enlightens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chas</w:t>
      </w:r>
      <w:r w:rsidDel="00000000" w:rsidR="00000000" w:rsidRPr="00000000">
        <w:rPr>
          <w:rFonts w:ascii="Times New Roman" w:cs="Times New Roman" w:eastAsia="Times New Roman" w:hAnsi="Times New Roman"/>
          <w:sz w:val="24"/>
          <w:szCs w:val="24"/>
          <w:rtl w:val="0"/>
        </w:rPr>
        <w:t xml:space="preserve">e away all false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bore the brunt of the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 for the faith,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Athanasius, the </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rock!</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 shepherd and unshaken fortress of Christ’s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Church!</w:t>
      </w:r>
    </w:p>
    <w:p w:rsidR="00000000" w:rsidDel="00000000" w:rsidP="00000000" w:rsidRDefault="00000000" w:rsidRPr="00000000" w14:paraId="00000070">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Therefore we assemble in your </w:t>
      </w:r>
      <w:r w:rsidDel="00000000" w:rsidR="00000000" w:rsidRPr="00000000">
        <w:rPr>
          <w:rFonts w:ascii="Times New Roman" w:cs="Times New Roman" w:eastAsia="Times New Roman" w:hAnsi="Times New Roman"/>
          <w:color w:val="000000"/>
          <w:sz w:val="24"/>
          <w:szCs w:val="24"/>
          <w:u w:val="single"/>
          <w:rtl w:val="0"/>
        </w:rPr>
        <w:t xml:space="preserve">hon</w:t>
      </w:r>
      <w:r w:rsidDel="00000000" w:rsidR="00000000" w:rsidRPr="00000000">
        <w:rPr>
          <w:rFonts w:ascii="Times New Roman" w:cs="Times New Roman" w:eastAsia="Times New Roman" w:hAnsi="Times New Roman"/>
          <w:color w:val="000000"/>
          <w:sz w:val="24"/>
          <w:szCs w:val="24"/>
          <w:rtl w:val="0"/>
        </w:rPr>
        <w:t xml:space="preserve">or,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joyfully magnify you, O all-praised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fire of your teachings, O wise </w:t>
      </w:r>
      <w:r w:rsidDel="00000000" w:rsidR="00000000" w:rsidRPr="00000000">
        <w:rPr>
          <w:rFonts w:ascii="Times New Roman" w:cs="Times New Roman" w:eastAsia="Times New Roman" w:hAnsi="Times New Roman"/>
          <w:sz w:val="24"/>
          <w:szCs w:val="24"/>
          <w:u w:val="single"/>
          <w:rtl w:val="0"/>
        </w:rPr>
        <w:t xml:space="preserve">Cyr</w:t>
      </w:r>
      <w:r w:rsidDel="00000000" w:rsidR="00000000" w:rsidRPr="00000000">
        <w:rPr>
          <w:rFonts w:ascii="Times New Roman" w:cs="Times New Roman" w:eastAsia="Times New Roman" w:hAnsi="Times New Roman"/>
          <w:sz w:val="24"/>
          <w:szCs w:val="24"/>
          <w:rtl w:val="0"/>
        </w:rPr>
        <w:t xml:space="preserve">il,</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dry wood and chaff of heresy is </w:t>
      </w:r>
      <w:r w:rsidDel="00000000" w:rsidR="00000000" w:rsidRPr="00000000">
        <w:rPr>
          <w:rFonts w:ascii="Times New Roman" w:cs="Times New Roman" w:eastAsia="Times New Roman" w:hAnsi="Times New Roman"/>
          <w:sz w:val="24"/>
          <w:szCs w:val="24"/>
          <w:u w:val="single"/>
          <w:rtl w:val="0"/>
        </w:rPr>
        <w:t xml:space="preserve">burned</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host</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pious are drowned;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faithless sink in the abyss of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doctrine,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ril,</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ev’ry member of the believing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is adorned,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a mighty voice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ors you.  </w:t>
      </w: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eloquence of your words, O </w:t>
      </w:r>
      <w:r w:rsidDel="00000000" w:rsidR="00000000" w:rsidRPr="00000000">
        <w:rPr>
          <w:rFonts w:ascii="Times New Roman" w:cs="Times New Roman" w:eastAsia="Times New Roman" w:hAnsi="Times New Roman"/>
          <w:sz w:val="24"/>
          <w:szCs w:val="24"/>
          <w:u w:val="single"/>
          <w:rtl w:val="0"/>
        </w:rPr>
        <w:t xml:space="preserve">Cyr</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Church is adorned with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ors the fruits that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 has borne,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glorifies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leader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-believing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defended the all-holy Theotokos as a champion at the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 O lovers of feasts and praise your leaders with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songs!</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our exalted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all-radiant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eners of the world!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revealed the mystery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to us.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wise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means 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one.”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drew a string from the lyre of your inspired </w:t>
      </w:r>
      <w:r w:rsidDel="00000000" w:rsidR="00000000" w:rsidRPr="00000000">
        <w:rPr>
          <w:rFonts w:ascii="Times New Roman" w:cs="Times New Roman" w:eastAsia="Times New Roman" w:hAnsi="Times New Roman"/>
          <w:sz w:val="24"/>
          <w:szCs w:val="24"/>
          <w:u w:val="single"/>
          <w:rtl w:val="0"/>
        </w:rPr>
        <w:t xml:space="preserve">doc</w:t>
      </w:r>
      <w:r w:rsidDel="00000000" w:rsidR="00000000" w:rsidRPr="00000000">
        <w:rPr>
          <w:rFonts w:ascii="Times New Roman" w:cs="Times New Roman" w:eastAsia="Times New Roman" w:hAnsi="Times New Roman"/>
          <w:sz w:val="24"/>
          <w:szCs w:val="24"/>
          <w:rtl w:val="0"/>
        </w:rPr>
        <w:t xml:space="preserve">trine,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a sling to drive Arius the wolf from the </w:t>
      </w:r>
      <w:r w:rsidDel="00000000" w:rsidR="00000000" w:rsidRPr="00000000">
        <w:rPr>
          <w:rFonts w:ascii="Times New Roman" w:cs="Times New Roman" w:eastAsia="Times New Roman" w:hAnsi="Times New Roman"/>
          <w:sz w:val="24"/>
          <w:szCs w:val="24"/>
          <w:u w:val="single"/>
          <w:rtl w:val="0"/>
        </w:rPr>
        <w:t xml:space="preserve">flock</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bright star, the all-blessèd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ril:</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champion of the 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the council at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esus,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Theotokos with a </w:t>
      </w:r>
      <w:r w:rsidDel="00000000" w:rsidR="00000000" w:rsidRPr="00000000">
        <w:rPr>
          <w:rFonts w:ascii="Times New Roman" w:cs="Times New Roman" w:eastAsia="Times New Roman" w:hAnsi="Times New Roman"/>
          <w:sz w:val="24"/>
          <w:szCs w:val="24"/>
          <w:u w:val="single"/>
          <w:rtl w:val="0"/>
        </w:rPr>
        <w:t xml:space="preserve">roari</w:t>
      </w:r>
      <w:r w:rsidDel="00000000" w:rsidR="00000000" w:rsidRPr="00000000">
        <w:rPr>
          <w:rFonts w:ascii="Times New Roman" w:cs="Times New Roman" w:eastAsia="Times New Roman" w:hAnsi="Times New Roman"/>
          <w:sz w:val="24"/>
          <w:szCs w:val="24"/>
          <w:rtl w:val="0"/>
        </w:rPr>
        <w:t xml:space="preserve">ng voice!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fountains of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ever-flowing rivers of divine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floods your banks with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beseech Christ, O thrice-blessèd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keep your holy memory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 :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B2">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1st Tone: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Christ.</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corruption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be glad!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clap their hands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our Savior has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life.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resurrected fallen Adam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voluntarily crucified in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was angered when it </w:t>
      </w:r>
      <w:r w:rsidDel="00000000" w:rsidR="00000000" w:rsidRPr="00000000">
        <w:rPr>
          <w:rFonts w:ascii="Times New Roman" w:cs="Times New Roman" w:eastAsia="Times New Roman" w:hAnsi="Times New Roman"/>
          <w:sz w:val="24"/>
          <w:szCs w:val="24"/>
          <w:u w:val="single"/>
          <w:rtl w:val="0"/>
        </w:rPr>
        <w:t xml:space="preserve">met</w:t>
      </w:r>
      <w:r w:rsidDel="00000000" w:rsidR="00000000" w:rsidRPr="00000000">
        <w:rPr>
          <w:rFonts w:ascii="Times New Roman" w:cs="Times New Roman" w:eastAsia="Times New Roman" w:hAnsi="Times New Roman"/>
          <w:sz w:val="24"/>
          <w:szCs w:val="24"/>
          <w:rtl w:val="0"/>
        </w:rPr>
        <w:t xml:space="preserve"> thee below.</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rose, seeing thee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the earth.</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Life of all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death?</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cries: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-bearing women came with </w:t>
      </w:r>
      <w:r w:rsidDel="00000000" w:rsidR="00000000" w:rsidRPr="00000000">
        <w:rPr>
          <w:rFonts w:ascii="Times New Roman" w:cs="Times New Roman" w:eastAsia="Times New Roman" w:hAnsi="Times New Roman"/>
          <w:sz w:val="24"/>
          <w:szCs w:val="24"/>
          <w:u w:val="single"/>
          <w:rtl w:val="0"/>
        </w:rPr>
        <w:t xml:space="preserve">haste</w:t>
      </w:r>
      <w:r w:rsidDel="00000000" w:rsidR="00000000" w:rsidRPr="00000000">
        <w:rPr>
          <w:rFonts w:ascii="Times New Roman" w:cs="Times New Roman" w:eastAsia="Times New Roman" w:hAnsi="Times New Roman"/>
          <w:sz w:val="24"/>
          <w:szCs w:val="24"/>
          <w:rtl w:val="0"/>
        </w:rPr>
        <w:t xml:space="preserve"> to thy tomb,</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myrrh and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learned from the angel of the new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risen, granting to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hymn</w:t>
      </w:r>
      <w:r w:rsidDel="00000000" w:rsidR="00000000" w:rsidRPr="00000000">
        <w:rPr>
          <w:rFonts w:ascii="Times New Roman" w:cs="Times New Roman" w:eastAsia="Times New Roman" w:hAnsi="Times New Roman"/>
          <w:sz w:val="24"/>
          <w:szCs w:val="24"/>
          <w:rtl w:val="0"/>
        </w:rPr>
        <w:t xml:space="preserve">s let us the faithful honor Athanasius and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ril,</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summits of hierarchs and far-shining </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minaries of the world;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us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Christ:</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compassionate Lord, by the entreaties of 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Your people the forgiveness of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unwedded Virgin!/ thou who ineffably conceived God in the flesh,/ Mother of God Most High:/ accept the supplications of thy servants, O all-immaculate one,/ granting unto all cleansing of transgressions;/ and, accepting now our supplications,// pray thou that we all be saved.</w:t>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E">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F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0F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FF">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10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10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10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103">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q18cgp1xasyl" w:id="1"/>
      <w:bookmarkEnd w:id="1"/>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104">
      <w:pPr>
        <w:pStyle w:val="Subtitle"/>
        <w:keepNext w:val="0"/>
        <w:keepLines w:val="0"/>
        <w:spacing w:after="0" w:line="240" w:lineRule="auto"/>
        <w:rPr>
          <w:rFonts w:ascii="Times New Roman" w:cs="Times New Roman" w:eastAsia="Times New Roman" w:hAnsi="Times New Roman"/>
          <w:sz w:val="24"/>
          <w:szCs w:val="24"/>
        </w:rPr>
      </w:pPr>
      <w:bookmarkStart w:colFirst="0" w:colLast="0" w:name="_ypab4f5ajfi8" w:id="2"/>
      <w:bookmarkEnd w:id="2"/>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w:t>
      </w: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forth with works of Orthodoxy and quenched all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 </w:t>
      </w:r>
    </w:p>
    <w:p w:rsidR="00000000" w:rsidDel="00000000" w:rsidP="00000000" w:rsidRDefault="00000000" w:rsidRPr="00000000" w14:paraId="00000109">
      <w:pPr>
        <w:pStyle w:val="Heading3"/>
        <w:keepLines w:val="0"/>
        <w:spacing w:after="0" w:before="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and became victorious trophy-bearers, O hierarchs Athanasius and</w:t>
      </w:r>
      <w:r w:rsidDel="00000000" w:rsidR="00000000" w:rsidRPr="00000000">
        <w:rPr>
          <w:rtl w:val="0"/>
        </w:rPr>
      </w:r>
    </w:p>
    <w:p w:rsidR="00000000" w:rsidDel="00000000" w:rsidP="00000000" w:rsidRDefault="00000000" w:rsidRPr="00000000" w14:paraId="0000010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ril.</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enriched the world with true piety and greatly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the</w:t>
      </w:r>
    </w:p>
    <w:p w:rsidR="00000000" w:rsidDel="00000000" w:rsidP="00000000" w:rsidRDefault="00000000" w:rsidRPr="00000000" w14:paraId="0000010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w:t>
      </w:r>
    </w:p>
    <w:p w:rsidR="00000000" w:rsidDel="00000000" w:rsidP="00000000" w:rsidRDefault="00000000" w:rsidRPr="00000000" w14:paraId="0000010D">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mw9zian4udhl" w:id="3"/>
      <w:bookmarkEnd w:id="3"/>
      <w:r w:rsidDel="00000000" w:rsidR="00000000" w:rsidRPr="00000000">
        <w:rPr>
          <w:rFonts w:ascii="Times New Roman" w:cs="Times New Roman" w:eastAsia="Times New Roman" w:hAnsi="Times New Roman"/>
          <w:color w:val="000000"/>
          <w:sz w:val="24"/>
          <w:szCs w:val="24"/>
          <w:rtl w:val="0"/>
        </w:rPr>
        <w:t xml:space="preserve">and worthily found </w:t>
      </w:r>
      <w:r w:rsidDel="00000000" w:rsidR="00000000" w:rsidRPr="00000000">
        <w:rPr>
          <w:rFonts w:ascii="Times New Roman" w:cs="Times New Roman" w:eastAsia="Times New Roman" w:hAnsi="Times New Roman"/>
          <w:color w:val="000000"/>
          <w:sz w:val="24"/>
          <w:szCs w:val="24"/>
          <w:u w:val="single"/>
          <w:rtl w:val="0"/>
        </w:rPr>
        <w:t xml:space="preserve">Christ</w:t>
      </w:r>
      <w:r w:rsidDel="00000000" w:rsidR="00000000" w:rsidRPr="00000000">
        <w:rPr>
          <w:rFonts w:ascii="Times New Roman" w:cs="Times New Roman" w:eastAsia="Times New Roman" w:hAnsi="Times New Roman"/>
          <w:color w:val="000000"/>
          <w:sz w:val="24"/>
          <w:szCs w:val="24"/>
          <w:rtl w:val="0"/>
        </w:rPr>
        <w:t xml:space="preserve"> our God, //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by your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grants great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rcy to all.</w:t>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hymn thee who hast mediated the salvation of our race,/ O Virgin Theotokos;/ for thy Son and our God,/ accepting suffering on the Cross in the flesh/ He had received of thee,/ hath delivered us from corruption,// in that He is the Lover of mankind. </w:t>
      </w: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Fathers Among the Saints, Athanasius and Cyril, the Great Archbishops of Alexandria,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