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September 26th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16th Sunday After Pentecost –– Elevation (Exaltation) of the Precious and Life-Giving Cross of the Lord –– Tone 7</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exalted Cross calls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praise the pure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 of Christ who was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on it.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Cross He killed the one who had </w:t>
      </w:r>
      <w:r w:rsidDel="00000000" w:rsidR="00000000" w:rsidRPr="00000000">
        <w:rPr>
          <w:rFonts w:ascii="Times New Roman" w:cs="Times New Roman" w:eastAsia="Times New Roman" w:hAnsi="Times New Roman"/>
          <w:sz w:val="24"/>
          <w:szCs w:val="24"/>
          <w:u w:val="single"/>
          <w:rtl w:val="0"/>
        </w:rPr>
        <w:t xml:space="preserve">kil</w:t>
      </w:r>
      <w:r w:rsidDel="00000000" w:rsidR="00000000" w:rsidRPr="00000000">
        <w:rPr>
          <w:rFonts w:ascii="Times New Roman" w:cs="Times New Roman" w:eastAsia="Times New Roman" w:hAnsi="Times New Roman"/>
          <w:sz w:val="24"/>
          <w:szCs w:val="24"/>
          <w:rtl w:val="0"/>
        </w:rPr>
        <w:t xml:space="preserve">led us!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brought us </w:t>
      </w:r>
      <w:r w:rsidDel="00000000" w:rsidR="00000000" w:rsidRPr="00000000">
        <w:rPr>
          <w:rFonts w:ascii="Times New Roman" w:cs="Times New Roman" w:eastAsia="Times New Roman" w:hAnsi="Times New Roman"/>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life!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adorned us, making us worthy to live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5D">
      <w:pPr>
        <w:pStyle w:val="Heading2"/>
        <w:keepLines w:val="0"/>
        <w:spacing w:after="0" w:before="0" w:line="240" w:lineRule="auto"/>
        <w:rPr>
          <w:rFonts w:ascii="Times New Roman" w:cs="Times New Roman" w:eastAsia="Times New Roman" w:hAnsi="Times New Roman"/>
          <w:sz w:val="24"/>
          <w:szCs w:val="24"/>
        </w:rPr>
      </w:pPr>
      <w:bookmarkStart w:colFirst="0" w:colLast="0" w:name="_v8nkyghizlsl" w:id="1"/>
      <w:bookmarkEnd w:id="1"/>
      <w:r w:rsidDel="00000000" w:rsidR="00000000" w:rsidRPr="00000000">
        <w:rPr>
          <w:rFonts w:ascii="Times New Roman" w:cs="Times New Roman" w:eastAsia="Times New Roman" w:hAnsi="Times New Roman"/>
          <w:sz w:val="24"/>
          <w:szCs w:val="24"/>
          <w:rtl w:val="0"/>
        </w:rPr>
        <w:t xml:space="preserve">We rejoice and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His Name,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magnify His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w:t>
      </w: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you when he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his hands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defeating the tormentor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Cross, the glory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confirmation of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ferers,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salvation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rejoices and celebrates seeing you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through you,</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His infinite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brought us together who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Cross surrounded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our hearts and lips we </w:t>
      </w:r>
      <w:r w:rsidDel="00000000" w:rsidR="00000000" w:rsidRPr="00000000">
        <w:rPr>
          <w:rFonts w:ascii="Times New Roman" w:cs="Times New Roman" w:eastAsia="Times New Roman" w:hAnsi="Times New Roman"/>
          <w:sz w:val="24"/>
          <w:szCs w:val="24"/>
          <w:u w:val="single"/>
          <w:rtl w:val="0"/>
        </w:rPr>
        <w:t xml:space="preserve">kiss</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2">
      <w:pPr>
        <w:pStyle w:val="Heading2"/>
        <w:keepLines w:val="0"/>
        <w:spacing w:after="0" w:before="0" w:line="240" w:lineRule="auto"/>
        <w:rPr>
          <w:rFonts w:ascii="Times New Roman" w:cs="Times New Roman" w:eastAsia="Times New Roman" w:hAnsi="Times New Roman"/>
          <w:sz w:val="24"/>
          <w:szCs w:val="24"/>
        </w:rPr>
      </w:pPr>
      <w:bookmarkStart w:colFirst="0" w:colLast="0" w:name="_60lrj55pobha" w:id="2"/>
      <w:bookmarkEnd w:id="2"/>
      <w:r w:rsidDel="00000000" w:rsidR="00000000" w:rsidRPr="00000000">
        <w:rPr>
          <w:rFonts w:ascii="Times New Roman" w:cs="Times New Roman" w:eastAsia="Times New Roman" w:hAnsi="Times New Roman"/>
          <w:sz w:val="24"/>
          <w:szCs w:val="24"/>
          <w:rtl w:val="0"/>
        </w:rPr>
        <w:t xml:space="preserve">receiving sanctification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 Christ and fall down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His divine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now and 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fall down in worship before the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sed Tree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eternal justice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pass.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deceived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by the tree;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has been de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by the Cross!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royal creation in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has been cast down with an a</w:t>
      </w:r>
      <w:r w:rsidDel="00000000" w:rsidR="00000000" w:rsidRPr="00000000">
        <w:rPr>
          <w:rFonts w:ascii="Times New Roman" w:cs="Times New Roman" w:eastAsia="Times New Roman" w:hAnsi="Times New Roman"/>
          <w:sz w:val="24"/>
          <w:szCs w:val="24"/>
          <w:u w:val="single"/>
          <w:rtl w:val="0"/>
        </w:rPr>
        <w:t xml:space="preserve">maz</w:t>
      </w:r>
      <w:r w:rsidDel="00000000" w:rsidR="00000000" w:rsidRPr="00000000">
        <w:rPr>
          <w:rFonts w:ascii="Times New Roman" w:cs="Times New Roman" w:eastAsia="Times New Roman" w:hAnsi="Times New Roman"/>
          <w:sz w:val="24"/>
          <w:szCs w:val="24"/>
          <w:rtl w:val="0"/>
        </w:rPr>
        <w:t xml:space="preserve">ing fall!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serpent's venom is washed by the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is destroyed by the righteous </w:t>
      </w:r>
      <w:r w:rsidDel="00000000" w:rsidR="00000000" w:rsidRPr="00000000">
        <w:rPr>
          <w:rFonts w:ascii="Times New Roman" w:cs="Times New Roman" w:eastAsia="Times New Roman" w:hAnsi="Times New Roman"/>
          <w:sz w:val="24"/>
          <w:szCs w:val="24"/>
          <w:u w:val="single"/>
          <w:rtl w:val="0"/>
        </w:rPr>
        <w:t xml:space="preserve">sen</w:t>
      </w:r>
      <w:r w:rsidDel="00000000" w:rsidR="00000000" w:rsidRPr="00000000">
        <w:rPr>
          <w:rFonts w:ascii="Times New Roman" w:cs="Times New Roman" w:eastAsia="Times New Roman" w:hAnsi="Times New Roman"/>
          <w:sz w:val="24"/>
          <w:szCs w:val="24"/>
          <w:rtl w:val="0"/>
        </w:rPr>
        <w:t xml:space="preserve">tence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Just One who was condemned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has been </w:t>
      </w:r>
      <w:r w:rsidDel="00000000" w:rsidR="00000000" w:rsidRPr="00000000">
        <w:rPr>
          <w:rFonts w:ascii="Times New Roman" w:cs="Times New Roman" w:eastAsia="Times New Roman" w:hAnsi="Times New Roman"/>
          <w:sz w:val="24"/>
          <w:szCs w:val="24"/>
          <w:u w:val="single"/>
          <w:rtl w:val="0"/>
        </w:rPr>
        <w:t xml:space="preserve">healed</w:t>
      </w:r>
      <w:r w:rsidDel="00000000" w:rsidR="00000000" w:rsidRPr="00000000">
        <w:rPr>
          <w:rFonts w:ascii="Times New Roman" w:cs="Times New Roman" w:eastAsia="Times New Roman" w:hAnsi="Times New Roman"/>
          <w:sz w:val="24"/>
          <w:szCs w:val="24"/>
          <w:rtl w:val="0"/>
        </w:rPr>
        <w:t xml:space="preserve"> by the Tree!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the passionless God has destroyed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the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condemned!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O Christ, //</w:t>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gracious King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Exodus!</w:t>
      </w: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Moses led Israel onward from the Red Sea, and they went into the wilderness of Shur; they went three days in the wilderness and found no water. When they came to Marah, they could not drink the water of Marah because it was bitter; therefore it was named Marah. And the people murmured against Moses, saying, “What shall we drink?” And he cried to the LORD; and the LORD showed him a tree, and he threw it into the water, and the water became sweet. </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LORD made for them a statute and an ordinance and there he proved them, saying, “If you will diligently hearken to the voice of the LORD your God, and do that which is right in his eyes, and give heed to his commandments and keep all his statutes, I will put none of the diseases upon you which I put upon the Egyptians; for I am the LORD, your healer.”  Then they came to Elim, where there were twelve springs of water and seventy palm trees; and they encamped there by the water. </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set out from Elim, and all the congregation of the people of Israel came to the wilderness of Sin, which is between Elim and Sinai, on the fifteenth day of the second month after they had departed from the land of Egypt. </w:t>
      </w:r>
    </w:p>
    <w:p w:rsidR="00000000" w:rsidDel="00000000" w:rsidP="00000000" w:rsidRDefault="00000000" w:rsidRPr="00000000" w14:paraId="00000095">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pStyle w:val="Heading3"/>
        <w:keepLines w:val="0"/>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reading is from the book of Proverbs!</w:t>
      </w:r>
    </w:p>
    <w:p w:rsidR="00000000" w:rsidDel="00000000" w:rsidP="00000000" w:rsidRDefault="00000000" w:rsidRPr="00000000" w14:paraId="00000097">
      <w:pPr>
        <w:pStyle w:val="Heading3"/>
        <w:keepLines w:val="0"/>
        <w:spacing w:after="0" w:before="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8">
      <w:pPr>
        <w:pStyle w:val="Heading3"/>
        <w:keepLines w:val="0"/>
        <w:spacing w:after="0" w:before="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 son, do not despise the LORD’s discipline or be weary of his reproof, for the LORD reproves him whom he loves, as a father the son in whom he delights. Happy is the man who finds wisdom, and the man who gets understanding, for the gain from it is better than gain from silver and its profit better than gold. </w:t>
      </w:r>
    </w:p>
    <w:p w:rsidR="00000000" w:rsidDel="00000000" w:rsidP="00000000" w:rsidRDefault="00000000" w:rsidRPr="00000000" w14:paraId="00000099">
      <w:pPr>
        <w:pStyle w:val="Heading3"/>
        <w:keepLines w:val="0"/>
        <w:spacing w:after="0" w:before="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She is more precious than jewels, and nothing you desire can compare with her. Long life is in her right hand; in her left hand are riches and honor. Her ways are ways of pleasantness, and all her paths are peace.  She is a tree of life to those who lay hold of her; those who hold her fast are called happy.</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Style w:val="Heading3"/>
        <w:keepLines w:val="0"/>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reading is from the prophecy of Isaiah!</w:t>
      </w:r>
    </w:p>
    <w:p w:rsidR="00000000" w:rsidDel="00000000" w:rsidP="00000000" w:rsidRDefault="00000000" w:rsidRPr="00000000" w14:paraId="0000009C">
      <w:pPr>
        <w:pStyle w:val="Heading3"/>
        <w:keepLines w:val="0"/>
        <w:spacing w:after="0" w:before="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D">
      <w:pPr>
        <w:pStyle w:val="Heading3"/>
        <w:keepLines w:val="0"/>
        <w:spacing w:after="0" w:before="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Your gates shall be open continually; day and night they shall not be shut; that men may bring to you the wealth of the nations, with their kings led in procession.  For the nation and kingdom that will not serve you shall perish; those nations shall be utterly laid waste.  The glory of Lebanon shall come to you, the cypress, the plane, and the pine, to beautify the place of my sanctuary; and I will make the place of my feet glorious.  </w:t>
      </w:r>
    </w:p>
    <w:p w:rsidR="00000000" w:rsidDel="00000000" w:rsidP="00000000" w:rsidRDefault="00000000" w:rsidRPr="00000000" w14:paraId="0000009E">
      <w:pPr>
        <w:pStyle w:val="Heading3"/>
        <w:keepLines w:val="0"/>
        <w:spacing w:after="0" w:before="0" w:line="240" w:lineRule="auto"/>
        <w:ind w:firstLine="720"/>
        <w:rPr>
          <w:rFonts w:ascii="Times New Roman" w:cs="Times New Roman" w:eastAsia="Times New Roman" w:hAnsi="Times New Roman"/>
          <w:color w:val="000000"/>
          <w:sz w:val="24"/>
          <w:szCs w:val="24"/>
        </w:rPr>
      </w:pPr>
      <w:bookmarkStart w:colFirst="0" w:colLast="0" w:name="_493wef8ap37u" w:id="3"/>
      <w:bookmarkEnd w:id="3"/>
      <w:r w:rsidDel="00000000" w:rsidR="00000000" w:rsidRPr="00000000">
        <w:rPr>
          <w:rFonts w:ascii="Times New Roman" w:cs="Times New Roman" w:eastAsia="Times New Roman" w:hAnsi="Times New Roman"/>
          <w:color w:val="000000"/>
          <w:sz w:val="24"/>
          <w:szCs w:val="24"/>
          <w:rtl w:val="0"/>
        </w:rPr>
        <w:t xml:space="preserve">The sons of those who oppressed you shall come bending low to you; and all who despised you shall bow down at your feet; they shall call you the City of the LORD, the Zion of the Holy One of Israel.  Whereas you have been forsaken and hated, with no one passing through, I will make you majestic forever, a joy from age to age. You shall suck the milk of nations, you shall suck the breast of kings; and you shall know that I, the LORD, am your Savior and your Redeemer, the Mighty One of Jacob.</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Litiya: Tone 1</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divinely commanded Word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is fulfilled.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in worship before the footstool of Your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pure feet,</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putting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Your protection we cry, O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 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light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 shine on us!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of Your Cross,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Christ,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 the horn of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the Cross,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his hands.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were strengthened and </w:t>
      </w:r>
      <w:r w:rsidDel="00000000" w:rsidR="00000000" w:rsidRPr="00000000">
        <w:rPr>
          <w:rFonts w:ascii="Times New Roman" w:cs="Times New Roman" w:eastAsia="Times New Roman" w:hAnsi="Times New Roman"/>
          <w:sz w:val="24"/>
          <w:szCs w:val="24"/>
          <w:u w:val="single"/>
          <w:rtl w:val="0"/>
        </w:rPr>
        <w:t xml:space="preserve">did</w:t>
      </w:r>
      <w:r w:rsidDel="00000000" w:rsidR="00000000" w:rsidRPr="00000000">
        <w:rPr>
          <w:rFonts w:ascii="Times New Roman" w:cs="Times New Roman" w:eastAsia="Times New Roman" w:hAnsi="Times New Roman"/>
          <w:sz w:val="24"/>
          <w:szCs w:val="24"/>
          <w:rtl w:val="0"/>
        </w:rPr>
        <w:t xml:space="preserve"> prevail,</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Amalek, was defeated in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ex</w:t>
      </w:r>
      <w:r w:rsidDel="00000000" w:rsidR="00000000" w:rsidRPr="00000000">
        <w:rPr>
          <w:rFonts w:ascii="Times New Roman" w:cs="Times New Roman" w:eastAsia="Times New Roman" w:hAnsi="Times New Roman"/>
          <w:sz w:val="24"/>
          <w:szCs w:val="24"/>
          <w:u w:val="single"/>
          <w:rtl w:val="0"/>
        </w:rPr>
        <w:t xml:space="preserve">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this power is </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alized in us!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Evil demons are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en away!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is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gifts which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has brought.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rejoice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and sing: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manifold are Your works, 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5th Tone: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invincible banner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paradise, the protection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it corruption is a</w:t>
      </w:r>
      <w:r w:rsidDel="00000000" w:rsidR="00000000" w:rsidRPr="00000000">
        <w:rPr>
          <w:rFonts w:ascii="Times New Roman" w:cs="Times New Roman" w:eastAsia="Times New Roman" w:hAnsi="Times New Roman"/>
          <w:sz w:val="24"/>
          <w:szCs w:val="24"/>
          <w:u w:val="single"/>
          <w:rtl w:val="0"/>
        </w:rPr>
        <w:t xml:space="preserve">bol</w:t>
      </w:r>
      <w:r w:rsidDel="00000000" w:rsidR="00000000" w:rsidRPr="00000000">
        <w:rPr>
          <w:rFonts w:ascii="Times New Roman" w:cs="Times New Roman" w:eastAsia="Times New Roman" w:hAnsi="Times New Roman"/>
          <w:sz w:val="24"/>
          <w:szCs w:val="24"/>
          <w:rtl w:val="0"/>
        </w:rPr>
        <w:t xml:space="preserve">ished.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the pow’r of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crushed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raised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peace!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enemy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haven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mankind has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the curse,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tering the enemy by your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worthy of all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sign of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you are the strength of the f</w:t>
      </w:r>
      <w:r w:rsidDel="00000000" w:rsidR="00000000" w:rsidRPr="00000000">
        <w:rPr>
          <w:rFonts w:ascii="Times New Roman" w:cs="Times New Roman" w:eastAsia="Times New Roman" w:hAnsi="Times New Roman"/>
          <w:sz w:val="24"/>
          <w:szCs w:val="24"/>
          <w:u w:val="single"/>
          <w:rtl w:val="0"/>
        </w:rPr>
        <w:t xml:space="preserve">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pow’r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priests.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themselves with you are freed from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rod</w:t>
      </w:r>
      <w:r w:rsidDel="00000000" w:rsidR="00000000" w:rsidRPr="00000000">
        <w:rPr>
          <w:rFonts w:ascii="Times New Roman" w:cs="Times New Roman" w:eastAsia="Times New Roman" w:hAnsi="Times New Roman"/>
          <w:sz w:val="24"/>
          <w:szCs w:val="24"/>
          <w:rtl w:val="0"/>
        </w:rPr>
        <w:t xml:space="preserve"> of strength, under which we like sheep are </w:t>
      </w:r>
      <w:r w:rsidDel="00000000" w:rsidR="00000000" w:rsidRPr="00000000">
        <w:rPr>
          <w:rFonts w:ascii="Times New Roman" w:cs="Times New Roman" w:eastAsia="Times New Roman" w:hAnsi="Times New Roman"/>
          <w:sz w:val="24"/>
          <w:szCs w:val="24"/>
          <w:u w:val="single"/>
          <w:rtl w:val="0"/>
        </w:rPr>
        <w:t xml:space="preserve">tend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weapon of peace ‘round which the angels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in fear!</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w:t>
      </w:r>
    </w:p>
    <w:p w:rsidR="00000000" w:rsidDel="00000000" w:rsidP="00000000" w:rsidRDefault="00000000" w:rsidRPr="00000000" w14:paraId="000000E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of the blind,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 of the sick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the dead!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 you raised us up when we were fallen into 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corruption has </w:t>
      </w:r>
      <w:r w:rsidDel="00000000" w:rsidR="00000000" w:rsidRPr="00000000">
        <w:rPr>
          <w:rFonts w:ascii="Times New Roman" w:cs="Times New Roman" w:eastAsia="Times New Roman" w:hAnsi="Times New Roman"/>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destroyed;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incorruption has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forth.</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are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is completely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verthrown!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exalted today by the hands of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Him who was lifted high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in worship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drawing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prefigured the Cross and defeated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ordered worship at Your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we sinners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precious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to You, who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worthy, with the thief,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 Lord!”</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