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September 10th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Beheading of the Holy and Glorious Prophet, Forerunner, and Baptist John (August 29th/September 11th)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celebration of shameless Herod’s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day,</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of the oath to the wanton </w:t>
      </w:r>
      <w:r w:rsidDel="00000000" w:rsidR="00000000" w:rsidRPr="00000000">
        <w:rPr>
          <w:rFonts w:ascii="Times New Roman" w:cs="Times New Roman" w:eastAsia="Times New Roman" w:hAnsi="Times New Roman"/>
          <w:sz w:val="24"/>
          <w:szCs w:val="24"/>
          <w:u w:val="single"/>
          <w:rtl w:val="0"/>
        </w:rPr>
        <w:t xml:space="preserve">danc</w:t>
      </w:r>
      <w:r w:rsidDel="00000000" w:rsidR="00000000" w:rsidRPr="00000000">
        <w:rPr>
          <w:rFonts w:ascii="Times New Roman" w:cs="Times New Roman" w:eastAsia="Times New Roman" w:hAnsi="Times New Roman"/>
          <w:sz w:val="24"/>
          <w:szCs w:val="24"/>
          <w:rtl w:val="0"/>
        </w:rPr>
        <w:t xml:space="preserve">er were fulfilled,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Baptist’s head was cut off and carried like food on a </w:t>
      </w:r>
      <w:r w:rsidDel="00000000" w:rsidR="00000000" w:rsidRPr="00000000">
        <w:rPr>
          <w:rFonts w:ascii="Times New Roman" w:cs="Times New Roman" w:eastAsia="Times New Roman" w:hAnsi="Times New Roman"/>
          <w:sz w:val="24"/>
          <w:szCs w:val="24"/>
          <w:u w:val="single"/>
          <w:rtl w:val="0"/>
        </w:rPr>
        <w:t xml:space="preserve">plat</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offered to those reclining at the loathsome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quet.</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they feasted on wickedness and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let us bless the Fòrerunner, as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 his due, //</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honor him as the greatest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dance of the devil’s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rewarded with your head, O </w:t>
      </w:r>
      <w:r w:rsidDel="00000000" w:rsidR="00000000" w:rsidRPr="00000000">
        <w:rPr>
          <w:rFonts w:ascii="Times New Roman" w:cs="Times New Roman" w:eastAsia="Times New Roman" w:hAnsi="Times New Roman"/>
          <w:sz w:val="24"/>
          <w:szCs w:val="24"/>
          <w:u w:val="single"/>
          <w:rtl w:val="0"/>
        </w:rPr>
        <w:t xml:space="preserve">Fòre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quet of blood!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that you had never sworn, deceitful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od!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Better for you to lie, than shed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blood!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let us bless the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tist, as is his due, //</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honor him as the greatest born of </w:t>
      </w:r>
      <w:r w:rsidDel="00000000" w:rsidR="00000000" w:rsidRPr="00000000">
        <w:rPr>
          <w:rFonts w:ascii="Times New Roman" w:cs="Times New Roman" w:eastAsia="Times New Roman" w:hAnsi="Times New Roman"/>
          <w:sz w:val="24"/>
          <w:szCs w:val="24"/>
          <w:u w:val="single"/>
          <w:rtl w:val="0"/>
        </w:rPr>
        <w:t xml:space="preserve">wo</w:t>
      </w: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demonic love and fiery passion, O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od,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condemned him who reproved your a</w:t>
      </w:r>
      <w:r w:rsidDel="00000000" w:rsidR="00000000" w:rsidRPr="00000000">
        <w:rPr>
          <w:rFonts w:ascii="Times New Roman" w:cs="Times New Roman" w:eastAsia="Times New Roman" w:hAnsi="Times New Roman"/>
          <w:sz w:val="24"/>
          <w:szCs w:val="24"/>
          <w:u w:val="single"/>
          <w:rtl w:val="0"/>
        </w:rPr>
        <w:t xml:space="preserve">dul</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an oath to a </w:t>
      </w:r>
      <w:r w:rsidDel="00000000" w:rsidR="00000000" w:rsidRPr="00000000">
        <w:rPr>
          <w:rFonts w:ascii="Times New Roman" w:cs="Times New Roman" w:eastAsia="Times New Roman" w:hAnsi="Times New Roman"/>
          <w:sz w:val="24"/>
          <w:szCs w:val="24"/>
          <w:u w:val="single"/>
          <w:rtl w:val="0"/>
        </w:rPr>
        <w:t xml:space="preserve">danc</w:t>
      </w:r>
      <w:r w:rsidDel="00000000" w:rsidR="00000000" w:rsidRPr="00000000">
        <w:rPr>
          <w:rFonts w:ascii="Times New Roman" w:cs="Times New Roman" w:eastAsia="Times New Roman" w:hAnsi="Times New Roman"/>
          <w:sz w:val="24"/>
          <w:szCs w:val="24"/>
          <w:rtl w:val="0"/>
        </w:rPr>
        <w:t xml:space="preserve">ing girl,</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delivered his holy head to that </w:t>
      </w:r>
      <w:r w:rsidDel="00000000" w:rsidR="00000000" w:rsidRPr="00000000">
        <w:rPr>
          <w:rFonts w:ascii="Times New Roman" w:cs="Times New Roman" w:eastAsia="Times New Roman" w:hAnsi="Times New Roman"/>
          <w:sz w:val="24"/>
          <w:szCs w:val="24"/>
          <w:u w:val="single"/>
          <w:rtl w:val="0"/>
        </w:rPr>
        <w:t xml:space="preserve">Jez</w:t>
      </w:r>
      <w:r w:rsidDel="00000000" w:rsidR="00000000" w:rsidRPr="00000000">
        <w:rPr>
          <w:rFonts w:ascii="Times New Roman" w:cs="Times New Roman" w:eastAsia="Times New Roman" w:hAnsi="Times New Roman"/>
          <w:sz w:val="24"/>
          <w:szCs w:val="24"/>
          <w:rtl w:val="0"/>
        </w:rPr>
        <w:t xml:space="preserve">ebel.</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you!  How did you dare such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was the wanton dancer not con</w:t>
      </w:r>
      <w:r w:rsidDel="00000000" w:rsidR="00000000" w:rsidRPr="00000000">
        <w:rPr>
          <w:rFonts w:ascii="Times New Roman" w:cs="Times New Roman" w:eastAsia="Times New Roman" w:hAnsi="Times New Roman"/>
          <w:sz w:val="24"/>
          <w:szCs w:val="24"/>
          <w:u w:val="single"/>
          <w:rtl w:val="0"/>
        </w:rPr>
        <w:t xml:space="preserve">sumed</w:t>
      </w:r>
      <w:r w:rsidDel="00000000" w:rsidR="00000000" w:rsidRPr="00000000">
        <w:rPr>
          <w:rFonts w:ascii="Times New Roman" w:cs="Times New Roman" w:eastAsia="Times New Roman" w:hAnsi="Times New Roman"/>
          <w:sz w:val="24"/>
          <w:szCs w:val="24"/>
          <w:rtl w:val="0"/>
        </w:rPr>
        <w:t xml:space="preserve"> by fire?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let us bless the Baptist, as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 his due, //</w:t>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honor him as the greatest born of </w:t>
      </w:r>
      <w:r w:rsidDel="00000000" w:rsidR="00000000" w:rsidRPr="00000000">
        <w:rPr>
          <w:rFonts w:ascii="Times New Roman" w:cs="Times New Roman" w:eastAsia="Times New Roman" w:hAnsi="Times New Roman"/>
          <w:sz w:val="24"/>
          <w:szCs w:val="24"/>
          <w:u w:val="single"/>
          <w:rtl w:val="0"/>
        </w:rPr>
        <w:t xml:space="preserve">wo</w:t>
      </w:r>
      <w:r w:rsidDel="00000000" w:rsidR="00000000" w:rsidRPr="00000000">
        <w:rPr>
          <w:rFonts w:ascii="Times New Roman" w:cs="Times New Roman" w:eastAsia="Times New Roman" w:hAnsi="Times New Roman"/>
          <w:sz w:val="24"/>
          <w:szCs w:val="24"/>
          <w:rtl w:val="0"/>
        </w:rPr>
        <w:t xml:space="preserve">men!</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Herodias raves with </w:t>
      </w:r>
      <w:r w:rsidDel="00000000" w:rsidR="00000000" w:rsidRPr="00000000">
        <w:rPr>
          <w:rFonts w:ascii="Times New Roman" w:cs="Times New Roman" w:eastAsia="Times New Roman" w:hAnsi="Times New Roman"/>
          <w:sz w:val="24"/>
          <w:szCs w:val="24"/>
          <w:u w:val="single"/>
          <w:rtl w:val="0"/>
        </w:rPr>
        <w:t xml:space="preserve">rag</w:t>
      </w:r>
      <w:r w:rsidDel="00000000" w:rsidR="00000000" w:rsidRPr="00000000">
        <w:rPr>
          <w:rFonts w:ascii="Times New Roman" w:cs="Times New Roman" w:eastAsia="Times New Roman" w:hAnsi="Times New Roman"/>
          <w:sz w:val="24"/>
          <w:szCs w:val="24"/>
          <w:rtl w:val="0"/>
        </w:rPr>
        <w:t xml:space="preserve">ing lust.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dance of deceit and feast of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Baptist is beheaded, and Herod is </w:t>
      </w:r>
      <w:r w:rsidDel="00000000" w:rsidR="00000000" w:rsidRPr="00000000">
        <w:rPr>
          <w:rFonts w:ascii="Times New Roman" w:cs="Times New Roman" w:eastAsia="Times New Roman" w:hAnsi="Times New Roman"/>
          <w:sz w:val="24"/>
          <w:szCs w:val="24"/>
          <w:u w:val="single"/>
          <w:rtl w:val="0"/>
        </w:rPr>
        <w:t xml:space="preserve">trou</w:t>
      </w:r>
      <w:r w:rsidDel="00000000" w:rsidR="00000000" w:rsidRPr="00000000">
        <w:rPr>
          <w:rFonts w:ascii="Times New Roman" w:cs="Times New Roman" w:eastAsia="Times New Roman" w:hAnsi="Times New Roman"/>
          <w:sz w:val="24"/>
          <w:szCs w:val="24"/>
          <w:rtl w:val="0"/>
        </w:rPr>
        <w:t xml:space="preserve">bled. //</w:t>
      </w:r>
    </w:p>
    <w:p w:rsidR="00000000" w:rsidDel="00000000" w:rsidP="00000000" w:rsidRDefault="00000000" w:rsidRPr="00000000" w14:paraId="0000007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your Fòrerunner, O Lord,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our souls.</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celebration of shameless Herod’s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day,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of the oath to the wanton </w:t>
      </w:r>
      <w:r w:rsidDel="00000000" w:rsidR="00000000" w:rsidRPr="00000000">
        <w:rPr>
          <w:rFonts w:ascii="Times New Roman" w:cs="Times New Roman" w:eastAsia="Times New Roman" w:hAnsi="Times New Roman"/>
          <w:sz w:val="24"/>
          <w:szCs w:val="24"/>
          <w:u w:val="single"/>
          <w:rtl w:val="0"/>
        </w:rPr>
        <w:t xml:space="preserve">danc</w:t>
      </w:r>
      <w:r w:rsidDel="00000000" w:rsidR="00000000" w:rsidRPr="00000000">
        <w:rPr>
          <w:rFonts w:ascii="Times New Roman" w:cs="Times New Roman" w:eastAsia="Times New Roman" w:hAnsi="Times New Roman"/>
          <w:sz w:val="24"/>
          <w:szCs w:val="24"/>
          <w:rtl w:val="0"/>
        </w:rPr>
        <w:t xml:space="preserve">er were fulfilled,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Baptist’s head was cut off and carried like food on a </w:t>
      </w:r>
      <w:r w:rsidDel="00000000" w:rsidR="00000000" w:rsidRPr="00000000">
        <w:rPr>
          <w:rFonts w:ascii="Times New Roman" w:cs="Times New Roman" w:eastAsia="Times New Roman" w:hAnsi="Times New Roman"/>
          <w:sz w:val="24"/>
          <w:szCs w:val="24"/>
          <w:u w:val="single"/>
          <w:rtl w:val="0"/>
        </w:rPr>
        <w:t xml:space="preserve">plat</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offered to those reclining at the loathsome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quet.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they feasted on wickedness and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let us bless the Fòrerunner, as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 his due, //</w:t>
      </w:r>
    </w:p>
    <w:p w:rsidR="00000000" w:rsidDel="00000000" w:rsidP="00000000" w:rsidRDefault="00000000" w:rsidRPr="00000000" w14:paraId="0000008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honor him as the greatest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 </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Thus says the Lord: </w:t>
      </w:r>
      <w:r w:rsidDel="00000000" w:rsidR="00000000" w:rsidRPr="00000000">
        <w:rPr>
          <w:rFonts w:ascii="Times New Roman" w:cs="Times New Roman" w:eastAsia="Times New Roman" w:hAnsi="Times New Roman"/>
          <w:sz w:val="24"/>
          <w:szCs w:val="24"/>
          <w:rtl w:val="0"/>
        </w:rPr>
        <w:t xml:space="preserve">“Comfort, comfort My people,” says God. “Speak to the heart of Jerusalem, you Priests, comfort her, for her humiliation is increased, her iniquity is pardoned; for she has received from the Lord’s hand double for her sins. The voice of one crying in the wilderness: ‘Prepare the way of the Lord; make straight the paths of our God.’ </w:t>
      </w:r>
    </w:p>
    <w:p w:rsidR="00000000" w:rsidDel="00000000" w:rsidP="00000000" w:rsidRDefault="00000000" w:rsidRPr="00000000" w14:paraId="0000009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up to a high mountain, you who are proclaiming glad tidings to Zion, lift up your voice with strength, O herald of good tidings to Jerusalem. Lift it up, fear not! I the Lord God, I have heard the poor of Israel and will not forsake them. I will open rivers on the mountains, and fountains in the midst of the valleys; I will make the deserts pools of water, and the thirsty landsprings of water. </w:t>
      </w:r>
    </w:p>
    <w:p w:rsidR="00000000" w:rsidDel="00000000" w:rsidP="00000000" w:rsidRDefault="00000000" w:rsidRPr="00000000" w14:paraId="0000009A">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rejoice from above, and let the clouds rain down righteousness; let the earth bring forth, and let it sprout forth mercy and cause righteousness to shine forth also. </w:t>
      </w:r>
    </w:p>
    <w:p w:rsidR="00000000" w:rsidDel="00000000" w:rsidP="00000000" w:rsidRDefault="00000000" w:rsidRPr="00000000" w14:paraId="0000009B">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“Declare this with a shout of joy, and let this be known, proclaim it to the end of the earth. Say, ‘The Lord hath redeemed His servant Jacob!’ And if they thirst, he shall lead them through the desert, He shall bring forth water for them out of the rock. </w:t>
      </w:r>
    </w:p>
    <w:p w:rsidR="00000000" w:rsidDel="00000000" w:rsidP="00000000" w:rsidRDefault="00000000" w:rsidRPr="00000000" w14:paraId="0000009C">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barren one who did not bear; break forth into singing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cry loud, you who have not been in travail! For more are the children of the desolate one than of her who has a husband.”</w:t>
      </w:r>
    </w:p>
    <w:p w:rsidR="00000000" w:rsidDel="00000000" w:rsidP="00000000" w:rsidRDefault="00000000" w:rsidRPr="00000000" w14:paraId="0000009D">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keepNext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Malachi!</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Thus says the Lord: </w:t>
      </w:r>
      <w:r w:rsidDel="00000000" w:rsidR="00000000" w:rsidRPr="00000000">
        <w:rPr>
          <w:rFonts w:ascii="Times New Roman" w:cs="Times New Roman" w:eastAsia="Times New Roman" w:hAnsi="Times New Roman"/>
          <w:sz w:val="24"/>
          <w:szCs w:val="24"/>
          <w:rtl w:val="0"/>
        </w:rPr>
        <w:t xml:space="preserve">“Behold, I send My messenger before Thy face, who shall prepare Thy way before thee, and the Lord whom you seek, shall come into His temple. But who can endure the day of His coming? For he is coming like fire of a furnace and like the fuller’s herb; and he shall cleanse, refining and purifying, as it were, silver and gold. </w:t>
      </w:r>
    </w:p>
    <w:p w:rsidR="00000000" w:rsidDel="00000000" w:rsidP="00000000" w:rsidRDefault="00000000" w:rsidRPr="00000000" w14:paraId="000000A1">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comes to you with judgment, and will be a swift witness against the evil ones and against adulterers, and against those who swear falsely by My name, against those who withhold the hireling’s wages, against those who oppress widows and beat orphans, against those who avoid judgment in favor of strangers, and against those who do not fear him,” says the Lord Almighty. “For I am the Lord your God, and I change not; and you, the sons of Jacob, have turned aside from the law and have not kept it. Return to Me, therefore, and I will return to you,” says the Lord Almighty. </w:t>
      </w:r>
    </w:p>
    <w:p w:rsidR="00000000" w:rsidDel="00000000" w:rsidP="00000000" w:rsidRDefault="00000000" w:rsidRPr="00000000" w14:paraId="000000A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nations shall call you blessed, and they shall understand that I am the Lord, who distinguishes between the righteous and between the transgressors on that day, in which I shall act to spare those who love me. </w:t>
      </w:r>
    </w:p>
    <w:p w:rsidR="00000000" w:rsidDel="00000000" w:rsidP="00000000" w:rsidRDefault="00000000" w:rsidRPr="00000000" w14:paraId="000000A3">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sz w:val="24"/>
          <w:szCs w:val="24"/>
          <w:rtl w:val="0"/>
        </w:rPr>
        <w:t xml:space="preserve">“Know, therefore, and remember the Law of Moses, My servant, as I commanded you at Horeb, the statues and ordinances for all Israel. And behold, I will send to you Elijah the Tishbite before the great and glorious day of the Lord comes, who shall turn the heart of a father to his son, and the heart of a man to his neighbor, lest I come quickly and smite the earth,” says the Lord Almighty, God, the One of Israel.</w:t>
      </w:r>
      <w:r w:rsidDel="00000000" w:rsidR="00000000" w:rsidRPr="00000000">
        <w:rPr>
          <w:rtl w:val="0"/>
        </w:rPr>
      </w:r>
    </w:p>
    <w:p w:rsidR="00000000" w:rsidDel="00000000" w:rsidP="00000000" w:rsidRDefault="00000000" w:rsidRPr="00000000" w14:paraId="000000A4">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Wisdom of Solomon!</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though he die early, will be at rest. The righteous man who has died will judge the ungodly who are living. For they will see the end of the righteous, and will not understand what was said about him; for the Lord will cast down the ungodly speechless to the ground and shake them from the foundations; they shall become desolate to the end; they will be in sorrows, and their memory will perish. For they will come with fear at the thought of their sins, and their iniquities shall stand against them to convict them. </w:t>
      </w:r>
    </w:p>
    <w:p w:rsidR="00000000" w:rsidDel="00000000" w:rsidP="00000000" w:rsidRDefault="00000000" w:rsidRPr="00000000" w14:paraId="000000A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righteous man will stand with great boldness before those who have afflicted him, and those who have made of no account his labors. Having seen it, they shall be troubled with much fear and they will be amazed at his most glorious salvation. They will say within themselves in repentance, in anguish of spirit they will groan and say: “This was he whom we had sometimes in derision and a proverb of reproach - we fools! We accounted his life as madness, and his end to be without honor. How is he numbered among the sons of God? And why is his lot among the Saints? “Therefore, we have erred from the way of truth, and the light of righteousness did not illumine us, nor did the sun shine on us. We took our fill of the paths of lawlessness and destruction, and we walked impassible pathways, but the way of the Lord we have not known.”</w:t>
      </w:r>
    </w:p>
    <w:p w:rsidR="00000000" w:rsidDel="00000000" w:rsidP="00000000" w:rsidRDefault="00000000" w:rsidRPr="00000000" w14:paraId="000000A9">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C">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Baptist John, the preacher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head was cut off you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the earth;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made </w:t>
      </w:r>
      <w:r w:rsidDel="00000000" w:rsidR="00000000" w:rsidRPr="00000000">
        <w:rPr>
          <w:rFonts w:ascii="Times New Roman" w:cs="Times New Roman" w:eastAsia="Times New Roman" w:hAnsi="Times New Roman"/>
          <w:sz w:val="24"/>
          <w:szCs w:val="24"/>
          <w:u w:val="single"/>
          <w:rtl w:val="0"/>
        </w:rPr>
        <w:t xml:space="preserve">clear</w:t>
      </w:r>
      <w:r w:rsidDel="00000000" w:rsidR="00000000" w:rsidRPr="00000000">
        <w:rPr>
          <w:rFonts w:ascii="Times New Roman" w:cs="Times New Roman" w:eastAsia="Times New Roman" w:hAnsi="Times New Roman"/>
          <w:sz w:val="24"/>
          <w:szCs w:val="24"/>
          <w:rtl w:val="0"/>
        </w:rPr>
        <w:t xml:space="preserve"> God’s Law to the faithful and destroyed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lessness.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stand before the throne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King, // </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righteous shall flourish like the palm tree; like a cedar of Lebanon he shall increase.</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John,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beheaded for the sake of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the boldness of speech, you rebuked the evil king for his</w:t>
      </w:r>
    </w:p>
    <w:p w:rsidR="00000000" w:rsidDel="00000000" w:rsidP="00000000" w:rsidRDefault="00000000" w:rsidRPr="00000000" w14:paraId="000000C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 of the Law.</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 of Angels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vel at your strength;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choir of apostles and martyrs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so celebrate your yearly commemo</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glorifying the holy Trinity who crowned you O most-blessèd </w:t>
      </w:r>
      <w:r w:rsidDel="00000000" w:rsidR="00000000" w:rsidRPr="00000000">
        <w:rPr>
          <w:rFonts w:ascii="Times New Roman" w:cs="Times New Roman" w:eastAsia="Times New Roman" w:hAnsi="Times New Roman"/>
          <w:sz w:val="24"/>
          <w:szCs w:val="24"/>
          <w:u w:val="single"/>
          <w:rtl w:val="0"/>
        </w:rPr>
        <w:t xml:space="preserve">Fòre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C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righteous shall rejoice in the Lord, and shall hope in him.</w:t>
      </w:r>
      <w:r w:rsidDel="00000000" w:rsidR="00000000" w:rsidRPr="00000000">
        <w:rPr>
          <w:rtl w:val="0"/>
        </w:rPr>
      </w:r>
    </w:p>
    <w:p w:rsidR="00000000" w:rsidDel="00000000" w:rsidP="00000000" w:rsidRDefault="00000000" w:rsidRPr="00000000" w14:paraId="000000C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from among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greater than all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from his mother’s womb to the Lord’s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vice,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has been beheaded by a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king;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openly rebuking the woman who danced im</w:t>
      </w:r>
      <w:r w:rsidDel="00000000" w:rsidR="00000000" w:rsidRPr="00000000">
        <w:rPr>
          <w:rFonts w:ascii="Times New Roman" w:cs="Times New Roman" w:eastAsia="Times New Roman" w:hAnsi="Times New Roman"/>
          <w:sz w:val="24"/>
          <w:szCs w:val="24"/>
          <w:u w:val="single"/>
          <w:rtl w:val="0"/>
        </w:rPr>
        <w:t xml:space="preserve">mod</w:t>
      </w:r>
      <w:r w:rsidDel="00000000" w:rsidR="00000000" w:rsidRPr="00000000">
        <w:rPr>
          <w:rFonts w:ascii="Times New Roman" w:cs="Times New Roman" w:eastAsia="Times New Roman" w:hAnsi="Times New Roman"/>
          <w:sz w:val="24"/>
          <w:szCs w:val="24"/>
          <w:rtl w:val="0"/>
        </w:rPr>
        <w:t xml:space="preserve">estly,</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and after his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put shame upon that </w:t>
      </w:r>
      <w:r w:rsidDel="00000000" w:rsidR="00000000" w:rsidRPr="00000000">
        <w:rPr>
          <w:rFonts w:ascii="Times New Roman" w:cs="Times New Roman" w:eastAsia="Times New Roman" w:hAnsi="Times New Roman"/>
          <w:sz w:val="24"/>
          <w:szCs w:val="24"/>
          <w:u w:val="single"/>
          <w:rtl w:val="0"/>
        </w:rPr>
        <w:t xml:space="preserve">reg</w:t>
      </w:r>
      <w:r w:rsidDel="00000000" w:rsidR="00000000" w:rsidRPr="00000000">
        <w:rPr>
          <w:rFonts w:ascii="Times New Roman" w:cs="Times New Roman" w:eastAsia="Times New Roman" w:hAnsi="Times New Roman"/>
          <w:sz w:val="24"/>
          <w:szCs w:val="24"/>
          <w:rtl w:val="0"/>
        </w:rPr>
        <w:t xml:space="preserve">iment of sin.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we cry out: “O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tist John, //</w:t>
      </w:r>
    </w:p>
    <w:p w:rsidR="00000000" w:rsidDel="00000000" w:rsidP="00000000" w:rsidRDefault="00000000" w:rsidRPr="00000000" w14:paraId="000000D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have boldness to speak, intercede on be</w:t>
      </w:r>
      <w:r w:rsidDel="00000000" w:rsidR="00000000" w:rsidRPr="00000000">
        <w:rPr>
          <w:rFonts w:ascii="Times New Roman" w:cs="Times New Roman" w:eastAsia="Times New Roman" w:hAnsi="Times New Roman"/>
          <w:sz w:val="24"/>
          <w:szCs w:val="24"/>
          <w:u w:val="single"/>
          <w:rtl w:val="0"/>
        </w:rPr>
        <w:t xml:space="preserve">half </w:t>
      </w:r>
      <w:r w:rsidDel="00000000" w:rsidR="00000000" w:rsidRPr="00000000">
        <w:rPr>
          <w:rFonts w:ascii="Times New Roman" w:cs="Times New Roman" w:eastAsia="Times New Roman" w:hAnsi="Times New Roman"/>
          <w:sz w:val="24"/>
          <w:szCs w:val="24"/>
          <w:rtl w:val="0"/>
        </w:rPr>
        <w:t xml:space="preserve">of our souls!”</w:t>
      </w:r>
    </w:p>
    <w:p w:rsidR="00000000" w:rsidDel="00000000" w:rsidP="00000000" w:rsidRDefault="00000000" w:rsidRPr="00000000" w14:paraId="000000D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Fòre</w:t>
      </w:r>
      <w:r w:rsidDel="00000000" w:rsidR="00000000" w:rsidRPr="00000000">
        <w:rPr>
          <w:rFonts w:ascii="Times New Roman" w:cs="Times New Roman" w:eastAsia="Times New Roman" w:hAnsi="Times New Roman"/>
          <w:sz w:val="24"/>
          <w:szCs w:val="24"/>
          <w:rtl w:val="0"/>
        </w:rPr>
        <w:t xml:space="preserve">runner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rebuked kings so that they would not work in</w:t>
      </w:r>
      <w:r w:rsidDel="00000000" w:rsidR="00000000" w:rsidRPr="00000000">
        <w:rPr>
          <w:rFonts w:ascii="Times New Roman" w:cs="Times New Roman" w:eastAsia="Times New Roman" w:hAnsi="Times New Roman"/>
          <w:sz w:val="24"/>
          <w:szCs w:val="24"/>
          <w:u w:val="single"/>
          <w:rtl w:val="0"/>
        </w:rPr>
        <w:t xml:space="preserve">iq</w:t>
      </w:r>
      <w:r w:rsidDel="00000000" w:rsidR="00000000" w:rsidRPr="00000000">
        <w:rPr>
          <w:rFonts w:ascii="Times New Roman" w:cs="Times New Roman" w:eastAsia="Times New Roman" w:hAnsi="Times New Roman"/>
          <w:sz w:val="24"/>
          <w:szCs w:val="24"/>
          <w:rtl w:val="0"/>
        </w:rPr>
        <w:t xml:space="preserve">uity;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frolicking of a lawless woman persuaded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od to cut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 your </w:t>
      </w:r>
    </w:p>
    <w:p w:rsidR="00000000" w:rsidDel="00000000" w:rsidP="00000000" w:rsidRDefault="00000000" w:rsidRPr="00000000" w14:paraId="000000D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bless your name from the rising to the </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ting of the sun.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stand with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 </w:t>
      </w:r>
    </w:p>
    <w:p w:rsidR="00000000" w:rsidDel="00000000" w:rsidP="00000000" w:rsidRDefault="00000000" w:rsidRPr="00000000" w14:paraId="000000D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earnestly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Style w:val="Heading4"/>
        <w:keepLines w:val="0"/>
        <w:spacing w:after="0" w:before="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Now and ever, and unto ages of ages. Amen.</w:t>
      </w:r>
      <w:r w:rsidDel="00000000" w:rsidR="00000000" w:rsidRPr="00000000">
        <w:rPr>
          <w:rtl w:val="0"/>
        </w:rPr>
      </w:r>
    </w:p>
    <w:p w:rsidR="00000000" w:rsidDel="00000000" w:rsidP="00000000" w:rsidRDefault="00000000" w:rsidRPr="00000000" w14:paraId="000000D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ineffably conceived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to all! //</w:t>
      </w:r>
    </w:p>
    <w:p w:rsidR="00000000" w:rsidDel="00000000" w:rsidP="00000000" w:rsidRDefault="00000000" w:rsidRPr="00000000" w14:paraId="000000E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7">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the righteous is celebrated with </w:t>
      </w:r>
      <w:r w:rsidDel="00000000" w:rsidR="00000000" w:rsidRPr="00000000">
        <w:rPr>
          <w:rFonts w:ascii="Times New Roman" w:cs="Times New Roman" w:eastAsia="Times New Roman" w:hAnsi="Times New Roman"/>
          <w:sz w:val="24"/>
          <w:szCs w:val="24"/>
          <w:u w:val="single"/>
          <w:rtl w:val="0"/>
        </w:rPr>
        <w:t xml:space="preserve">hymns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Lord’s testimony is sufficient for you, O </w:t>
      </w:r>
      <w:r w:rsidDel="00000000" w:rsidR="00000000" w:rsidRPr="00000000">
        <w:rPr>
          <w:rFonts w:ascii="Times New Roman" w:cs="Times New Roman" w:eastAsia="Times New Roman" w:hAnsi="Times New Roman"/>
          <w:sz w:val="24"/>
          <w:szCs w:val="24"/>
          <w:u w:val="single"/>
          <w:rtl w:val="0"/>
        </w:rPr>
        <w:t xml:space="preserve">Fòre</w:t>
      </w:r>
      <w:r w:rsidDel="00000000" w:rsidR="00000000" w:rsidRPr="00000000">
        <w:rPr>
          <w:rFonts w:ascii="Times New Roman" w:cs="Times New Roman" w:eastAsia="Times New Roman" w:hAnsi="Times New Roman"/>
          <w:sz w:val="24"/>
          <w:szCs w:val="24"/>
          <w:rtl w:val="0"/>
        </w:rPr>
        <w:t xml:space="preserve">runner.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in truth to be the most hon’rable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deemed worthy to baptize in the streams of the Jordan</w:t>
      </w:r>
    </w:p>
    <w:p w:rsidR="00000000" w:rsidDel="00000000" w:rsidP="00000000" w:rsidRDefault="00000000" w:rsidRPr="00000000" w14:paraId="000000F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whom you foretold.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having suffered for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to those in hell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in the flesh,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takes</w:t>
      </w:r>
      <w:r w:rsidDel="00000000" w:rsidR="00000000" w:rsidRPr="00000000">
        <w:rPr>
          <w:rFonts w:ascii="Times New Roman" w:cs="Times New Roman" w:eastAsia="Times New Roman" w:hAnsi="Times New Roman"/>
          <w:sz w:val="24"/>
          <w:szCs w:val="24"/>
          <w:rtl w:val="0"/>
        </w:rPr>
        <w:t xml:space="preserve"> away the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of the world, //                                      </w:t>
      </w:r>
    </w:p>
    <w:p w:rsidR="00000000" w:rsidDel="00000000" w:rsidP="00000000" w:rsidRDefault="00000000" w:rsidRPr="00000000" w14:paraId="000000F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grants</w:t>
      </w:r>
      <w:r w:rsidDel="00000000" w:rsidR="00000000" w:rsidRPr="00000000">
        <w:rPr>
          <w:rFonts w:ascii="Times New Roman" w:cs="Times New Roman" w:eastAsia="Times New Roman" w:hAnsi="Times New Roman"/>
          <w:sz w:val="24"/>
          <w:szCs w:val="24"/>
          <w:rtl w:val="0"/>
        </w:rPr>
        <w:t xml:space="preserve">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10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all </w:t>
      </w:r>
      <w:r w:rsidDel="00000000" w:rsidR="00000000" w:rsidRPr="00000000">
        <w:rPr>
          <w:rFonts w:ascii="Times New Roman" w:cs="Times New Roman" w:eastAsia="Times New Roman" w:hAnsi="Times New Roman"/>
          <w:sz w:val="24"/>
          <w:szCs w:val="24"/>
          <w:u w:val="single"/>
          <w:rtl w:val="0"/>
        </w:rPr>
        <w:t xml:space="preserve">thought</w:t>
      </w:r>
      <w:r w:rsidDel="00000000" w:rsidR="00000000" w:rsidRPr="00000000">
        <w:rPr>
          <w:rFonts w:ascii="Times New Roman" w:cs="Times New Roman" w:eastAsia="Times New Roman" w:hAnsi="Times New Roman"/>
          <w:sz w:val="24"/>
          <w:szCs w:val="24"/>
          <w:rtl w:val="0"/>
        </w:rPr>
        <w:t xml:space="preserve"> and exceedingly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your mysteries,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0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in purity and preserved in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10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as truly the Mother who bore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10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1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and Glorious Prophet, Forerunner, and Baptist John, and of all the saints, O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