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Blind Man</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 Cyril and Methodius</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24th, 2020</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1">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Tone 5</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Troparion </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(Resurrection)</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 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 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w:t>
      </w:r>
      <w:r w:rsidDel="00000000" w:rsidR="00000000" w:rsidRPr="00000000">
        <w:rPr>
          <w:rFonts w:ascii="Times New Roman" w:cs="Times New Roman" w:eastAsia="Times New Roman" w:hAnsi="Times New Roman"/>
          <w:i w:val="1"/>
          <w:sz w:val="24"/>
          <w:szCs w:val="24"/>
          <w:rtl w:val="0"/>
        </w:rPr>
        <w:t xml:space="preserve">Cyril &amp; Methodius</w:t>
      </w:r>
      <w:r w:rsidDel="00000000" w:rsidR="00000000" w:rsidRPr="00000000">
        <w:rPr>
          <w:rFonts w:ascii="Times New Roman" w:cs="Times New Roman" w:eastAsia="Times New Roman" w:hAnsi="Times New Roman"/>
          <w:b w:val="1"/>
          <w:sz w:val="24"/>
          <w:szCs w:val="24"/>
          <w:rtl w:val="0"/>
        </w:rPr>
        <w:t xml:space="preserve">) — Tone 4</w:t>
      </w:r>
    </w:p>
    <w:p w:rsidR="00000000" w:rsidDel="00000000" w:rsidP="00000000" w:rsidRDefault="00000000" w:rsidRPr="00000000" w14:paraId="0000004A">
      <w:pPr>
        <w:widowControl w:val="0"/>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Divinely-wise Cyril and Methodius, / equals-to-the-apostles and teachers of the Slavs, / entreat the Master of all / to strengthen all nations in Orthodoxy and unity of mind, / to grant peace to the world and to save our souls.</w:t>
      </w: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8:  Pray and make your vows to the Lord our God. </w:t>
      </w:r>
    </w:p>
    <w:p w:rsidR="00000000" w:rsidDel="00000000" w:rsidP="00000000" w:rsidRDefault="00000000" w:rsidRPr="00000000" w14:paraId="00000051">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Judah is God known, His name is great in Israel.</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Precious in the sight of the Lord  is the death of His saints. </w:t>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ACTS OF THE HOLY APOSTLES: [16:16-34] In those days: as the apostles went to prayer, a certain damsel possessed with a spirit of divination met us, which brought her masters much gain by soothsaying: The same followed Paul and us, and cried, saying, These men are the servants of the most high God, which shew unto us the way of salvation. And this did she many days. But Paul, being grieved, turned and said to the spirit, I command thee in the name of Jesus Christ to come out of her. And he came out the same hour. And when her masters saw that the hope of their gains was gone, they caught Paul and Silas, and drew them into the marketplace unto the rulers, And brought them to the magistrates, saying, These men, being Jews, do exceedingly trouble our city, And teach customs, which are not lawful for us to receive, neither to observe, being Romans. And the multitude rose up together against them: and the magistrates rent off their clothes, and commanded to beat them. And when they had laid many stripes upon them, they cast them into prison, charging the jailor to keep them safely: Who, having received such a charge, thrust them into the inner prison, and made their feet fast in the stocks. And at midnight Paul and Silas prayed, and sang praises unto God: and the prisoners heard them. And suddenly there was a great earthquake, so that the foundations of the prison were shaken: and immediately all the doors were opened, and every one's bands were loosed. And the keeper of the prison awaking out of his sleep, and seeing the prison doors open, he drew out his sword, and would have killed himself, supposing that the prisoners had been fled. But Paul cried with a loud voice, saying, Do thyself no harm: for we are all here. Then he called for a light, and sprang in, and came trembling, and fell down before Paul and Silas, And brought them out, and said, Sirs, what must I do to be saved? And they said, Believe on the Lord Jesus Christ, and thou shalt be saved, and thy house. And they spake unto him the word of the Lord, and to all that were in his house. And he took them the same hour of the night, and washed their stripes; and was baptized, he and all his, straightway. And when he had brought them into his house, he set meat before them, and rejoiced, believing in God with all his house.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EPISTLE TO THE HEBREWS, [7: 26-8: 2] Brethren: Such a high priest became us, who is holy, harmless, undefiled, separate from sinners, and made higher than the heavens; who needeth not daily, as those high priests, to offer up sacrifice, first for his own sins, and then for the people: for this he did once, when he offered up himself. For the law maketh men high priests which have infirmity; but the word of the oath, which was since the law, maketh the Son, who is consecrated for evermore. Now of the things which we have spoken this is the sum: We have such a high priest, who is set on the right hand of the throne of the Majesty in the heavens; a minister of the sanctuary, and of the true tabernacle, which the Lord pitched, and not man.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Alleluia Alleluia:  Look upon me and have mercy on me. Verse: My steps do Thou direct according to Thy saying.</w:t>
      </w:r>
    </w:p>
    <w:p w:rsidR="00000000" w:rsidDel="00000000" w:rsidP="00000000" w:rsidRDefault="00000000" w:rsidRPr="00000000" w14:paraId="00000058">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Thy priests shall be clothed with righteousness, and Thy righteous shall rejoice.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 [9:1-38]</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as Jesus passed by, he saw a man which was blind from his birth. And his disciples asked him, saying, Master, who did sin, this man, or his parents, that he was born blind? Jesus answered, Neither hath this man sinned, nor his parents: but that the works of God should be made manifest in him. I must work the works of him that sent me, while it is day: the night cometh, when no man can work. As long as I am in the world, I am the light of the world. When he had thus spoken, he spat on the ground, and made clay of the spittle, and he anointed the eyes of the blind man with the clay, And said unto him, Go, wash in the pool of Siloam, (which is by interpretation, Sent.) He went his way therefore, and washed, and came seeing. The neighbours therefore, and they which before had seen him that he was blind, said, Is not this he that sat and begged? Some said, This is he: others said, He is like him: but he said, I am he. Therefore said they unto him, How were thine eyes opened? He answered and said, A man that is called Jesus made clay, and anointed mine eyes, and said unto me, Go to the pool of Siloam, and wash: and I went and washed, and I received sight. Then said they unto him, Where is he? He said, I know not. They brought to the Pharisees him that aforetime was blind. And it was the sabbath day when Jesus made the clay, and opened his eyes. Then again the Pharisees also asked him how he had received his sight. He said unto them, He put clay upon mine eyes, and I washed, and do see. Therefore said some of the Pharisees, This man is not of God, because he keepeth not the sabbath day. Others said, How can a man that is a sinner do such miracles? And there was a division among them. They say unto the blind man again, What sayest thou of him, that he hath opened thine eyes? He said, He is a prophet. But the Jews did not believe concerning him, that he had been blind, and received his sight, until they called the parents of him that had received his sight. And they asked them, saying, Is this your son, who ye say was born blind? how then doth he now see? His parents answered them and said, We know that this is our son, and that he was born blind: But by what means he now seeth, we know not; or who hath opened his eyes, we know not: he is of age; ask him: he shall speak for himself. These words spake his parents, because they feared the Jews: for the Jews had agreed already, that if any man did confess that he was Christ, he should be put out of the synagogue. Therefore said his parents, He is of age; ask him. Then again called they the man that was blind, and said unto him, Give God the praise: we know that this man is a sinner. He answered and said, Whether he be a sinner or no, I know not: one thing I know, that, whereas I was blind, now I see. Then said they to him again, What did he to thee? how opened he thine eyes? He answered them, I have told you already, and ye did not hear: wherefore would ye hear it again? will ye also be his disciples? Then they reviled him, and said, Thou art his disciple; but we are Moses' disciples. We know that God spake unto Moses: as for this fellow, we know not from whence he is. The man answered and said unto them, Why herein is a marvellous thing, that ye know not from whence he is, and yet he hath opened mine eyes. Now we know that God heareth not sinners: but if any man be a worshipper of God, and doeth his will, him he heareth. Since the world began was it not heard that any man opened the eyes of one that was born blind. If this man were not of God, he could do nothing. They answered and said unto him, Thou wast altogether born in sins, and dost thou teach us? And they cast him out. Jesus heard that they had cast him out; and when he had found him, he said unto him, Dost thou believe on the Son of God? He answered and said, Who is he, Lord, that I might believe on him? And Jesus said unto him, Thou hast both seen him, and it is he that talketh with thee. And he said, Lord, I believe. And he worshipped him.</w:t>
      </w:r>
    </w:p>
    <w:p w:rsidR="00000000" w:rsidDel="00000000" w:rsidP="00000000" w:rsidRDefault="00000000" w:rsidRPr="00000000" w14:paraId="0000005F">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GOSPEL ACCORDING TO MATTHEW, [5: 14-19] The Lord said to His disciples: Ye are the light of the world. A city that is set on a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fulfill. For verily I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 </w:t>
      </w:r>
    </w:p>
    <w:p w:rsidR="00000000" w:rsidDel="00000000" w:rsidP="00000000" w:rsidRDefault="00000000" w:rsidRPr="00000000" w14:paraId="0000006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D">
      <w:pPr>
        <w:spacing w:lin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Tone 3</w:t>
        <w:tab/>
        <w:t xml:space="preserve">Kontakion  </w:t>
      </w:r>
      <w:r w:rsidDel="00000000" w:rsidR="00000000" w:rsidRPr="00000000">
        <w:rPr>
          <w:rFonts w:ascii="Times New Roman" w:cs="Times New Roman" w:eastAsia="Times New Roman" w:hAnsi="Times New Roman"/>
          <w:i w:val="1"/>
          <w:sz w:val="24"/>
          <w:szCs w:val="24"/>
          <w:rtl w:val="0"/>
        </w:rPr>
        <w:t xml:space="preserve">(Cyril &amp; Methodius)</w:t>
      </w:r>
    </w:p>
    <w:p w:rsidR="00000000" w:rsidDel="00000000" w:rsidP="00000000" w:rsidRDefault="00000000" w:rsidRPr="00000000" w14:paraId="0000007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Let us honor the sacred pair, who translated divine scripture / pouring forth a fountain of divine knowledge from which we still draw today. / Now as you stand before the throne of the Most-high / we call you blessed, Cyril and Methodius, / as you fervently pray for our souls.</w:t>
      </w:r>
      <w:r w:rsidDel="00000000" w:rsidR="00000000" w:rsidRPr="00000000">
        <w:rPr>
          <w:rtl w:val="0"/>
        </w:rPr>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Tone 4</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Kontakion </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(from the Pentecostarion)</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come to You, O Christ, blind from birth in my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eyes,/ and call to You in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“You are the most radiant Light of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9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cried unto her that is full of grace: * Rejoice, O pure Virgin! And again I say, rejoice! * For thy Son is risen from the grave on the third day, * and hath raised the dead, O ye people, be joyful! </w:t>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shine, O new Jerusalem, * for the glory of the Lord hath arisen upon thee; * dance now and be glad, O Zion, * and do thou exult, O pure Theotokos, * in the arising of Him Whom thou didst bear.</w:t>
      </w:r>
      <w:r w:rsidDel="00000000" w:rsidR="00000000" w:rsidRPr="00000000">
        <w:rPr>
          <w:rtl w:val="0"/>
        </w:rPr>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Equal to the Apostles Cyril and Methodius, and all the saints, O Lord, Jesus Christ, have mercy on us and save us, for Thou art good and the Lover of mankind.  Amen.</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