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4th Sunday of Great Lent -- St John Climacus</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29th, 2020 -- Tone 8</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8">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4">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Tone 8:</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F">
      <w:pPr>
        <w:pStyle w:val="Heading1"/>
        <w:keepNext w:val="0"/>
        <w:keepLines w:val="0"/>
        <w:spacing w:after="0" w:before="480" w:lineRule="auto"/>
        <w:ind w:left="0" w:right="0" w:firstLine="0"/>
        <w:jc w:val="left"/>
        <w:rPr>
          <w:rFonts w:ascii="Times New Roman" w:cs="Times New Roman" w:eastAsia="Times New Roman" w:hAnsi="Times New Roman"/>
          <w:b w:val="1"/>
          <w:sz w:val="24"/>
          <w:szCs w:val="24"/>
        </w:rPr>
      </w:pPr>
      <w:bookmarkStart w:colFirst="0" w:colLast="0" w:name="_n6gnre2e9s41" w:id="1"/>
      <w:bookmarkEnd w:id="1"/>
      <w:r w:rsidDel="00000000" w:rsidR="00000000" w:rsidRPr="00000000">
        <w:rPr>
          <w:rFonts w:ascii="Times New Roman" w:cs="Times New Roman" w:eastAsia="Times New Roman" w:hAnsi="Times New Roman"/>
          <w:b w:val="1"/>
          <w:sz w:val="24"/>
          <w:szCs w:val="24"/>
          <w:rtl w:val="0"/>
        </w:rPr>
        <w:t xml:space="preserve">Both now and ever and unto the ages of ages. Amen.</w:t>
      </w:r>
    </w:p>
    <w:p w:rsidR="00000000" w:rsidDel="00000000" w:rsidP="00000000" w:rsidRDefault="00000000" w:rsidRPr="00000000" w14:paraId="00000050">
      <w:pPr>
        <w:pStyle w:val="Heading1"/>
        <w:keepNext w:val="0"/>
        <w:keepLines w:val="0"/>
        <w:spacing w:after="0" w:before="480" w:lineRule="auto"/>
        <w:ind w:left="0" w:right="0" w:firstLine="0"/>
        <w:jc w:val="left"/>
        <w:rPr>
          <w:rFonts w:ascii="Times New Roman" w:cs="Times New Roman" w:eastAsia="Times New Roman" w:hAnsi="Times New Roman"/>
          <w:sz w:val="24"/>
          <w:szCs w:val="24"/>
        </w:rPr>
      </w:pPr>
      <w:bookmarkStart w:colFirst="0" w:colLast="0" w:name="_gio279682025" w:id="2"/>
      <w:bookmarkEnd w:id="2"/>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er in the wilderness and angel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wonderworker, O our God-bearing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heavenly gifts through fasting, vigil and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and the souls of those </w:t>
      </w: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you by faith:</w:t>
      </w:r>
    </w:p>
    <w:p w:rsidR="00000000" w:rsidDel="00000000" w:rsidP="00000000" w:rsidRDefault="00000000" w:rsidRPr="00000000" w14:paraId="00000055">
      <w:pPr>
        <w:pBdr>
          <w:left w:color="000000" w:space="4" w:sz="4" w:val="singl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p>
    <w:p w:rsidR="00000000" w:rsidDel="00000000" w:rsidP="00000000" w:rsidRDefault="00000000" w:rsidRPr="00000000" w14:paraId="00000056">
      <w:pPr>
        <w:pBdr>
          <w:left w:color="000000" w:space="4" w:sz="4" w:val="singl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57">
      <w:pPr>
        <w:pStyle w:val="Heading4"/>
        <w:keepLines w:val="0"/>
        <w:pBdr>
          <w:left w:color="000000" w:space="4" w:sz="4" w:val="single"/>
        </w:pBdr>
        <w:spacing w:after="0" w:before="0" w:line="240" w:lineRule="auto"/>
        <w:rPr>
          <w:rFonts w:ascii="Times New Roman" w:cs="Times New Roman" w:eastAsia="Times New Roman" w:hAnsi="Times New Roman"/>
          <w:color w:val="000000"/>
        </w:rPr>
      </w:pPr>
      <w:bookmarkStart w:colFirst="0" w:colLast="0" w:name="_r3oz0377s898" w:id="3"/>
      <w:bookmarkEnd w:id="3"/>
      <w:r w:rsidDel="00000000" w:rsidR="00000000" w:rsidRPr="00000000">
        <w:rPr>
          <w:rFonts w:ascii="Times New Roman" w:cs="Times New Roman" w:eastAsia="Times New Roman" w:hAnsi="Times New Roman"/>
          <w:color w:val="000000"/>
          <w:rtl w:val="0"/>
        </w:rPr>
        <w:t xml:space="preserve">Glory to him who through you grants </w:t>
      </w:r>
      <w:r w:rsidDel="00000000" w:rsidR="00000000" w:rsidRPr="00000000">
        <w:rPr>
          <w:rFonts w:ascii="Times New Roman" w:cs="Times New Roman" w:eastAsia="Times New Roman" w:hAnsi="Times New Roman"/>
          <w:color w:val="000000"/>
          <w:u w:val="single"/>
          <w:rtl w:val="0"/>
        </w:rPr>
        <w:t xml:space="preserve">heal</w:t>
      </w:r>
      <w:r w:rsidDel="00000000" w:rsidR="00000000" w:rsidRPr="00000000">
        <w:rPr>
          <w:rFonts w:ascii="Times New Roman" w:cs="Times New Roman" w:eastAsia="Times New Roman" w:hAnsi="Times New Roman"/>
          <w:color w:val="000000"/>
          <w:rtl w:val="0"/>
        </w:rPr>
        <w:t xml:space="preserve">ing to all!   </w:t>
      </w: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8th Tone: Pray and make your vows before the Lord Your God!</w:t>
      </w:r>
    </w:p>
    <w:p w:rsidR="00000000" w:rsidDel="00000000" w:rsidP="00000000" w:rsidRDefault="00000000" w:rsidRPr="00000000" w14:paraId="0000005E">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Judah God is known, His name is great in Israel!</w:t>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6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Let the faithful exalt in glory! // Let them sing for joy on their couches</w:t>
      </w: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Epistle of the Holy Apostle Paul to Hebrews</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For when God made a promise to Abraham, because He could swear by no one greater, He swore by Himself,</w:t>
      </w:r>
      <w:r w:rsidDel="00000000" w:rsidR="00000000" w:rsidRPr="00000000">
        <w:rPr>
          <w:rFonts w:ascii="Times New Roman" w:cs="Times New Roman" w:eastAsia="Times New Roman" w:hAnsi="Times New Roman"/>
          <w:b w:val="1"/>
          <w:sz w:val="24"/>
          <w:szCs w:val="24"/>
          <w:rtl w:val="0"/>
        </w:rPr>
        <w:t xml:space="preserve"> 14 </w:t>
      </w:r>
      <w:r w:rsidDel="00000000" w:rsidR="00000000" w:rsidRPr="00000000">
        <w:rPr>
          <w:rFonts w:ascii="Times New Roman" w:cs="Times New Roman" w:eastAsia="Times New Roman" w:hAnsi="Times New Roman"/>
          <w:sz w:val="24"/>
          <w:szCs w:val="24"/>
          <w:rtl w:val="0"/>
        </w:rPr>
        <w:t xml:space="preserve">saying, “Surely blessing I will bless you, and multiplying I will multiply you.”</w:t>
      </w:r>
      <w:r w:rsidDel="00000000" w:rsidR="00000000" w:rsidRPr="00000000">
        <w:rPr>
          <w:rFonts w:ascii="Times New Roman" w:cs="Times New Roman" w:eastAsia="Times New Roman" w:hAnsi="Times New Roman"/>
          <w:b w:val="1"/>
          <w:sz w:val="24"/>
          <w:szCs w:val="24"/>
          <w:rtl w:val="0"/>
        </w:rPr>
        <w:t xml:space="preserve"> 15 </w:t>
      </w:r>
      <w:r w:rsidDel="00000000" w:rsidR="00000000" w:rsidRPr="00000000">
        <w:rPr>
          <w:rFonts w:ascii="Times New Roman" w:cs="Times New Roman" w:eastAsia="Times New Roman" w:hAnsi="Times New Roman"/>
          <w:sz w:val="24"/>
          <w:szCs w:val="24"/>
          <w:rtl w:val="0"/>
        </w:rPr>
        <w:t xml:space="preserve">And so, after he had patiently endured, he obtained the promise.</w:t>
      </w:r>
      <w:r w:rsidDel="00000000" w:rsidR="00000000" w:rsidRPr="00000000">
        <w:rPr>
          <w:rFonts w:ascii="Times New Roman" w:cs="Times New Roman" w:eastAsia="Times New Roman" w:hAnsi="Times New Roman"/>
          <w:b w:val="1"/>
          <w:sz w:val="24"/>
          <w:szCs w:val="24"/>
          <w:rtl w:val="0"/>
        </w:rPr>
        <w:t xml:space="preserve"> 16 </w:t>
      </w:r>
      <w:r w:rsidDel="00000000" w:rsidR="00000000" w:rsidRPr="00000000">
        <w:rPr>
          <w:rFonts w:ascii="Times New Roman" w:cs="Times New Roman" w:eastAsia="Times New Roman" w:hAnsi="Times New Roman"/>
          <w:sz w:val="24"/>
          <w:szCs w:val="24"/>
          <w:rtl w:val="0"/>
        </w:rPr>
        <w:t xml:space="preserve">For men indeed swear by the greater, and an oath for confirmation is for them an end of all dispute.</w:t>
      </w:r>
      <w:r w:rsidDel="00000000" w:rsidR="00000000" w:rsidRPr="00000000">
        <w:rPr>
          <w:rFonts w:ascii="Times New Roman" w:cs="Times New Roman" w:eastAsia="Times New Roman" w:hAnsi="Times New Roman"/>
          <w:b w:val="1"/>
          <w:sz w:val="24"/>
          <w:szCs w:val="24"/>
          <w:rtl w:val="0"/>
        </w:rPr>
        <w:t xml:space="preserve"> 17 </w:t>
      </w:r>
      <w:r w:rsidDel="00000000" w:rsidR="00000000" w:rsidRPr="00000000">
        <w:rPr>
          <w:rFonts w:ascii="Times New Roman" w:cs="Times New Roman" w:eastAsia="Times New Roman" w:hAnsi="Times New Roman"/>
          <w:sz w:val="24"/>
          <w:szCs w:val="24"/>
          <w:rtl w:val="0"/>
        </w:rPr>
        <w:t xml:space="preserve">Thus God, determining to show more abundantly to the heirs of promise the immutability of His counsel, confirmed it by an oath,</w:t>
      </w:r>
      <w:r w:rsidDel="00000000" w:rsidR="00000000" w:rsidRPr="00000000">
        <w:rPr>
          <w:rFonts w:ascii="Times New Roman" w:cs="Times New Roman" w:eastAsia="Times New Roman" w:hAnsi="Times New Roman"/>
          <w:b w:val="1"/>
          <w:sz w:val="24"/>
          <w:szCs w:val="24"/>
          <w:rtl w:val="0"/>
        </w:rPr>
        <w:t xml:space="preserve"> 18 </w:t>
      </w:r>
      <w:r w:rsidDel="00000000" w:rsidR="00000000" w:rsidRPr="00000000">
        <w:rPr>
          <w:rFonts w:ascii="Times New Roman" w:cs="Times New Roman" w:eastAsia="Times New Roman" w:hAnsi="Times New Roman"/>
          <w:sz w:val="24"/>
          <w:szCs w:val="24"/>
          <w:rtl w:val="0"/>
        </w:rPr>
        <w:t xml:space="preserve">that by two immutable things, in which it is impossible for God to lie, we might have strong consolation, who have fled for refuge to lay hold of the hope set before us.</w:t>
      </w:r>
      <w:r w:rsidDel="00000000" w:rsidR="00000000" w:rsidRPr="00000000">
        <w:rPr>
          <w:rFonts w:ascii="Times New Roman" w:cs="Times New Roman" w:eastAsia="Times New Roman" w:hAnsi="Times New Roman"/>
          <w:b w:val="1"/>
          <w:sz w:val="24"/>
          <w:szCs w:val="24"/>
          <w:rtl w:val="0"/>
        </w:rPr>
        <w:t xml:space="preserve"> 19 </w:t>
      </w:r>
      <w:r w:rsidDel="00000000" w:rsidR="00000000" w:rsidRPr="00000000">
        <w:rPr>
          <w:rFonts w:ascii="Times New Roman" w:cs="Times New Roman" w:eastAsia="Times New Roman" w:hAnsi="Times New Roman"/>
          <w:sz w:val="24"/>
          <w:szCs w:val="24"/>
          <w:rtl w:val="0"/>
        </w:rPr>
        <w:t xml:space="preserve">This hope we have as an anchor of the soul, both sure and steadfast, and which enters the Presence behind the veil,</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where the forerunner has entered for us, even Jesus, having become High Priest forever according to the order of Melchizedek.</w:t>
      </w: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8th tone: Alleluia Alleluia Alleluia!</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come let us rejoice in the Lord, let us shout aloud to God our Savior</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 us come before His presence with thanksgiving, and in psalms let us shout in jubilation unto Him!</w:t>
      </w: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Holy Gospel according to St. Mark.</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Then one of the crowd answered and said, “Teacher, I brought You my son, who has a mute spirit.</w:t>
      </w:r>
      <w:r w:rsidDel="00000000" w:rsidR="00000000" w:rsidRPr="00000000">
        <w:rPr>
          <w:rFonts w:ascii="Times New Roman" w:cs="Times New Roman" w:eastAsia="Times New Roman" w:hAnsi="Times New Roman"/>
          <w:b w:val="1"/>
          <w:sz w:val="24"/>
          <w:szCs w:val="24"/>
          <w:rtl w:val="0"/>
        </w:rPr>
        <w:t xml:space="preserve"> 18 </w:t>
      </w:r>
      <w:r w:rsidDel="00000000" w:rsidR="00000000" w:rsidRPr="00000000">
        <w:rPr>
          <w:rFonts w:ascii="Times New Roman" w:cs="Times New Roman" w:eastAsia="Times New Roman" w:hAnsi="Times New Roman"/>
          <w:sz w:val="24"/>
          <w:szCs w:val="24"/>
          <w:rtl w:val="0"/>
        </w:rPr>
        <w:t xml:space="preserve">And wherever it seizes him, it throws him down; he foams at the mouth, gnashes his teeth, and becomes rigid. So I spoke to Your disciples, that they should cast it out, but they could not.”</w:t>
      </w:r>
      <w:r w:rsidDel="00000000" w:rsidR="00000000" w:rsidRPr="00000000">
        <w:rPr>
          <w:rFonts w:ascii="Times New Roman" w:cs="Times New Roman" w:eastAsia="Times New Roman" w:hAnsi="Times New Roman"/>
          <w:b w:val="1"/>
          <w:sz w:val="24"/>
          <w:szCs w:val="24"/>
          <w:rtl w:val="0"/>
        </w:rPr>
        <w:t xml:space="preserve"> 19 </w:t>
      </w:r>
      <w:r w:rsidDel="00000000" w:rsidR="00000000" w:rsidRPr="00000000">
        <w:rPr>
          <w:rFonts w:ascii="Times New Roman" w:cs="Times New Roman" w:eastAsia="Times New Roman" w:hAnsi="Times New Roman"/>
          <w:sz w:val="24"/>
          <w:szCs w:val="24"/>
          <w:rtl w:val="0"/>
        </w:rPr>
        <w:t xml:space="preserve">He answered him and said, “O faithless generation, how long shall I be with you? How long shall I bear with you? Bring him to Me.”</w:t>
      </w:r>
      <w:r w:rsidDel="00000000" w:rsidR="00000000" w:rsidRPr="00000000">
        <w:rPr>
          <w:rFonts w:ascii="Times New Roman" w:cs="Times New Roman" w:eastAsia="Times New Roman" w:hAnsi="Times New Roman"/>
          <w:b w:val="1"/>
          <w:sz w:val="24"/>
          <w:szCs w:val="24"/>
          <w:rtl w:val="0"/>
        </w:rPr>
        <w:t xml:space="preserve"> 20 </w:t>
      </w:r>
      <w:r w:rsidDel="00000000" w:rsidR="00000000" w:rsidRPr="00000000">
        <w:rPr>
          <w:rFonts w:ascii="Times New Roman" w:cs="Times New Roman" w:eastAsia="Times New Roman" w:hAnsi="Times New Roman"/>
          <w:sz w:val="24"/>
          <w:szCs w:val="24"/>
          <w:rtl w:val="0"/>
        </w:rPr>
        <w:t xml:space="preserve">Then they brought him to Him. And when he saw Him, immediately the spirit convulsed him, and he fell on the ground and wallowed, foaming at the mouth.</w:t>
      </w:r>
      <w:r w:rsidDel="00000000" w:rsidR="00000000" w:rsidRPr="00000000">
        <w:rPr>
          <w:rFonts w:ascii="Times New Roman" w:cs="Times New Roman" w:eastAsia="Times New Roman" w:hAnsi="Times New Roman"/>
          <w:b w:val="1"/>
          <w:sz w:val="24"/>
          <w:szCs w:val="24"/>
          <w:rtl w:val="0"/>
        </w:rPr>
        <w:t xml:space="preserve"> 21 </w:t>
      </w:r>
      <w:r w:rsidDel="00000000" w:rsidR="00000000" w:rsidRPr="00000000">
        <w:rPr>
          <w:rFonts w:ascii="Times New Roman" w:cs="Times New Roman" w:eastAsia="Times New Roman" w:hAnsi="Times New Roman"/>
          <w:sz w:val="24"/>
          <w:szCs w:val="24"/>
          <w:rtl w:val="0"/>
        </w:rPr>
        <w:t xml:space="preserve">So He asked his father, “How long has this been happening to him?” And he said, “From childhood.</w:t>
      </w:r>
      <w:r w:rsidDel="00000000" w:rsidR="00000000" w:rsidRPr="00000000">
        <w:rPr>
          <w:rFonts w:ascii="Times New Roman" w:cs="Times New Roman" w:eastAsia="Times New Roman" w:hAnsi="Times New Roman"/>
          <w:b w:val="1"/>
          <w:sz w:val="24"/>
          <w:szCs w:val="24"/>
          <w:rtl w:val="0"/>
        </w:rPr>
        <w:t xml:space="preserve"> 22 </w:t>
      </w:r>
      <w:r w:rsidDel="00000000" w:rsidR="00000000" w:rsidRPr="00000000">
        <w:rPr>
          <w:rFonts w:ascii="Times New Roman" w:cs="Times New Roman" w:eastAsia="Times New Roman" w:hAnsi="Times New Roman"/>
          <w:sz w:val="24"/>
          <w:szCs w:val="24"/>
          <w:rtl w:val="0"/>
        </w:rPr>
        <w:t xml:space="preserve">And often he has thrown him both into the fire and into the water to destroy him. But if You can do anything, have compassion on us and help us.”</w:t>
      </w:r>
      <w:r w:rsidDel="00000000" w:rsidR="00000000" w:rsidRPr="00000000">
        <w:rPr>
          <w:rFonts w:ascii="Times New Roman" w:cs="Times New Roman" w:eastAsia="Times New Roman" w:hAnsi="Times New Roman"/>
          <w:b w:val="1"/>
          <w:sz w:val="24"/>
          <w:szCs w:val="24"/>
          <w:rtl w:val="0"/>
        </w:rPr>
        <w:t xml:space="preserve"> 23 </w:t>
      </w:r>
      <w:r w:rsidDel="00000000" w:rsidR="00000000" w:rsidRPr="00000000">
        <w:rPr>
          <w:rFonts w:ascii="Times New Roman" w:cs="Times New Roman" w:eastAsia="Times New Roman" w:hAnsi="Times New Roman"/>
          <w:sz w:val="24"/>
          <w:szCs w:val="24"/>
          <w:rtl w:val="0"/>
        </w:rPr>
        <w:t xml:space="preserve">Jesus said to him, “If you can believe, all things are possible to him who believes.”</w:t>
      </w:r>
      <w:r w:rsidDel="00000000" w:rsidR="00000000" w:rsidRPr="00000000">
        <w:rPr>
          <w:rFonts w:ascii="Times New Roman" w:cs="Times New Roman" w:eastAsia="Times New Roman" w:hAnsi="Times New Roman"/>
          <w:b w:val="1"/>
          <w:sz w:val="24"/>
          <w:szCs w:val="24"/>
          <w:rtl w:val="0"/>
        </w:rPr>
        <w:t xml:space="preserve"> 24 </w:t>
      </w:r>
      <w:r w:rsidDel="00000000" w:rsidR="00000000" w:rsidRPr="00000000">
        <w:rPr>
          <w:rFonts w:ascii="Times New Roman" w:cs="Times New Roman" w:eastAsia="Times New Roman" w:hAnsi="Times New Roman"/>
          <w:sz w:val="24"/>
          <w:szCs w:val="24"/>
          <w:rtl w:val="0"/>
        </w:rPr>
        <w:t xml:space="preserve">Immediately the father of the child cried out and said with tears, “Lord, I believe; help my unbelief!”</w:t>
      </w:r>
      <w:r w:rsidDel="00000000" w:rsidR="00000000" w:rsidRPr="00000000">
        <w:rPr>
          <w:rFonts w:ascii="Times New Roman" w:cs="Times New Roman" w:eastAsia="Times New Roman" w:hAnsi="Times New Roman"/>
          <w:b w:val="1"/>
          <w:sz w:val="24"/>
          <w:szCs w:val="24"/>
          <w:rtl w:val="0"/>
        </w:rPr>
        <w:t xml:space="preserve"> 25 </w:t>
      </w:r>
      <w:r w:rsidDel="00000000" w:rsidR="00000000" w:rsidRPr="00000000">
        <w:rPr>
          <w:rFonts w:ascii="Times New Roman" w:cs="Times New Roman" w:eastAsia="Times New Roman" w:hAnsi="Times New Roman"/>
          <w:sz w:val="24"/>
          <w:szCs w:val="24"/>
          <w:rtl w:val="0"/>
        </w:rPr>
        <w:t xml:space="preserve">When Jesus saw that the people came running together, He rebuked the unclean spirit, saying to it: “Deaf and dumb spirit, I command you, come out of him and enter him no more!”</w:t>
      </w:r>
      <w:r w:rsidDel="00000000" w:rsidR="00000000" w:rsidRPr="00000000">
        <w:rPr>
          <w:rFonts w:ascii="Times New Roman" w:cs="Times New Roman" w:eastAsia="Times New Roman" w:hAnsi="Times New Roman"/>
          <w:b w:val="1"/>
          <w:sz w:val="24"/>
          <w:szCs w:val="24"/>
          <w:rtl w:val="0"/>
        </w:rPr>
        <w:t xml:space="preserve"> 26 </w:t>
      </w:r>
      <w:r w:rsidDel="00000000" w:rsidR="00000000" w:rsidRPr="00000000">
        <w:rPr>
          <w:rFonts w:ascii="Times New Roman" w:cs="Times New Roman" w:eastAsia="Times New Roman" w:hAnsi="Times New Roman"/>
          <w:sz w:val="24"/>
          <w:szCs w:val="24"/>
          <w:rtl w:val="0"/>
        </w:rPr>
        <w:t xml:space="preserve">Then the spirit cried out, convulsed him greatly, and came out of him. And he became as one dead, so that many said, “He is dead.”</w:t>
      </w:r>
      <w:r w:rsidDel="00000000" w:rsidR="00000000" w:rsidRPr="00000000">
        <w:rPr>
          <w:rFonts w:ascii="Times New Roman" w:cs="Times New Roman" w:eastAsia="Times New Roman" w:hAnsi="Times New Roman"/>
          <w:b w:val="1"/>
          <w:sz w:val="24"/>
          <w:szCs w:val="24"/>
          <w:rtl w:val="0"/>
        </w:rPr>
        <w:t xml:space="preserve"> 27 </w:t>
      </w:r>
      <w:r w:rsidDel="00000000" w:rsidR="00000000" w:rsidRPr="00000000">
        <w:rPr>
          <w:rFonts w:ascii="Times New Roman" w:cs="Times New Roman" w:eastAsia="Times New Roman" w:hAnsi="Times New Roman"/>
          <w:sz w:val="24"/>
          <w:szCs w:val="24"/>
          <w:rtl w:val="0"/>
        </w:rPr>
        <w:t xml:space="preserve">But Jesus took him by the hand and lifted him up, and he arose.</w:t>
      </w:r>
      <w:r w:rsidDel="00000000" w:rsidR="00000000" w:rsidRPr="00000000">
        <w:rPr>
          <w:rFonts w:ascii="Times New Roman" w:cs="Times New Roman" w:eastAsia="Times New Roman" w:hAnsi="Times New Roman"/>
          <w:b w:val="1"/>
          <w:sz w:val="24"/>
          <w:szCs w:val="24"/>
          <w:rtl w:val="0"/>
        </w:rPr>
        <w:t xml:space="preserve"> 28 </w:t>
      </w:r>
      <w:r w:rsidDel="00000000" w:rsidR="00000000" w:rsidRPr="00000000">
        <w:rPr>
          <w:rFonts w:ascii="Times New Roman" w:cs="Times New Roman" w:eastAsia="Times New Roman" w:hAnsi="Times New Roman"/>
          <w:sz w:val="24"/>
          <w:szCs w:val="24"/>
          <w:rtl w:val="0"/>
        </w:rPr>
        <w:t xml:space="preserve">And when He had come into the house, His disciples asked Him privately, “Why could we not cast it out?”</w:t>
      </w:r>
      <w:r w:rsidDel="00000000" w:rsidR="00000000" w:rsidRPr="00000000">
        <w:rPr>
          <w:rFonts w:ascii="Times New Roman" w:cs="Times New Roman" w:eastAsia="Times New Roman" w:hAnsi="Times New Roman"/>
          <w:b w:val="1"/>
          <w:sz w:val="24"/>
          <w:szCs w:val="24"/>
          <w:rtl w:val="0"/>
        </w:rPr>
        <w:t xml:space="preserve"> 29 </w:t>
      </w:r>
      <w:r w:rsidDel="00000000" w:rsidR="00000000" w:rsidRPr="00000000">
        <w:rPr>
          <w:rFonts w:ascii="Times New Roman" w:cs="Times New Roman" w:eastAsia="Times New Roman" w:hAnsi="Times New Roman"/>
          <w:sz w:val="24"/>
          <w:szCs w:val="24"/>
          <w:rtl w:val="0"/>
        </w:rPr>
        <w:t xml:space="preserve">So He said to them, “This kind can come out by nothing but prayer and fasting.” </w:t>
      </w:r>
      <w:r w:rsidDel="00000000" w:rsidR="00000000" w:rsidRPr="00000000">
        <w:rPr>
          <w:rFonts w:ascii="Times New Roman" w:cs="Times New Roman" w:eastAsia="Times New Roman" w:hAnsi="Times New Roman"/>
          <w:b w:val="1"/>
          <w:sz w:val="24"/>
          <w:szCs w:val="24"/>
          <w:rtl w:val="0"/>
        </w:rPr>
        <w:t xml:space="preserve"> 30 </w:t>
      </w:r>
      <w:r w:rsidDel="00000000" w:rsidR="00000000" w:rsidRPr="00000000">
        <w:rPr>
          <w:rFonts w:ascii="Times New Roman" w:cs="Times New Roman" w:eastAsia="Times New Roman" w:hAnsi="Times New Roman"/>
          <w:sz w:val="24"/>
          <w:szCs w:val="24"/>
          <w:rtl w:val="0"/>
        </w:rPr>
        <w:t xml:space="preserve">Then they departed from there and passed through Galilee, and He did not want anyone to know it.</w:t>
      </w:r>
      <w:r w:rsidDel="00000000" w:rsidR="00000000" w:rsidRPr="00000000">
        <w:rPr>
          <w:rFonts w:ascii="Times New Roman" w:cs="Times New Roman" w:eastAsia="Times New Roman" w:hAnsi="Times New Roman"/>
          <w:b w:val="1"/>
          <w:sz w:val="24"/>
          <w:szCs w:val="24"/>
          <w:rtl w:val="0"/>
        </w:rPr>
        <w:t xml:space="preserve"> 31 </w:t>
      </w:r>
      <w:r w:rsidDel="00000000" w:rsidR="00000000" w:rsidRPr="00000000">
        <w:rPr>
          <w:rFonts w:ascii="Times New Roman" w:cs="Times New Roman" w:eastAsia="Times New Roman" w:hAnsi="Times New Roman"/>
          <w:sz w:val="24"/>
          <w:szCs w:val="24"/>
          <w:rtl w:val="0"/>
        </w:rPr>
        <w:t xml:space="preserve">For He taught His disciples and said to them, “The Son of Man is being betrayed into the hands of men, and they will kill Him. And after He is killed, He will rise the third day.”</w:t>
      </w:r>
      <w:r w:rsidDel="00000000" w:rsidR="00000000" w:rsidRPr="00000000">
        <w:rPr>
          <w:rtl w:val="0"/>
        </w:rPr>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8D">
      <w:pPr>
        <w:pStyle w:val="Title"/>
        <w:keepNext w:val="0"/>
        <w:keepLines w:val="0"/>
        <w:spacing w:after="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rising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thou didst raise the dead and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8E">
      <w:pPr>
        <w:pStyle w:val="Title"/>
        <w:keepNext w:val="0"/>
        <w:keepLines w:val="0"/>
        <w:spacing w:after="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exults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F">
      <w:pPr>
        <w:pStyle w:val="Title"/>
        <w:keepNext w:val="0"/>
        <w:keepLines w:val="0"/>
        <w:spacing w:after="0" w:line="240" w:lineRule="auto"/>
        <w:ind w:left="0" w:right="0" w:firstLine="0"/>
        <w:rPr>
          <w:rFonts w:ascii="Times New Roman" w:cs="Times New Roman" w:eastAsia="Times New Roman" w:hAnsi="Times New Roman"/>
          <w:sz w:val="24"/>
          <w:szCs w:val="24"/>
        </w:rPr>
      </w:pPr>
      <w:bookmarkStart w:colFirst="0" w:colLast="0" w:name="_jfbmh3yr3p5o" w:id="4"/>
      <w:bookmarkEnd w:id="4"/>
      <w:r w:rsidDel="00000000" w:rsidR="00000000" w:rsidRPr="00000000">
        <w:rPr>
          <w:rFonts w:ascii="Times New Roman" w:cs="Times New Roman" w:eastAsia="Times New Roman" w:hAnsi="Times New Roman"/>
          <w:sz w:val="24"/>
          <w:szCs w:val="24"/>
          <w:rtl w:val="0"/>
        </w:rPr>
        <w:t xml:space="preserve">And the world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ebrates thy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from the dead, O greatly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9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truly set you on the heights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9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fixed star that gives light to the ends of the earth, //</w:t>
      </w:r>
    </w:p>
    <w:p w:rsidR="00000000" w:rsidDel="00000000" w:rsidP="00000000" w:rsidRDefault="00000000" w:rsidRPr="00000000" w14:paraId="0000009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father and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John.</w:t>
      </w:r>
    </w:p>
    <w:p w:rsidR="00000000" w:rsidDel="00000000" w:rsidP="00000000" w:rsidRDefault="00000000" w:rsidRPr="00000000" w14:paraId="0000009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8">
      <w:pPr>
        <w:widowControl w:val="0"/>
        <w:spacing w:line="240" w:lineRule="auto"/>
        <w:ind w:left="0" w:righ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Tone 4</w:t>
      </w:r>
    </w:p>
    <w:p w:rsidR="00000000" w:rsidDel="00000000" w:rsidP="00000000" w:rsidRDefault="00000000" w:rsidRPr="00000000" w14:paraId="00000099">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A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Creation rejoices in thee, O full of grace: the angels in heaven and the race of men, O sanctified temple and spiritual paradise, the glory of virgins, of whom God was incarnate and became a child, our God before the ages. He made thy body into a throne, and thy womb more spacious than the heavens. All of creation rejoices in thee, O full of grace: Glory be to thee.</w:t>
      </w:r>
      <w:r w:rsidDel="00000000" w:rsidR="00000000" w:rsidRPr="00000000">
        <w:rPr>
          <w:rtl w:val="0"/>
        </w:rPr>
      </w:r>
    </w:p>
    <w:p w:rsidR="00000000" w:rsidDel="00000000" w:rsidP="00000000" w:rsidRDefault="00000000" w:rsidRPr="00000000" w14:paraId="000000AE">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F">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B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that didst rise from the dead, O Lord Jesus Christ, Son of God, for the sake of the prayers of Thy most pure Mother, of our holy and God-bearing fathers, of  St John Climacus, and all the saints, have mercy on us and save us, for Thou art good and the Lover of mankind.  Amen.</w:t>
      </w:r>
    </w:p>
    <w:p w:rsidR="00000000" w:rsidDel="00000000" w:rsidP="00000000" w:rsidRDefault="00000000" w:rsidRPr="00000000" w14:paraId="000000B1">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