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Bright Saturday, April 25th</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for Thomas Sunday (Antipascha)</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w:t>
      </w:r>
      <w:r w:rsidDel="00000000" w:rsidR="00000000" w:rsidRPr="00000000">
        <w:rPr>
          <w:rFonts w:ascii="Times New Roman" w:cs="Times New Roman" w:eastAsia="Times New Roman" w:hAnsi="Times New Roman"/>
          <w:b w:val="1"/>
          <w:i w:val="1"/>
          <w:sz w:val="24"/>
          <w:szCs w:val="24"/>
          <w:rtl w:val="0"/>
        </w:rPr>
        <w:t xml:space="preserve"> (Thrice)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1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Style w:val="Heading2"/>
        <w:keepLines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disciples were gathered, * and the doors were shut, * Thou didst enter of a sudden, O Almighty Jesus, our God. * And standing in their midst, Thou didst grant them peace, * and didst fill them with the Holy Spirit. * Thou didst command them to tarry, and in no wise depart from Jerusalem * until they be vested with power from on high. * Wherefore, we cry to Thee: ** O our Enlightenment and Resurrection and Peace, glory be to Thee. </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Eight days after Thine arising, O Lord, * Thou didst appear unto Thy disciples in the place where they were gathered, * and Thou didst pronounce unto them: Peace be unto you. * And Thou didst show Thy hands and immaculate side unto the doubting disciple. * Wherefore, believing, he cried unto Thee: ** O my Lord and my God, glory be to Thee. </w:t>
      </w:r>
    </w:p>
    <w:p w:rsidR="00000000" w:rsidDel="00000000" w:rsidP="00000000" w:rsidRDefault="00000000" w:rsidRPr="00000000" w14:paraId="00000056">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thou didst enter, O Christ, while the doors were shut, * Thomas, who was called the Twain, was not with them. * Wherefore he doubted that which was told him, * by unbelief thus confirming his belief. * And Thou, O Good One didst not disdain to show him * Thine immaculate side * and the wounds of Thy hands and feet. * Wherefore, having touched and beheld, he confessed * that Thou art neither naked God nor mere man, ** and he cried: O my Lord and my God, glory be to Thee.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 and He shall redeem Israel out of all his iniquities.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disciples were in doubt, * the Savior came on the eighth day to where they were gathered * and having granted them peace, He cried unto Thomas saying: * Come, O Apostle, and feel the palms in which they fastened the nails. * O the good unbelief of Thomas, * which hath led the hearts of the faithful to knowledge! * Hence, he cried out with fear: ** O my Lord and my God, glory be to Thee. </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O praise the Lord, all ye nations; praise Him, all ye peoples.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Thine arising, O Lord, * Thou didst stand in the midst of Thy disciples when they were gathered together, * while the doors were shut, granting them peace. * And Thomas became convinced at beholding Thy hands and side, * confessing that Thou art the Lord and God, ** Who dost save those who hope in Thee, O Lover of mankind.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came unto the disciples while the doors were shut, * and granted them peace and fearlessness. * Whereupon He saith unto Thomas: * Why believest thou not that I have arisen from the dead? * Bring hither thy hand and place it in My side, and see; * because thou hast disbelieved, all have learned of My Passion and Resurrection, * and they shall all cry out with thee: ** O my Lord and my God, glory be to Thee.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now and ever, and unto ages of ages. Amen.</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come to Thy disciples, O Christ, * while the doors were shut. * Then, by dispensation, Thomas was not found to be among them; * for he said: I will not believe unless I behold the Master, * and see the side from whence issued the blood, the water, and the baptism, * and observe the wound through which man, the great wound, was healed, * and see that He is not a spirit, but flesh and bones. * O Thou Who didst trample down death and didst instruct Thomas, ** O Lord, Glory be to Thee. </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strange wonder, * unbelief hath given birth unto steadfast faith! * For Thomas said: Unless I see, I shall not believe. * And when he touched the side of Christ, he spake with divine authority * concerning the Incarnate One Who is the very Son of God, * and recognizing Him as the One Who suffered in the flesh, * he proclaimed the Risen God, * and cried with a radiant voice: ** O my Lord and my God, glory be to Thee.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1: Praise the Lord, O Jerusalem; * praise thy God, O Sion.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strange wonder, * that grass should touch fire and be safe! * For Thomas thrust his hand into the fiery side of Jesus Christ our God, * and was not burned by touching. * For with fervor he changed the obstinacy of his soul into fervent faith, * and he cried out from the depths of his soul: * Thou art my Master and God, ** Who didst arise from the dead. Glory be to Thee.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2: For He hath strengthened the bars of thy gates, * He hath blessed thy sons within thee.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strange wonder! * John leaned on the bosom of the Word, and Thomas was deemed worthy to feel His side. * The first, in a dread manner, drew therefrom a depth of theology, even God's condescension; * and Thomas was deemed worthy to teach us the mystery; * for he openly presented the proofs of His arising, as he cried out: ** O my Lord and my God, glory be to Thee.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&amp; ever ..., in Tone 5: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O Lover of mankind, great and unsearchable is the multitude of Thy compassions! * for in Thy longsuffering, * Thou wast struck by the Jews, and examined by an Apostle, * and wast disputed over by them that rejected Thee. * How didst Thou become incarnate? * How wast Thou, the Sinless One, crucified? * But grant us understanding, that, like Thomas, * we may cry out to Thee: ** O my Lord and my God, glory be to Thee. </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8D">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Whilst the tomb was sealed, Thou, O Life, * didst shine forth from the grave, O Christ God; * and whilst the doors were shut, * Thou didst come unto Thy disciples, O Resurrection of all, * renewing through them an upright Spirit in us ** according to Thy great mercy.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holy fathers, and of all the saints, O Lord, Jesus Christ, Son of God, have mercy on us. Amen.</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