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w:t>
      </w:r>
      <w:r w:rsidDel="00000000" w:rsidR="00000000" w:rsidRPr="00000000">
        <w:rPr>
          <w:rFonts w:ascii="Times New Roman" w:cs="Times New Roman" w:eastAsia="Times New Roman" w:hAnsi="Times New Roman"/>
          <w:sz w:val="24"/>
          <w:szCs w:val="24"/>
          <w:rtl w:val="0"/>
        </w:rPr>
        <w:t xml:space="preserve">July 13th,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Wonderworkers and Unmercenaries Cosmas and Damian (July 1st/14th)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rays of miracles * dispel every infirmity of our sicknesses, * freely extending grace to us, * and enrich us with the gifts of the Master * Who hath taken on His shoulders ** the afflictions of earthborn mortals.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first been trained well as physicians, * ye cleansed away the illnesses of all with faith; * and in later times, * having armed yourselves spiritually, * ye divinely dispel ** the symptoms of spiritual sicknesses.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received grace freely from Christ God, * ye heal the ailments of all without fee, * O unmercenary ones, * and cleanse not only our infirmities, * but even reasonably treat cattle, ** in that ye are merciful. </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seen as spiritual rivers filled and overflowing,</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watering creation with the knowledge of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gifts of healing you dried up soul-destroying passions,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sickness and driving away the demons.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God-bearing unmercenaries Cosmas and Damian,//</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pray for our souls.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overcame unreasoning passions with strength of soul,</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bounties to all creatures, holy ones!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enriched by Christ with the grace of healing,</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as we celebrate your sacred and radiant memorial,//</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pray to you for the purification of our souls.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tabernacles were light-bearing, saving heavens,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your relics shine as the sun,</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radiant with the working of healing miracles, countless as the stars!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Cosmas and most glorious Damian,//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ministers of the Lord, and intercessors for our souls!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Boundless is the grace of the saints, which they have received from Christ. Wherefore, their relics continually work miracles by the power of God, and their names, when invoked with faith, heal incurable sicknesses. Through them, O Lord, free us also from the passions of soul and body, in that Thou art the Lover of mankind.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doth not call thee blessed, O most holy Virgin? * Who will not hymn thy most pure birthgiving? * For the only-begotten Son Who hath shone forth timelessly from the Father, * came forth, ineffably incarnate, from thee, O pure one; * By nature he is God, by nature for our sakes, he hath become a man * not divided into two Hypostases, * but known in two natures without comingling. * Him do thou beseech, O pure and most blessed one, ** that our souls find mercy! </w:t>
      </w:r>
      <w:r w:rsidDel="00000000" w:rsidR="00000000" w:rsidRPr="00000000">
        <w:rPr>
          <w:rtl w:val="0"/>
        </w:rPr>
      </w:r>
    </w:p>
    <w:p w:rsidR="00000000" w:rsidDel="00000000" w:rsidP="00000000" w:rsidRDefault="00000000" w:rsidRPr="00000000" w14:paraId="0000007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76">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7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 away my sins through the gift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penance make the rest of my life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you.</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deceives me and rages </w:t>
      </w:r>
      <w:r w:rsidDel="00000000" w:rsidR="00000000" w:rsidRPr="00000000">
        <w:rPr>
          <w:rFonts w:ascii="Times New Roman" w:cs="Times New Roman" w:eastAsia="Times New Roman" w:hAnsi="Times New Roman"/>
          <w:sz w:val="24"/>
          <w:szCs w:val="24"/>
          <w:u w:val="single"/>
          <w:rtl w:val="0"/>
        </w:rPr>
        <w:t xml:space="preserve">war</w:t>
      </w:r>
      <w:r w:rsidDel="00000000" w:rsidR="00000000" w:rsidRPr="00000000">
        <w:rPr>
          <w:rFonts w:ascii="Times New Roman" w:cs="Times New Roman" w:eastAsia="Times New Roman" w:hAnsi="Times New Roman"/>
          <w:sz w:val="24"/>
          <w:szCs w:val="24"/>
          <w:rtl w:val="0"/>
        </w:rPr>
        <w:t xml:space="preserve"> with my soul.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before I completely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Lord.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man bestormed is not saved when he takes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in you?</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diseased man is not healed when he falls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 and divine phy</w:t>
      </w:r>
      <w:r w:rsidDel="00000000" w:rsidR="00000000" w:rsidRPr="00000000">
        <w:rPr>
          <w:rFonts w:ascii="Times New Roman" w:cs="Times New Roman" w:eastAsia="Times New Roman" w:hAnsi="Times New Roman"/>
          <w:sz w:val="24"/>
          <w:szCs w:val="24"/>
          <w:u w:val="single"/>
          <w:rtl w:val="0"/>
        </w:rPr>
        <w:t xml:space="preserve">sic</w:t>
      </w:r>
      <w:r w:rsidDel="00000000" w:rsidR="00000000" w:rsidRPr="00000000">
        <w:rPr>
          <w:rFonts w:ascii="Times New Roman" w:cs="Times New Roman" w:eastAsia="Times New Roman" w:hAnsi="Times New Roman"/>
          <w:sz w:val="24"/>
          <w:szCs w:val="24"/>
          <w:rtl w:val="0"/>
        </w:rPr>
        <w:t xml:space="preserve">ian of the sick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before I completely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Lord!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Style w:val="Heading2"/>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the patient sufferings of 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9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also this song of praise from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their intercessions, grant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Possessing Christ the Savior, the source of healing,</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grant health to all who ask.</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unmercenaries, Cosmas and Damian,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made worthy of the greatest gifts!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spoke to you, as those who followed the apostles: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I give you power over unclean spirits, to cast them out,</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heal all kinds of illness and disease.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since you lived according to His precepts,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freely gave as you freely received,//</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illness of our souls and bodies!</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Lord, my Creator and Redeemer, * Who came forth from thy womb, O most pure one, * and clothed Himself in my nature, * hath freed Adam from the primal curse. * Wherefore, like the angel we unceasingly cry out to thee, O all-pure one, * who art truly the Mother of God and Virgin: * Rejoice!, O Sovereign Lady, ** the intercession, protection and salvation for our souls!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unmercenaries and wonderworkers, Cosmas and Damian,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 us in time of illness.//</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Freely have you received; freely grant unto us!</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Glory … now and ever…:</w:t>
      </w:r>
    </w:p>
    <w:p w:rsidR="00000000" w:rsidDel="00000000" w:rsidP="00000000" w:rsidRDefault="00000000" w:rsidRPr="00000000" w14:paraId="000000BB">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O Good One, Who for our sake wast born of the Virgin * and, having endured crucifixion, * cast down death by death, and as God revealed the resurrection: * disdain not that which Thou hast fashioned with Thine own hand. * Show forth Thy love for mankind, O Merciful One; * Accept the supplications of the Theotokos who bore Thee, ** and save Thy despairing people, O our Savior!</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Wonderworkers and Unmercenaries Cosmas and Damian, and all the saints, Lord, Jesus Christ our God, have mercy on us. Amen.</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