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May 2nd</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Sunday of the Holy Myrrh Bearing Women</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w:t>
      </w:r>
      <w:r w:rsidDel="00000000" w:rsidR="00000000" w:rsidRPr="00000000">
        <w:rPr>
          <w:rFonts w:ascii="Times New Roman" w:cs="Times New Roman" w:eastAsia="Times New Roman" w:hAnsi="Times New Roman"/>
          <w:b w:val="1"/>
          <w:i w:val="1"/>
          <w:sz w:val="24"/>
          <w:szCs w:val="24"/>
          <w:rtl w:val="0"/>
        </w:rPr>
        <w:t xml:space="preserv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begotten of the Father before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of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buried as he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desired,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dead,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saved me, an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ring man.</w:t>
      </w: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to the Cross the bond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void</w:t>
      </w:r>
      <w:r w:rsidDel="00000000" w:rsidR="00000000" w:rsidRPr="00000000">
        <w:rPr>
          <w:rFonts w:ascii="Times New Roman" w:cs="Times New Roman" w:eastAsia="Times New Roman" w:hAnsi="Times New Roman"/>
          <w:sz w:val="24"/>
          <w:szCs w:val="24"/>
          <w:rtl w:val="0"/>
        </w:rPr>
        <w:t xml:space="preserve">ed it and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down before his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Christ!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coming with awesome glory and mighty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judge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he made!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thee,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crucified and buried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the women: “Come see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where he lay!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thee, O only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One.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Christ,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in the </w:t>
      </w:r>
      <w:r w:rsidDel="00000000" w:rsidR="00000000" w:rsidRPr="00000000">
        <w:rPr>
          <w:rFonts w:ascii="Times New Roman" w:cs="Times New Roman" w:eastAsia="Times New Roman" w:hAnsi="Times New Roman"/>
          <w:sz w:val="24"/>
          <w:szCs w:val="24"/>
          <w:u w:val="single"/>
          <w:rtl w:val="0"/>
        </w:rPr>
        <w:t xml:space="preserve">morn</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brought spices to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stone unexpectedly </w:t>
      </w:r>
      <w:r w:rsidDel="00000000" w:rsidR="00000000" w:rsidRPr="00000000">
        <w:rPr>
          <w:rFonts w:ascii="Times New Roman" w:cs="Times New Roman" w:eastAsia="Times New Roman" w:hAnsi="Times New Roman"/>
          <w:sz w:val="24"/>
          <w:szCs w:val="24"/>
          <w:u w:val="single"/>
          <w:rtl w:val="0"/>
        </w:rPr>
        <w:t xml:space="preserve">rolled</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asked a</w:t>
      </w:r>
      <w:r w:rsidDel="00000000" w:rsidR="00000000" w:rsidRPr="00000000">
        <w:rPr>
          <w:rFonts w:ascii="Times New Roman" w:cs="Times New Roman" w:eastAsia="Times New Roman" w:hAnsi="Times New Roman"/>
          <w:sz w:val="24"/>
          <w:szCs w:val="24"/>
          <w:u w:val="single"/>
          <w:rtl w:val="0"/>
        </w:rPr>
        <w:t xml:space="preserve">mong</w:t>
      </w:r>
      <w:r w:rsidDel="00000000" w:rsidR="00000000" w:rsidRPr="00000000">
        <w:rPr>
          <w:rFonts w:ascii="Times New Roman" w:cs="Times New Roman" w:eastAsia="Times New Roman" w:hAnsi="Times New Roman"/>
          <w:sz w:val="24"/>
          <w:szCs w:val="24"/>
          <w:rtl w:val="0"/>
        </w:rPr>
        <w:t xml:space="preserve"> themselves: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the </w:t>
      </w:r>
      <w:r w:rsidDel="00000000" w:rsidR="00000000" w:rsidRPr="00000000">
        <w:rPr>
          <w:rFonts w:ascii="Times New Roman" w:cs="Times New Roman" w:eastAsia="Times New Roman" w:hAnsi="Times New Roman"/>
          <w:sz w:val="24"/>
          <w:szCs w:val="24"/>
          <w:u w:val="single"/>
          <w:rtl w:val="0"/>
        </w:rPr>
        <w:t xml:space="preserve">seals</w:t>
      </w:r>
      <w:r w:rsidDel="00000000" w:rsidR="00000000" w:rsidRPr="00000000">
        <w:rPr>
          <w:rFonts w:ascii="Times New Roman" w:cs="Times New Roman" w:eastAsia="Times New Roman" w:hAnsi="Times New Roman"/>
          <w:sz w:val="24"/>
          <w:szCs w:val="24"/>
          <w:rtl w:val="0"/>
        </w:rPr>
        <w:t xml:space="preserve"> of the tomb?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Where </w:t>
      </w:r>
      <w:r w:rsidDel="00000000" w:rsidR="00000000" w:rsidRPr="00000000">
        <w:rPr>
          <w:rFonts w:ascii="Times New Roman" w:cs="Times New Roman" w:eastAsia="Times New Roman" w:hAnsi="Times New Roman"/>
          <w:sz w:val="24"/>
          <w:szCs w:val="24"/>
          <w:rtl w:val="0"/>
        </w:rPr>
        <w:t xml:space="preserve">are the guards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late?”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radiant angel came to the ignorant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7C">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u w:val="single"/>
          <w:rtl w:val="0"/>
        </w:rPr>
        <w:t xml:space="preserve">Why </w:t>
      </w:r>
      <w:r w:rsidDel="00000000" w:rsidR="00000000" w:rsidRPr="00000000">
        <w:rPr>
          <w:rFonts w:ascii="Times New Roman" w:cs="Times New Roman" w:eastAsia="Times New Roman" w:hAnsi="Times New Roman"/>
          <w:color w:val="000000"/>
          <w:rtl w:val="0"/>
        </w:rPr>
        <w:t xml:space="preserve">with weeping do you </w:t>
      </w:r>
      <w:r w:rsidDel="00000000" w:rsidR="00000000" w:rsidRPr="00000000">
        <w:rPr>
          <w:rFonts w:ascii="Times New Roman" w:cs="Times New Roman" w:eastAsia="Times New Roman" w:hAnsi="Times New Roman"/>
          <w:color w:val="000000"/>
          <w:u w:val="single"/>
          <w:rtl w:val="0"/>
        </w:rPr>
        <w:t xml:space="preserve">seek</w:t>
      </w:r>
      <w:r w:rsidDel="00000000" w:rsidR="00000000" w:rsidRPr="00000000">
        <w:rPr>
          <w:rFonts w:ascii="Times New Roman" w:cs="Times New Roman" w:eastAsia="Times New Roman" w:hAnsi="Times New Roman"/>
          <w:color w:val="000000"/>
          <w:rtl w:val="0"/>
        </w:rPr>
        <w:t xml:space="preserve"> the Life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gives life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God has risen from the dead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incorruption, life, enlightenment,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open 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 with tears?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stone</w:t>
      </w:r>
      <w:r w:rsidDel="00000000" w:rsidR="00000000" w:rsidRPr="00000000">
        <w:rPr>
          <w:rFonts w:ascii="Times New Roman" w:cs="Times New Roman" w:eastAsia="Times New Roman" w:hAnsi="Times New Roman"/>
          <w:sz w:val="24"/>
          <w:szCs w:val="24"/>
          <w:rtl w:val="0"/>
        </w:rPr>
        <w:t xml:space="preserve"> is gone; the tomb is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corruption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by life!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seals witness that the guards of the godless have </w:t>
      </w:r>
      <w:r w:rsidDel="00000000" w:rsidR="00000000" w:rsidRPr="00000000">
        <w:rPr>
          <w:rFonts w:ascii="Times New Roman" w:cs="Times New Roman" w:eastAsia="Times New Roman" w:hAnsi="Times New Roman"/>
          <w:sz w:val="24"/>
          <w:szCs w:val="24"/>
          <w:u w:val="single"/>
          <w:rtl w:val="0"/>
        </w:rPr>
        <w:t xml:space="preserve">watched</w:t>
      </w:r>
      <w:r w:rsidDel="00000000" w:rsidR="00000000" w:rsidRPr="00000000">
        <w:rPr>
          <w:rFonts w:ascii="Times New Roman" w:cs="Times New Roman" w:eastAsia="Times New Roman" w:hAnsi="Times New Roman"/>
          <w:sz w:val="24"/>
          <w:szCs w:val="24"/>
          <w:rtl w:val="0"/>
        </w:rPr>
        <w:t xml:space="preserve"> in vain.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Mortal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has been saved by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is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with joy, and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slain death as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-born of the dead. //</w:t>
      </w:r>
    </w:p>
    <w:p w:rsidR="00000000" w:rsidDel="00000000" w:rsidP="00000000" w:rsidRDefault="00000000" w:rsidRPr="00000000" w14:paraId="0000008C">
      <w:pPr>
        <w:pStyle w:val="Heading4"/>
        <w:keepLines w:val="0"/>
        <w:spacing w:after="0" w:before="0" w:line="240" w:lineRule="auto"/>
        <w:rPr>
          <w:rFonts w:ascii="Times New Roman" w:cs="Times New Roman" w:eastAsia="Times New Roman" w:hAnsi="Times New Roman"/>
        </w:rPr>
      </w:pPr>
      <w:bookmarkStart w:colFirst="0" w:colLast="0" w:name="_qb4t95rezg7w" w:id="1"/>
      <w:bookmarkEnd w:id="1"/>
      <w:r w:rsidDel="00000000" w:rsidR="00000000" w:rsidRPr="00000000">
        <w:rPr>
          <w:rFonts w:ascii="Times New Roman" w:cs="Times New Roman" w:eastAsia="Times New Roman" w:hAnsi="Times New Roman"/>
          <w:color w:val="000000"/>
          <w:rtl w:val="0"/>
        </w:rPr>
        <w:t xml:space="preserve">He awaits you in </w:t>
      </w:r>
      <w:r w:rsidDel="00000000" w:rsidR="00000000" w:rsidRPr="00000000">
        <w:rPr>
          <w:rFonts w:ascii="Times New Roman" w:cs="Times New Roman" w:eastAsia="Times New Roman" w:hAnsi="Times New Roman"/>
          <w:color w:val="000000"/>
          <w:u w:val="single"/>
          <w:rtl w:val="0"/>
        </w:rPr>
        <w:t xml:space="preserve">Gal</w:t>
      </w:r>
      <w:r w:rsidDel="00000000" w:rsidR="00000000" w:rsidRPr="00000000">
        <w:rPr>
          <w:rFonts w:ascii="Times New Roman" w:cs="Times New Roman" w:eastAsia="Times New Roman" w:hAnsi="Times New Roman"/>
          <w:color w:val="000000"/>
          <w:rtl w:val="0"/>
        </w:rPr>
        <w:t xml:space="preserve">ilee!”</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w:t>
      </w:r>
      <w:r w:rsidDel="00000000" w:rsidR="00000000" w:rsidRPr="00000000">
        <w:rPr>
          <w:rFonts w:ascii="Times New Roman" w:cs="Times New Roman" w:eastAsia="Times New Roman" w:hAnsi="Times New Roman"/>
          <w:sz w:val="24"/>
          <w:szCs w:val="24"/>
          <w:u w:val="single"/>
          <w:rtl w:val="0"/>
        </w:rPr>
        <w:t xml:space="preserve">reached</w:t>
      </w:r>
      <w:r w:rsidDel="00000000" w:rsidR="00000000" w:rsidRPr="00000000">
        <w:rPr>
          <w:rFonts w:ascii="Times New Roman" w:cs="Times New Roman" w:eastAsia="Times New Roman" w:hAnsi="Times New Roman"/>
          <w:sz w:val="24"/>
          <w:szCs w:val="24"/>
          <w:rtl w:val="0"/>
        </w:rPr>
        <w:t xml:space="preserve"> your tomb</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saw the seals of the tomb </w:t>
      </w:r>
      <w:r w:rsidDel="00000000" w:rsidR="00000000" w:rsidRPr="00000000">
        <w:rPr>
          <w:rFonts w:ascii="Times New Roman" w:cs="Times New Roman" w:eastAsia="Times New Roman" w:hAnsi="Times New Roman"/>
          <w:sz w:val="24"/>
          <w:szCs w:val="24"/>
          <w:u w:val="single"/>
          <w:rtl w:val="0"/>
        </w:rPr>
        <w:t xml:space="preserve">bro</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wailed as they did not find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 our hope?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taken the dead one, naked and a</w:t>
      </w:r>
      <w:r w:rsidDel="00000000" w:rsidR="00000000" w:rsidRPr="00000000">
        <w:rPr>
          <w:rFonts w:ascii="Times New Roman" w:cs="Times New Roman" w:eastAsia="Times New Roman" w:hAnsi="Times New Roman"/>
          <w:sz w:val="24"/>
          <w:szCs w:val="24"/>
          <w:u w:val="single"/>
          <w:rtl w:val="0"/>
        </w:rPr>
        <w:t xml:space="preserve">noint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sole consolation of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life of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have died?</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Capturer of hell have been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arise in three days as you said,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and unto ages of ages. Amen.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 together with Nico</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mus,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took you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from the tree,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clothe</w:t>
      </w:r>
      <w:r w:rsidDel="00000000" w:rsidR="00000000" w:rsidRPr="00000000">
        <w:rPr>
          <w:rFonts w:ascii="Times New Roman" w:cs="Times New Roman" w:eastAsia="Times New Roman" w:hAnsi="Times New Roman"/>
          <w:sz w:val="24"/>
          <w:szCs w:val="24"/>
          <w:rtl w:val="0"/>
        </w:rPr>
        <w:t xml:space="preserve"> yourself with light as with a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on thy body, dead, naked, and un</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grief and tender compassion 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is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my sweetest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short </w:t>
      </w:r>
      <w:r w:rsidDel="00000000" w:rsidR="00000000" w:rsidRPr="00000000">
        <w:rPr>
          <w:rFonts w:ascii="Times New Roman" w:cs="Times New Roman" w:eastAsia="Times New Roman" w:hAnsi="Times New Roman"/>
          <w:sz w:val="24"/>
          <w:szCs w:val="24"/>
          <w:u w:val="single"/>
          <w:rtl w:val="0"/>
        </w:rPr>
        <w:t xml:space="preserve">while</w:t>
      </w:r>
      <w:r w:rsidDel="00000000" w:rsidR="00000000" w:rsidRPr="00000000">
        <w:rPr>
          <w:rFonts w:ascii="Times New Roman" w:cs="Times New Roman" w:eastAsia="Times New Roman" w:hAnsi="Times New Roman"/>
          <w:sz w:val="24"/>
          <w:szCs w:val="24"/>
          <w:rtl w:val="0"/>
        </w:rPr>
        <w:t xml:space="preserve"> ago the sun beheld you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on the Cross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hid itself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quaked in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at the sight;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veil</w:t>
      </w:r>
      <w:r w:rsidDel="00000000" w:rsidR="00000000" w:rsidRPr="00000000">
        <w:rPr>
          <w:rFonts w:ascii="Times New Roman" w:cs="Times New Roman" w:eastAsia="Times New Roman" w:hAnsi="Times New Roman"/>
          <w:sz w:val="24"/>
          <w:szCs w:val="24"/>
          <w:rtl w:val="0"/>
        </w:rPr>
        <w:t xml:space="preserve">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now I see you willingly submit to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shall I bury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my God?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can I </w:t>
      </w:r>
      <w:r w:rsidDel="00000000" w:rsidR="00000000" w:rsidRPr="00000000">
        <w:rPr>
          <w:rFonts w:ascii="Times New Roman" w:cs="Times New Roman" w:eastAsia="Times New Roman" w:hAnsi="Times New Roman"/>
          <w:sz w:val="24"/>
          <w:szCs w:val="24"/>
          <w:u w:val="single"/>
          <w:rtl w:val="0"/>
        </w:rPr>
        <w:t xml:space="preserve">wrap</w:t>
      </w:r>
      <w:r w:rsidDel="00000000" w:rsidR="00000000" w:rsidRPr="00000000">
        <w:rPr>
          <w:rFonts w:ascii="Times New Roman" w:cs="Times New Roman" w:eastAsia="Times New Roman" w:hAnsi="Times New Roman"/>
          <w:sz w:val="24"/>
          <w:szCs w:val="24"/>
          <w:rtl w:val="0"/>
        </w:rPr>
        <w:t xml:space="preserve"> you in a shroud?</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I touch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with my hands?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can I sing for your exodus,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your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crying: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had taken down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from the tree,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wrapped</w:t>
      </w:r>
      <w:r w:rsidDel="00000000" w:rsidR="00000000" w:rsidRPr="00000000">
        <w:rPr>
          <w:rFonts w:ascii="Times New Roman" w:cs="Times New Roman" w:eastAsia="Times New Roman" w:hAnsi="Times New Roman"/>
          <w:sz w:val="24"/>
          <w:szCs w:val="24"/>
          <w:rtl w:val="0"/>
        </w:rPr>
        <w:t xml:space="preserve"> it in fine linen and anointed it with </w:t>
      </w:r>
      <w:r w:rsidDel="00000000" w:rsidR="00000000" w:rsidRPr="00000000">
        <w:rPr>
          <w:rFonts w:ascii="Times New Roman" w:cs="Times New Roman" w:eastAsia="Times New Roman" w:hAnsi="Times New Roman"/>
          <w:sz w:val="24"/>
          <w:szCs w:val="24"/>
          <w:u w:val="single"/>
          <w:rtl w:val="0"/>
        </w:rPr>
        <w:t xml:space="preserve">spic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placed it in a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tomb.</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O Lord,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came to the myrrh-bearing women at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“Myrrh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the dead,</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shown himself a stranger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proclaim: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of all the saints, O Lord, Jesus Christ, Son of God, have mercy on us. Amen.</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